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A0D" w:rsidRDefault="00B01A0D" w:rsidP="00B01A0D">
      <w:pPr>
        <w:tabs>
          <w:tab w:val="left" w:pos="3060"/>
        </w:tabs>
      </w:pPr>
      <w:r>
        <w:t xml:space="preserve">                                                                                                                          Assignment No.: 1</w:t>
      </w:r>
      <w:r>
        <w:rPr>
          <w:noProof/>
        </w:rPr>
        <w:drawing>
          <wp:inline distT="0" distB="0" distL="0" distR="0" wp14:anchorId="2AED4F39" wp14:editId="6D050C3B">
            <wp:extent cx="1733550" cy="89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33550" cy="895350"/>
                    </a:xfrm>
                    <a:prstGeom prst="rect">
                      <a:avLst/>
                    </a:prstGeom>
                    <a:noFill/>
                    <a:ln>
                      <a:noFill/>
                    </a:ln>
                  </pic:spPr>
                </pic:pic>
              </a:graphicData>
            </a:graphic>
          </wp:inline>
        </w:drawing>
      </w:r>
      <w:r>
        <w:rPr>
          <w:b/>
          <w:sz w:val="48"/>
          <w:szCs w:val="48"/>
        </w:rPr>
        <w:tab/>
        <w:t>Assignment Cover Sheet</w:t>
      </w:r>
    </w:p>
    <w:tbl>
      <w:tblPr>
        <w:tblW w:w="8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602"/>
        <w:gridCol w:w="2110"/>
        <w:gridCol w:w="2487"/>
      </w:tblGrid>
      <w:tr w:rsidR="00B01A0D" w:rsidTr="00774A18">
        <w:trPr>
          <w:trHeight w:val="426"/>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Student Information (If for group assignment, please state names of all members)</w:t>
            </w:r>
          </w:p>
        </w:tc>
        <w:tc>
          <w:tcPr>
            <w:tcW w:w="2487"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Grade/Marks</w:t>
            </w:r>
          </w:p>
        </w:tc>
      </w:tr>
      <w:tr w:rsidR="00B01A0D" w:rsidTr="00774A18">
        <w:trPr>
          <w:trHeight w:val="426"/>
        </w:trPr>
        <w:tc>
          <w:tcPr>
            <w:tcW w:w="4311"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Name</w:t>
            </w:r>
          </w:p>
        </w:tc>
        <w:tc>
          <w:tcPr>
            <w:tcW w:w="2110"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ID</w:t>
            </w:r>
          </w:p>
        </w:tc>
        <w:tc>
          <w:tcPr>
            <w:tcW w:w="2487" w:type="dxa"/>
            <w:tcBorders>
              <w:top w:val="single" w:sz="4" w:space="0" w:color="auto"/>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Aaditya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E2300548</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Aakroshan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E2300551</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Ajay Goit</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E2300553</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single" w:sz="4" w:space="0" w:color="auto"/>
              <w:right w:val="single" w:sz="4" w:space="0" w:color="auto"/>
            </w:tcBorders>
            <w:vAlign w:val="center"/>
          </w:tcPr>
          <w:p w:rsidR="00B01A0D" w:rsidRDefault="00B01A0D" w:rsidP="00774A18">
            <w:pPr>
              <w:rPr>
                <w:sz w:val="22"/>
                <w:szCs w:val="22"/>
              </w:rPr>
            </w:pPr>
          </w:p>
        </w:tc>
      </w:tr>
      <w:tr w:rsidR="00B01A0D" w:rsidTr="00774A18">
        <w:trPr>
          <w:trHeight w:val="284"/>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Module/Subject Information</w:t>
            </w:r>
          </w:p>
        </w:tc>
        <w:tc>
          <w:tcPr>
            <w:tcW w:w="2487" w:type="dxa"/>
            <w:tcBorders>
              <w:top w:val="single" w:sz="4" w:space="0" w:color="auto"/>
              <w:left w:val="single" w:sz="4" w:space="0" w:color="auto"/>
              <w:bottom w:val="nil"/>
              <w:right w:val="single" w:sz="4" w:space="0" w:color="auto"/>
            </w:tcBorders>
            <w:vAlign w:val="center"/>
            <w:hideMark/>
          </w:tcPr>
          <w:p w:rsidR="00B01A0D" w:rsidRDefault="00B01A0D" w:rsidP="00774A18">
            <w:pPr>
              <w:jc w:val="center"/>
              <w:rPr>
                <w:b/>
                <w:sz w:val="22"/>
                <w:szCs w:val="22"/>
              </w:rPr>
            </w:pPr>
            <w:r>
              <w:rPr>
                <w:b/>
                <w:sz w:val="22"/>
                <w:szCs w:val="22"/>
              </w:rPr>
              <w:t>Office Acknowledgement</w:t>
            </w: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Code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BIT 216</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Name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Software Engineering Principles</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Lecturer/Tutor/Facilitator</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Mr. Sudeep Lal Bajimaya</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Due Date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12 Jun 2026</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Assignment Title/Topic</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F900D4">
              <w:rPr>
                <w:sz w:val="22"/>
                <w:szCs w:val="22"/>
              </w:rPr>
              <w:t>SavePlate: Smart Food Waste Reduction and Inventory Management System</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Intake (where applicable)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2023, Nov</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Word Count</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4000</w:t>
            </w:r>
          </w:p>
        </w:tc>
        <w:tc>
          <w:tcPr>
            <w:tcW w:w="2487" w:type="dxa"/>
            <w:tcBorders>
              <w:top w:val="nil"/>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Date/Time</w:t>
            </w:r>
          </w:p>
        </w:tc>
      </w:tr>
    </w:tbl>
    <w:p w:rsidR="00B01A0D" w:rsidRDefault="00B01A0D" w:rsidP="00B01A0D">
      <w:pPr>
        <w:tabs>
          <w:tab w:val="left" w:pos="2340"/>
          <w:tab w:val="left" w:pos="5040"/>
        </w:tabs>
        <w:rPr>
          <w:rFonts w:asciiTheme="minorHAnsi" w:hAnsiTheme="minorHAnsi" w:cstheme="minorHAnsi"/>
          <w:b/>
        </w:rPr>
      </w:pPr>
    </w:p>
    <w:p w:rsidR="00B01A0D" w:rsidRDefault="00B01A0D" w:rsidP="00B01A0D">
      <w:pPr>
        <w:tabs>
          <w:tab w:val="left" w:pos="2340"/>
          <w:tab w:val="left" w:pos="5040"/>
        </w:tabs>
        <w:rPr>
          <w:rFonts w:asciiTheme="minorHAnsi" w:hAnsiTheme="minorHAnsi" w:cstheme="minorHAnsi"/>
          <w:b/>
        </w:rPr>
      </w:pPr>
      <w:r>
        <w:rPr>
          <w:rFonts w:asciiTheme="minorHAnsi" w:hAnsiTheme="minorHAnsi" w:cstheme="minorHAnsi"/>
          <w:b/>
        </w:rPr>
        <w:t>Declaration</w:t>
      </w:r>
    </w:p>
    <w:p w:rsidR="00B01A0D" w:rsidRPr="00517BB6" w:rsidRDefault="00B01A0D" w:rsidP="00B01A0D">
      <w:pPr>
        <w:tabs>
          <w:tab w:val="left" w:pos="2340"/>
          <w:tab w:val="left" w:pos="5040"/>
        </w:tabs>
        <w:rPr>
          <w:rFonts w:asciiTheme="minorHAnsi" w:hAnsiTheme="minorHAnsi" w:cstheme="minorHAnsi"/>
          <w:b/>
          <w:sz w:val="16"/>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I/We have read and understood the Programme Handbook that explains on </w:t>
      </w:r>
      <w:r>
        <w:rPr>
          <w:rFonts w:asciiTheme="minorHAnsi" w:hAnsiTheme="minorHAnsi" w:cstheme="minorHAnsi"/>
          <w:b/>
          <w:sz w:val="20"/>
        </w:rPr>
        <w:t>plagiarism</w:t>
      </w:r>
      <w:r>
        <w:rPr>
          <w:rFonts w:asciiTheme="minorHAnsi" w:hAnsiTheme="minorHAnsi" w:cstheme="minorHAnsi"/>
          <w:sz w:val="20"/>
        </w:rPr>
        <w:t>, and I/we testify that, unless otherwise acknowledged, the work submitted herein is entirely my/our own.</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declare that no part of this assignment has been written for me/us by any other person(s) except where such collaboration has been authorized by the lecturer concerned.</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rsidR="00B01A0D" w:rsidRPr="00517BB6" w:rsidRDefault="00B01A0D" w:rsidP="00B01A0D">
      <w:pPr>
        <w:pStyle w:val="ListParagraph"/>
        <w:tabs>
          <w:tab w:val="left" w:pos="2340"/>
          <w:tab w:val="left" w:pos="5040"/>
        </w:tabs>
        <w:jc w:val="both"/>
        <w:rPr>
          <w:rFonts w:asciiTheme="minorHAnsi" w:hAnsiTheme="minorHAnsi" w:cstheme="minorHAnsi"/>
          <w:sz w:val="14"/>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Note:1) The attachment of this statement on any electronically submitted assignments will be deemed to have the same authority as a signed statement.</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2) The Group Leader signs the declaration on behalf of all members, if for group 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5"/>
        <w:gridCol w:w="1943"/>
        <w:gridCol w:w="2609"/>
      </w:tblGrid>
      <w:tr w:rsidR="00B01A0D" w:rsidTr="00774A18">
        <w:trPr>
          <w:trHeight w:val="432"/>
        </w:trPr>
        <w:tc>
          <w:tcPr>
            <w:tcW w:w="6058"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lastRenderedPageBreak/>
              <w:t>Signature: Aaditya Chaudhary</w:t>
            </w:r>
          </w:p>
        </w:tc>
        <w:tc>
          <w:tcPr>
            <w:tcW w:w="26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 12, Jun 2026</w:t>
            </w:r>
          </w:p>
        </w:tc>
      </w:tr>
      <w:tr w:rsidR="00B01A0D" w:rsidTr="00774A18">
        <w:trPr>
          <w:trHeight w:val="432"/>
        </w:trPr>
        <w:tc>
          <w:tcPr>
            <w:tcW w:w="6058" w:type="dxa"/>
            <w:gridSpan w:val="2"/>
            <w:tcBorders>
              <w:top w:val="single" w:sz="4" w:space="0" w:color="auto"/>
              <w:left w:val="single" w:sz="4" w:space="0" w:color="auto"/>
              <w:bottom w:val="single" w:sz="4" w:space="0" w:color="auto"/>
              <w:right w:val="nil"/>
            </w:tcBorders>
            <w:vAlign w:val="center"/>
            <w:hideMark/>
          </w:tcPr>
          <w:p w:rsidR="00B01A0D" w:rsidRDefault="00B01A0D" w:rsidP="00774A18">
            <w:pPr>
              <w:rPr>
                <w:sz w:val="22"/>
                <w:szCs w:val="22"/>
              </w:rPr>
            </w:pPr>
            <w:r>
              <w:rPr>
                <w:sz w:val="22"/>
                <w:szCs w:val="22"/>
              </w:rPr>
              <w:t>Mail.</w:t>
            </w:r>
          </w:p>
        </w:tc>
        <w:tc>
          <w:tcPr>
            <w:tcW w:w="2609" w:type="dxa"/>
            <w:tcBorders>
              <w:top w:val="single" w:sz="4" w:space="0" w:color="auto"/>
              <w:left w:val="nil"/>
              <w:bottom w:val="single" w:sz="4" w:space="0" w:color="auto"/>
              <w:right w:val="single" w:sz="4" w:space="0" w:color="auto"/>
            </w:tcBorders>
            <w:vAlign w:val="center"/>
          </w:tcPr>
          <w:p w:rsidR="00B01A0D" w:rsidRDefault="00B01A0D" w:rsidP="00774A18">
            <w:pPr>
              <w:rPr>
                <w:sz w:val="22"/>
                <w:szCs w:val="22"/>
              </w:rPr>
            </w:pP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jc w:val="center"/>
              <w:rPr>
                <w:b/>
                <w:sz w:val="22"/>
                <w:szCs w:val="22"/>
              </w:rPr>
            </w:pPr>
            <w:r>
              <w:br w:type="page"/>
            </w:r>
            <w:r>
              <w:rPr>
                <w:b/>
                <w:sz w:val="22"/>
                <w:szCs w:val="22"/>
              </w:rPr>
              <w:t>Feedback/Comments*</w:t>
            </w: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Strengths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Weaknesses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Suggestions for improvement</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4115" w:type="dxa"/>
            <w:vMerge w:val="restart"/>
            <w:tcBorders>
              <w:top w:val="single" w:sz="4" w:space="0" w:color="auto"/>
              <w:left w:val="single" w:sz="4" w:space="0" w:color="auto"/>
              <w:bottom w:val="nil"/>
              <w:right w:val="single" w:sz="4" w:space="0" w:color="auto"/>
            </w:tcBorders>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Student acknowledge feedback/comments</w:t>
            </w:r>
          </w:p>
        </w:tc>
      </w:tr>
      <w:tr w:rsidR="00B01A0D" w:rsidTr="00774A18">
        <w:trPr>
          <w:trHeight w:val="1152"/>
        </w:trPr>
        <w:tc>
          <w:tcPr>
            <w:tcW w:w="0" w:type="auto"/>
            <w:vMerge/>
            <w:tcBorders>
              <w:top w:val="single" w:sz="4" w:space="0" w:color="auto"/>
              <w:left w:val="single" w:sz="4" w:space="0" w:color="auto"/>
              <w:bottom w:val="nil"/>
              <w:right w:val="single" w:sz="4" w:space="0" w:color="auto"/>
            </w:tcBorders>
            <w:vAlign w:val="center"/>
            <w:hideMark/>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tcPr>
          <w:p w:rsidR="00B01A0D" w:rsidRDefault="00B01A0D" w:rsidP="00774A18"/>
        </w:tc>
      </w:tr>
      <w:tr w:rsidR="00B01A0D" w:rsidTr="00774A18">
        <w:trPr>
          <w:trHeight w:val="432"/>
        </w:trPr>
        <w:tc>
          <w:tcPr>
            <w:tcW w:w="4115" w:type="dxa"/>
            <w:tcBorders>
              <w:top w:val="nil"/>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Grader’s signature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Student’s signature:</w:t>
            </w:r>
          </w:p>
        </w:tc>
      </w:tr>
      <w:tr w:rsidR="00B01A0D" w:rsidTr="00774A18">
        <w:trPr>
          <w:trHeight w:val="432"/>
        </w:trPr>
        <w:tc>
          <w:tcPr>
            <w:tcW w:w="4115"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r>
    </w:tbl>
    <w:p w:rsidR="00B01A0D" w:rsidRDefault="00B01A0D" w:rsidP="00B01A0D">
      <w:pPr>
        <w:tabs>
          <w:tab w:val="left" w:pos="6480"/>
        </w:tabs>
        <w:rPr>
          <w:sz w:val="16"/>
          <w:szCs w:val="16"/>
        </w:rPr>
      </w:pPr>
      <w:r>
        <w:rPr>
          <w:sz w:val="16"/>
          <w:szCs w:val="16"/>
        </w:rPr>
        <w:t>Note:</w:t>
      </w:r>
    </w:p>
    <w:p w:rsidR="00B01A0D" w:rsidRDefault="00B01A0D" w:rsidP="00B01A0D">
      <w:pPr>
        <w:pStyle w:val="ListParagraph"/>
        <w:tabs>
          <w:tab w:val="left" w:pos="6480"/>
        </w:tabs>
        <w:rPr>
          <w:sz w:val="18"/>
          <w:szCs w:val="18"/>
        </w:rPr>
      </w:pPr>
      <w:r>
        <w:rPr>
          <w:sz w:val="18"/>
          <w:szCs w:val="18"/>
        </w:rPr>
        <w:t>1)A soft and hard copy of the assignment shall be submitted.</w:t>
      </w:r>
    </w:p>
    <w:p w:rsidR="00B01A0D" w:rsidRDefault="00B01A0D" w:rsidP="00B01A0D">
      <w:pPr>
        <w:pStyle w:val="ListParagraph"/>
        <w:tabs>
          <w:tab w:val="left" w:pos="6480"/>
        </w:tabs>
        <w:rPr>
          <w:sz w:val="18"/>
          <w:szCs w:val="18"/>
        </w:rPr>
      </w:pPr>
      <w:r>
        <w:rPr>
          <w:sz w:val="18"/>
          <w:szCs w:val="18"/>
        </w:rPr>
        <w:t>2)The signed copy of the assignment cover sheet shall be retained by the marker.</w:t>
      </w:r>
    </w:p>
    <w:p w:rsidR="00B01A0D" w:rsidRDefault="00B01A0D" w:rsidP="00B01A0D">
      <w:pPr>
        <w:pStyle w:val="ListParagraph"/>
        <w:tabs>
          <w:tab w:val="left" w:pos="6480"/>
        </w:tabs>
        <w:rPr>
          <w:sz w:val="16"/>
          <w:szCs w:val="16"/>
        </w:rPr>
      </w:pPr>
      <w:r>
        <w:rPr>
          <w:sz w:val="18"/>
          <w:szCs w:val="18"/>
        </w:rPr>
        <w:t>3) If the Turnitin report is required, students have to submit it with the assignment. The assignment shall only be marked upon the submission of the Turnitin report.</w:t>
      </w:r>
    </w:p>
    <w:p w:rsidR="00B01A0D" w:rsidRDefault="00B01A0D" w:rsidP="00B01A0D">
      <w:pPr>
        <w:tabs>
          <w:tab w:val="left" w:pos="6480"/>
        </w:tabs>
        <w:rPr>
          <w:sz w:val="18"/>
          <w:szCs w:val="18"/>
        </w:rPr>
      </w:pPr>
      <w:r>
        <w:rPr>
          <w:sz w:val="18"/>
          <w:szCs w:val="18"/>
        </w:rPr>
        <w:t>*Use additional sheets if required.</w:t>
      </w:r>
    </w:p>
    <w:p w:rsidR="00BC3A2D" w:rsidRDefault="00BC3A2D"/>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Pr="006B2E58" w:rsidRDefault="003E415C" w:rsidP="003E415C">
      <w:pPr>
        <w:pStyle w:val="Heading1"/>
        <w:rPr>
          <w:color w:val="auto"/>
        </w:rPr>
      </w:pPr>
      <w:bookmarkStart w:id="0" w:name="_Toc232158107"/>
      <w:bookmarkStart w:id="1" w:name="_Toc232158717"/>
      <w:bookmarkStart w:id="2" w:name="_Toc232158875"/>
      <w:r w:rsidRPr="006B2E58">
        <w:rPr>
          <w:color w:val="auto"/>
        </w:rPr>
        <w:t>1.0  Overview</w:t>
      </w:r>
      <w:bookmarkEnd w:id="0"/>
      <w:bookmarkEnd w:id="1"/>
      <w:bookmarkEnd w:id="2"/>
    </w:p>
    <w:p w:rsidR="003E415C" w:rsidRDefault="003E415C" w:rsidP="003E415C">
      <w:pPr>
        <w:spacing w:line="360" w:lineRule="auto"/>
        <w:jc w:val="both"/>
      </w:pPr>
      <w:r w:rsidRPr="000A0C9B">
        <w:t>This part outlines a brief management overview of the SavePlate initiative with details of its mission, main users, the products, costs, and timetable. SavePlate is a web platform for food waste and home food stuff management that aids households to not only control food items in an effective way but also to minimize the food wastage part and practice the environmentally-friendly consumption. The platform helps users with monitoring the food items, alerting on the expiry, meal preparation based on the ingredient availability and first use or donation of the food stuff to other users and the community.The system main users are individuals and families who are managing their personal food supplies.</w:t>
      </w:r>
    </w:p>
    <w:p w:rsidR="003E415C" w:rsidRPr="000A0C9B" w:rsidRDefault="003E415C" w:rsidP="003E415C">
      <w:pPr>
        <w:spacing w:line="360" w:lineRule="auto"/>
        <w:jc w:val="both"/>
      </w:pPr>
    </w:p>
    <w:p w:rsidR="003E415C" w:rsidRPr="000A0C9B" w:rsidRDefault="003E415C" w:rsidP="003E415C">
      <w:pPr>
        <w:spacing w:line="360" w:lineRule="auto"/>
        <w:jc w:val="both"/>
      </w:pPr>
      <w:r w:rsidRPr="000A0C9B">
        <w:t>However, food banks and community organisations will be the secondary users. As interventions, this project will comprise the management documents like the Project Plan and Proposal, Requirements Specification and Design Document, system prototype, GitHub repository, and project scheduling documents.The application will be based on the latest web technology stack like React.js, Node.js, Express.js, and PostgreSQL.</w:t>
      </w:r>
    </w:p>
    <w:p w:rsidR="003E415C" w:rsidRDefault="003E415C" w:rsidP="003E415C">
      <w:pPr>
        <w:spacing w:line="360" w:lineRule="auto"/>
        <w:jc w:val="both"/>
        <w:rPr>
          <w:b/>
          <w:bCs/>
        </w:rPr>
      </w:pPr>
      <w:r w:rsidRPr="000A0C9B">
        <w:t>Besides, the development kit and environment are freely available, so the overall cost of the project is NPR 0.00. The project uses Iterative and Incremental development method in six weeks from 18 May 2026 to 26 June 2026 which ensures a schedule for systematic planning, design, and documentation throughout the project life cycle.</w:t>
      </w:r>
    </w:p>
    <w:p w:rsidR="003E415C" w:rsidRPr="006B2E58" w:rsidRDefault="003E415C" w:rsidP="003E415C">
      <w:pPr>
        <w:pStyle w:val="Heading2"/>
        <w:rPr>
          <w:color w:val="auto"/>
        </w:rPr>
      </w:pPr>
      <w:bookmarkStart w:id="3" w:name="_Toc232158108"/>
      <w:bookmarkStart w:id="4" w:name="_Toc232158718"/>
      <w:bookmarkStart w:id="5" w:name="_Toc232158876"/>
      <w:r w:rsidRPr="006B2E58">
        <w:rPr>
          <w:color w:val="auto"/>
        </w:rPr>
        <w:t xml:space="preserve">1.1  </w:t>
      </w:r>
      <w:r>
        <w:rPr>
          <w:color w:val="auto"/>
        </w:rPr>
        <w:t xml:space="preserve">Background of </w:t>
      </w:r>
      <w:bookmarkEnd w:id="3"/>
      <w:bookmarkEnd w:id="4"/>
      <w:r>
        <w:rPr>
          <w:color w:val="auto"/>
        </w:rPr>
        <w:t>the poroject</w:t>
      </w:r>
      <w:bookmarkEnd w:id="5"/>
    </w:p>
    <w:p w:rsidR="003E415C" w:rsidRDefault="003E415C" w:rsidP="003E415C">
      <w:pPr>
        <w:spacing w:line="360" w:lineRule="auto"/>
        <w:jc w:val="both"/>
      </w:pPr>
      <w:r w:rsidRPr="0021707D">
        <w:t>Food wastage is one of the critical issues faced in the modern world, as it impacts the broader perspectives of economic, environmental and social sustainability. The FAO (FAO, 2019) stated that about a third of food that was produced globally each year was wasted.</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Considerable wastage was also reported at residence level, where consumers often squander food due to poor inventory control, expiry date negligence and poor planning of meals.Despite food insecurity being a prevalent problem in many South Asian countries, food wastage is becoming an issue of increasing concern in places like Nepal. Excess food is bought and seldom monitored for remaining, rotting items which leads to economic losses while excess food that could be donated is thrown away due to the absence of an easy means through which that excess food can be sourced to those who need it.New developing digital technology offers a solution to some of the stated problems.</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SavePlate aims to be a web application offering consumers smart food management. It helps users keep an inventory of their food, it offers expiry alerts, helps it identify inappropriate purchases and assists in planning meals based on foods that are already available.And, the system supports community initiatives by providing a platform that aids in the donation of excess food.</w:t>
      </w:r>
    </w:p>
    <w:p w:rsidR="003E415C" w:rsidRPr="0021707D" w:rsidRDefault="003E415C" w:rsidP="003E415C">
      <w:pPr>
        <w:spacing w:line="360" w:lineRule="auto"/>
        <w:jc w:val="both"/>
      </w:pPr>
    </w:p>
    <w:p w:rsidR="003E415C" w:rsidRDefault="003E415C" w:rsidP="003E415C">
      <w:pPr>
        <w:spacing w:line="360" w:lineRule="auto"/>
        <w:jc w:val="both"/>
      </w:pPr>
      <w:r w:rsidRPr="0021707D">
        <w:t>In addition, SavePlate also supports the aims of the SDG 12 (United Nations: Sustainable Development Goals), which focuses on more efficient utilisation of resources via responsible procurement and consumption, by encouraging customers to use technology in saving money and reducing excess waste.</w:t>
      </w:r>
    </w:p>
    <w:p w:rsidR="003E415C" w:rsidRDefault="003E415C"/>
    <w:p w:rsidR="00F23DC6" w:rsidRPr="006B2E58" w:rsidRDefault="00F23DC6" w:rsidP="00F23DC6">
      <w:pPr>
        <w:pStyle w:val="Heading2"/>
        <w:rPr>
          <w:color w:val="auto"/>
        </w:rPr>
      </w:pPr>
      <w:bookmarkStart w:id="6" w:name="_Toc232158109"/>
      <w:bookmarkStart w:id="7" w:name="_Toc232158719"/>
      <w:bookmarkStart w:id="8" w:name="_Toc232158877"/>
      <w:r w:rsidRPr="006B2E58">
        <w:rPr>
          <w:color w:val="auto"/>
        </w:rPr>
        <w:t>1.2  Customer and User Profile</w:t>
      </w:r>
      <w:bookmarkEnd w:id="6"/>
      <w:bookmarkEnd w:id="7"/>
      <w:bookmarkEnd w:id="8"/>
    </w:p>
    <w:p w:rsidR="00F23DC6" w:rsidRDefault="00F23DC6" w:rsidP="00F23DC6">
      <w:pPr>
        <w:spacing w:line="360" w:lineRule="auto"/>
        <w:jc w:val="both"/>
        <w:rPr>
          <w:b/>
          <w:bCs/>
        </w:rPr>
      </w:pPr>
      <w:r w:rsidRPr="0021707D">
        <w:t>The main customers and users of the SavePlate app are household users, individuals and families controlling purchases and consumption of food at home. Community organisations and food banks receiving donated items through the platform constitute the secondary beneficiaries. The app is planned to be easy enough for even the less tech-savvy, presenting a user-friendly interface suitable for adults with different levels of digital literacy.</w:t>
      </w:r>
    </w:p>
    <w:p w:rsidR="00F23DC6" w:rsidRPr="006B2E58" w:rsidRDefault="00F23DC6" w:rsidP="00F23DC6">
      <w:pPr>
        <w:pStyle w:val="Heading2"/>
        <w:rPr>
          <w:color w:val="auto"/>
        </w:rPr>
      </w:pPr>
      <w:bookmarkStart w:id="9" w:name="_Toc232158110"/>
      <w:bookmarkStart w:id="10" w:name="_Toc232158720"/>
      <w:bookmarkStart w:id="11" w:name="_Toc232158878"/>
      <w:r w:rsidRPr="006B2E58">
        <w:rPr>
          <w:color w:val="auto"/>
        </w:rPr>
        <w:t>1.3  Project Deliverables</w:t>
      </w:r>
      <w:bookmarkEnd w:id="9"/>
      <w:bookmarkEnd w:id="10"/>
      <w:bookmarkEnd w:id="11"/>
    </w:p>
    <w:p w:rsidR="00F23DC6" w:rsidRPr="006B2E58" w:rsidRDefault="00F23DC6" w:rsidP="00F23DC6">
      <w:pPr>
        <w:spacing w:after="160" w:line="360" w:lineRule="auto"/>
        <w:jc w:val="both"/>
      </w:pPr>
      <w:r w:rsidRPr="006B2E58">
        <w:t>The SavePlate project will deliver the following artefacts:</w:t>
      </w:r>
    </w:p>
    <w:p w:rsidR="00F23DC6" w:rsidRPr="00BF05C4" w:rsidRDefault="00F23DC6" w:rsidP="00F23DC6">
      <w:pPr>
        <w:pStyle w:val="ListParagraph"/>
        <w:numPr>
          <w:ilvl w:val="0"/>
          <w:numId w:val="1"/>
        </w:numPr>
        <w:spacing w:line="360" w:lineRule="auto"/>
        <w:jc w:val="both"/>
        <w:rPr>
          <w:b/>
          <w:bCs/>
        </w:rPr>
      </w:pPr>
      <w:r w:rsidRPr="0021707D">
        <w:t xml:space="preserve">A fully documented Project Plan and Proposal (Task 1 due 12 June 2026); </w:t>
      </w:r>
    </w:p>
    <w:p w:rsidR="00F23DC6" w:rsidRPr="00BF05C4" w:rsidRDefault="00F23DC6" w:rsidP="00F23DC6">
      <w:pPr>
        <w:pStyle w:val="ListParagraph"/>
        <w:numPr>
          <w:ilvl w:val="0"/>
          <w:numId w:val="1"/>
        </w:numPr>
        <w:spacing w:line="360" w:lineRule="auto"/>
        <w:jc w:val="both"/>
        <w:rPr>
          <w:b/>
          <w:bCs/>
        </w:rPr>
      </w:pPr>
      <w:r w:rsidRPr="0021707D">
        <w:t xml:space="preserve">Complete the Requirements Specification and Design Document (Task 2 – due 26 June 2026) - deliver a functional prototype or design of the SavePlate web-based application </w:t>
      </w:r>
    </w:p>
    <w:p w:rsidR="00F23DC6" w:rsidRDefault="00F23DC6" w:rsidP="00F23DC6">
      <w:pPr>
        <w:pStyle w:val="ListParagraph"/>
        <w:numPr>
          <w:ilvl w:val="0"/>
          <w:numId w:val="1"/>
        </w:numPr>
        <w:spacing w:line="360" w:lineRule="auto"/>
        <w:jc w:val="both"/>
      </w:pPr>
      <w:r w:rsidRPr="0021707D">
        <w:t>A GitHub repo with all source code used in project and every cha</w:t>
      </w:r>
      <w:r>
        <w:t xml:space="preserve">nge in version control system </w:t>
      </w:r>
    </w:p>
    <w:p w:rsidR="00F23DC6" w:rsidRPr="00BF05C4" w:rsidRDefault="00F23DC6" w:rsidP="00F23DC6">
      <w:pPr>
        <w:pStyle w:val="ListParagraph"/>
        <w:numPr>
          <w:ilvl w:val="0"/>
          <w:numId w:val="1"/>
        </w:numPr>
        <w:spacing w:line="360" w:lineRule="auto"/>
        <w:jc w:val="both"/>
        <w:rPr>
          <w:b/>
          <w:bCs/>
        </w:rPr>
      </w:pPr>
      <w:r w:rsidRPr="0021707D">
        <w:t>A GanttProject file showing the schedule, resources and milestones.</w:t>
      </w:r>
    </w:p>
    <w:p w:rsidR="00F23DC6" w:rsidRPr="006B2E58" w:rsidRDefault="00F23DC6" w:rsidP="00F23DC6">
      <w:pPr>
        <w:pStyle w:val="Heading2"/>
        <w:rPr>
          <w:color w:val="auto"/>
        </w:rPr>
      </w:pPr>
      <w:bookmarkStart w:id="12" w:name="_Toc232158111"/>
      <w:bookmarkStart w:id="13" w:name="_Toc232158721"/>
      <w:bookmarkStart w:id="14" w:name="_Toc232158879"/>
      <w:r w:rsidRPr="006B2E58">
        <w:rPr>
          <w:color w:val="auto"/>
        </w:rPr>
        <w:t>1.4  Product Type</w:t>
      </w:r>
      <w:bookmarkEnd w:id="12"/>
      <w:bookmarkEnd w:id="13"/>
      <w:bookmarkEnd w:id="14"/>
    </w:p>
    <w:p w:rsidR="00F23DC6" w:rsidRDefault="00F23DC6" w:rsidP="00F23DC6">
      <w:pPr>
        <w:spacing w:line="360" w:lineRule="auto"/>
        <w:jc w:val="both"/>
        <w:rPr>
          <w:b/>
          <w:bCs/>
        </w:rPr>
      </w:pPr>
      <w:r w:rsidRPr="00BF05C4">
        <w:t>SavePlate is a completely new product that has been created from the ground up. It is not a continuation of an existing system, yet it takes some conceptual ideas from existing apps like OLIO and Too Good To Go (Yeong, 2024). The first version of the app will be a web platform, but it can be later developed as a native mobile app.</w:t>
      </w:r>
    </w:p>
    <w:p w:rsidR="00F23DC6" w:rsidRPr="006B2E58" w:rsidRDefault="00F23DC6" w:rsidP="00F23DC6">
      <w:pPr>
        <w:pStyle w:val="Heading2"/>
        <w:rPr>
          <w:color w:val="auto"/>
        </w:rPr>
      </w:pPr>
      <w:bookmarkStart w:id="15" w:name="_Toc232158112"/>
      <w:bookmarkStart w:id="16" w:name="_Toc232158722"/>
      <w:bookmarkStart w:id="17" w:name="_Toc232158880"/>
      <w:r w:rsidRPr="006B2E58">
        <w:rPr>
          <w:color w:val="auto"/>
        </w:rPr>
        <w:t>1.5  Estimated Cost</w:t>
      </w:r>
      <w:bookmarkEnd w:id="15"/>
      <w:bookmarkEnd w:id="16"/>
      <w:bookmarkEnd w:id="17"/>
    </w:p>
    <w:p w:rsidR="00F23DC6" w:rsidRDefault="00F23DC6" w:rsidP="00F23DC6">
      <w:pPr>
        <w:spacing w:line="360" w:lineRule="auto"/>
        <w:jc w:val="both"/>
        <w:rPr>
          <w:b/>
          <w:bCs/>
        </w:rPr>
      </w:pPr>
      <w:r w:rsidRPr="00BF05C4">
        <w:t>The team will develop the project using only open-source and freely available tools through the personal notebooks of team me</w:t>
      </w:r>
      <w:r>
        <w:t>mbers; hence, a cost of NPR 0.00</w:t>
      </w:r>
      <w:r w:rsidRPr="00BF05C4">
        <w:t xml:space="preserve"> is immediately derived as the budget. There are no licensing fees associated with the employed frameworks, design tools, and collaborative platforms.</w:t>
      </w:r>
    </w:p>
    <w:p w:rsidR="00F23DC6" w:rsidRPr="006B2E58" w:rsidRDefault="00F23DC6" w:rsidP="00F23DC6">
      <w:pPr>
        <w:pStyle w:val="Heading2"/>
        <w:rPr>
          <w:color w:val="auto"/>
        </w:rPr>
      </w:pPr>
      <w:bookmarkStart w:id="18" w:name="_Toc232158113"/>
      <w:bookmarkStart w:id="19" w:name="_Toc232158723"/>
      <w:bookmarkStart w:id="20" w:name="_Toc232158881"/>
      <w:r w:rsidRPr="006B2E58">
        <w:rPr>
          <w:color w:val="auto"/>
        </w:rPr>
        <w:t>1.6  Timeline</w:t>
      </w:r>
      <w:bookmarkEnd w:id="18"/>
      <w:bookmarkEnd w:id="19"/>
      <w:bookmarkEnd w:id="20"/>
    </w:p>
    <w:p w:rsidR="00F23DC6" w:rsidRDefault="00F23DC6" w:rsidP="00F23DC6">
      <w:pPr>
        <w:spacing w:line="360" w:lineRule="auto"/>
        <w:jc w:val="both"/>
      </w:pPr>
      <w:r>
        <w:t>The SavePlate project will take place over a period of six weeks from 18 May 2026 until 26 June 2026. It is a two-phase project mainly aligning with two sets of submissions for assignments.</w:t>
      </w:r>
    </w:p>
    <w:p w:rsidR="00F23DC6" w:rsidRDefault="00F23DC6" w:rsidP="00F23DC6">
      <w:pPr>
        <w:spacing w:line="360" w:lineRule="auto"/>
        <w:jc w:val="both"/>
      </w:pPr>
    </w:p>
    <w:p w:rsidR="00F23DC6" w:rsidRDefault="00F23DC6" w:rsidP="00F23DC6">
      <w:r>
        <w:t>The first task (Project Plan and Proposal) is scheduled to be done by 12 June 2026, whereas the second task (Requirements Specification and Design Document) is planned to be handed in on 26 June 2026.We have chosen Iterative and Incremental Development Method to be able to achieve continued progress and enhancement during the entire project. This method allows the members of the team to do the planning, requirements analysis, system design, and documentation in separate parts that they can handle easily while at the same time accomplishing all project milestones within the given period.</w:t>
      </w:r>
    </w:p>
    <w:p w:rsidR="00825AB2" w:rsidRDefault="00825AB2" w:rsidP="00F23DC6"/>
    <w:p w:rsidR="00825AB2" w:rsidRDefault="00825AB2" w:rsidP="00F23DC6"/>
    <w:p w:rsidR="00825AB2" w:rsidRPr="006B2E58" w:rsidRDefault="00825AB2" w:rsidP="00825AB2">
      <w:pPr>
        <w:pStyle w:val="Heading1"/>
        <w:rPr>
          <w:color w:val="auto"/>
        </w:rPr>
      </w:pPr>
      <w:bookmarkStart w:id="21" w:name="_Toc232158114"/>
      <w:bookmarkStart w:id="22" w:name="_Toc232158724"/>
      <w:bookmarkStart w:id="23" w:name="_Toc232158882"/>
      <w:r w:rsidRPr="006B2E58">
        <w:rPr>
          <w:color w:val="auto"/>
        </w:rPr>
        <w:t>2.0  Project Aims</w:t>
      </w:r>
      <w:bookmarkEnd w:id="21"/>
      <w:bookmarkEnd w:id="22"/>
      <w:bookmarkEnd w:id="23"/>
    </w:p>
    <w:p w:rsidR="00825AB2" w:rsidRPr="006B2E58" w:rsidRDefault="00825AB2" w:rsidP="00825AB2">
      <w:pPr>
        <w:spacing w:after="160" w:line="360" w:lineRule="auto"/>
        <w:jc w:val="both"/>
      </w:pPr>
      <w:r w:rsidRPr="006B2E58">
        <w:t>The aims of the SavePlate project represent the broad strategic intentions that guide the overall direction of the development effort. These aims are as follows:</w:t>
      </w:r>
    </w:p>
    <w:p w:rsidR="00825AB2" w:rsidRDefault="00825AB2" w:rsidP="00825AB2">
      <w:pPr>
        <w:pStyle w:val="ListParagraph"/>
        <w:numPr>
          <w:ilvl w:val="0"/>
          <w:numId w:val="2"/>
        </w:numPr>
        <w:spacing w:line="360" w:lineRule="auto"/>
        <w:jc w:val="both"/>
      </w:pPr>
      <w:r w:rsidRPr="00A40E34">
        <w:t>This project aims at creating and implementing a user-friendly, web-based application that will help households keep track of their food inventory and reduce food wastage by sending intelligent alerts and offering organizational tools.</w:t>
      </w:r>
    </w:p>
    <w:p w:rsidR="00825AB2" w:rsidRDefault="00825AB2" w:rsidP="00825AB2">
      <w:pPr>
        <w:pStyle w:val="ListParagraph"/>
        <w:numPr>
          <w:ilvl w:val="0"/>
          <w:numId w:val="2"/>
        </w:numPr>
        <w:spacing w:line="360" w:lineRule="auto"/>
        <w:jc w:val="both"/>
      </w:pPr>
      <w:r w:rsidRPr="00A40E34">
        <w:t>Community-level food sharing and donation will be assisted by developing a platform where users will be able to list the food items they do not need for other households or community organizations to collect.</w:t>
      </w:r>
    </w:p>
    <w:p w:rsidR="00825AB2" w:rsidRDefault="00825AB2" w:rsidP="00825AB2">
      <w:pPr>
        <w:pStyle w:val="ListParagraph"/>
        <w:numPr>
          <w:ilvl w:val="0"/>
          <w:numId w:val="2"/>
        </w:numPr>
        <w:spacing w:line="360" w:lineRule="auto"/>
        <w:jc w:val="both"/>
      </w:pPr>
      <w:r w:rsidRPr="00A40E34">
        <w:t>To enable users to take control, the application will present visual analytics that depict the food-saving efforts of users and their impact on a personal level throughout the time.</w:t>
      </w:r>
    </w:p>
    <w:p w:rsidR="00825AB2" w:rsidRDefault="00825AB2" w:rsidP="00825AB2">
      <w:pPr>
        <w:pStyle w:val="ListParagraph"/>
        <w:numPr>
          <w:ilvl w:val="0"/>
          <w:numId w:val="2"/>
        </w:numPr>
        <w:spacing w:line="360" w:lineRule="auto"/>
        <w:jc w:val="both"/>
      </w:pPr>
      <w:r w:rsidRPr="00A40E34">
        <w:t>The planning of meals in a responsible manner will be encouraged by the integration of meal suggestion features that will be based on ingredients and will help users to consume their existing inventory before the products expire.</w:t>
      </w:r>
    </w:p>
    <w:p w:rsidR="00825AB2" w:rsidRDefault="00825AB2" w:rsidP="00825AB2">
      <w:pPr>
        <w:pStyle w:val="ListParagraph"/>
        <w:numPr>
          <w:ilvl w:val="0"/>
          <w:numId w:val="2"/>
        </w:numPr>
        <w:spacing w:line="360" w:lineRule="auto"/>
        <w:jc w:val="both"/>
      </w:pPr>
      <w:r w:rsidRPr="00A40E34">
        <w:t>The implementation of widely accepted methods for user authentication and data protection will be carried out, including two-factor authentication (2FA), to safeguard the privacy and security of user data.</w:t>
      </w:r>
    </w:p>
    <w:p w:rsidR="00825AB2" w:rsidRPr="006B2E58" w:rsidRDefault="00825AB2" w:rsidP="00825AB2">
      <w:pPr>
        <w:pStyle w:val="ListParagraph"/>
        <w:numPr>
          <w:ilvl w:val="0"/>
          <w:numId w:val="2"/>
        </w:numPr>
        <w:spacing w:line="360" w:lineRule="auto"/>
        <w:jc w:val="both"/>
      </w:pPr>
      <w:r w:rsidRPr="00A40E34">
        <w:t>To provide a reliable and well-documented software system that complies with the best practices of software engineering, and which is easy to maintain and extend in the future.</w:t>
      </w:r>
      <w:r w:rsidRPr="006B2E58">
        <w:br w:type="page"/>
      </w:r>
    </w:p>
    <w:p w:rsidR="00825AB2" w:rsidRPr="006B2E58" w:rsidRDefault="00825AB2" w:rsidP="00825AB2">
      <w:pPr>
        <w:pStyle w:val="Heading1"/>
        <w:rPr>
          <w:color w:val="auto"/>
        </w:rPr>
      </w:pPr>
      <w:bookmarkStart w:id="24" w:name="_Toc232158115"/>
      <w:bookmarkStart w:id="25" w:name="_Toc232158725"/>
      <w:bookmarkStart w:id="26" w:name="_Toc232158883"/>
      <w:r w:rsidRPr="006B2E58">
        <w:rPr>
          <w:color w:val="auto"/>
        </w:rPr>
        <w:t>3.0  Project Objectives</w:t>
      </w:r>
      <w:bookmarkEnd w:id="24"/>
      <w:bookmarkEnd w:id="25"/>
      <w:bookmarkEnd w:id="26"/>
    </w:p>
    <w:p w:rsidR="00825AB2" w:rsidRPr="006B2E58" w:rsidRDefault="00825AB2" w:rsidP="00825AB2">
      <w:pPr>
        <w:spacing w:after="160" w:line="360" w:lineRule="auto"/>
        <w:jc w:val="both"/>
      </w:pPr>
      <w:r w:rsidRPr="006B2E58">
        <w:t>The project objectives are specific, measurable outcomes that operationalise the project aims. Unlike the use cases described in the case study, the following objectives define the success criteria for the project as a whole:</w:t>
      </w:r>
    </w:p>
    <w:p w:rsidR="00825AB2" w:rsidRDefault="00825AB2" w:rsidP="00825AB2">
      <w:pPr>
        <w:pStyle w:val="ListParagraph"/>
        <w:numPr>
          <w:ilvl w:val="0"/>
          <w:numId w:val="3"/>
        </w:numPr>
        <w:spacing w:line="360" w:lineRule="auto"/>
        <w:jc w:val="both"/>
      </w:pPr>
      <w:r w:rsidRPr="00A40E34">
        <w:t>Complete a food inventory management tool that presents users with a dashboard to add delete update and categorise food items including details like expiry dates and storage locations. These minimum functionalities must be delivered by the first development iteration (12 June 2026).</w:t>
      </w:r>
    </w:p>
    <w:p w:rsidR="00825AB2" w:rsidRDefault="00825AB2" w:rsidP="00825AB2">
      <w:pPr>
        <w:pStyle w:val="ListParagraph"/>
        <w:numPr>
          <w:ilvl w:val="0"/>
          <w:numId w:val="3"/>
        </w:numPr>
        <w:spacing w:line="360" w:lineRule="auto"/>
        <w:jc w:val="both"/>
      </w:pPr>
      <w:r w:rsidRPr="00A40E34">
        <w:t>Design an expiry alert system that notifies users 48 hours in advance of any product expiry. The expiry alert system should reach 100% notification delivery accuracy rate for the whole item database.</w:t>
      </w:r>
    </w:p>
    <w:p w:rsidR="00825AB2" w:rsidRDefault="00825AB2" w:rsidP="00825AB2">
      <w:pPr>
        <w:pStyle w:val="ListParagraph"/>
        <w:numPr>
          <w:ilvl w:val="0"/>
          <w:numId w:val="3"/>
        </w:numPr>
        <w:spacing w:line="360" w:lineRule="auto"/>
        <w:jc w:val="both"/>
      </w:pPr>
      <w:r w:rsidRPr="00A40E34">
        <w:t>Create a donation facilitation process whereby users are able to change inventory items into donation listings within three user actions. And, listing should be visible to other registered users by geolocation.</w:t>
      </w:r>
    </w:p>
    <w:p w:rsidR="00825AB2" w:rsidRDefault="00825AB2" w:rsidP="00825AB2">
      <w:pPr>
        <w:pStyle w:val="ListParagraph"/>
        <w:numPr>
          <w:ilvl w:val="0"/>
          <w:numId w:val="3"/>
        </w:numPr>
        <w:spacing w:line="360" w:lineRule="auto"/>
        <w:jc w:val="both"/>
      </w:pPr>
      <w:r w:rsidRPr="00A40E34">
        <w:t>Set up a food data insights panel that produces visual reports (e.g. charts and progress indicators) illustrating a user's food-saving and donation performance records over customizable date ranges.</w:t>
      </w:r>
    </w:p>
    <w:p w:rsidR="00825AB2" w:rsidRDefault="00825AB2" w:rsidP="00825AB2">
      <w:pPr>
        <w:pStyle w:val="ListParagraph"/>
        <w:numPr>
          <w:ilvl w:val="0"/>
          <w:numId w:val="3"/>
        </w:numPr>
        <w:spacing w:line="360" w:lineRule="auto"/>
        <w:jc w:val="both"/>
      </w:pPr>
      <w:r w:rsidRPr="00A40E34">
        <w:t>Design an interactive meal planner that would allow users to plan their meals through scheduling for a full one-week period keeping in mind their current inventory items available, and system can provide automatic recommendations of items nearing expiration.</w:t>
      </w:r>
    </w:p>
    <w:p w:rsidR="00825AB2" w:rsidRDefault="00825AB2" w:rsidP="00825AB2">
      <w:pPr>
        <w:pStyle w:val="ListParagraph"/>
        <w:numPr>
          <w:ilvl w:val="0"/>
          <w:numId w:val="3"/>
        </w:numPr>
        <w:spacing w:line="360" w:lineRule="auto"/>
        <w:jc w:val="both"/>
      </w:pPr>
      <w:r w:rsidRPr="00A40E34">
        <w:t>Meet the data protection compliance standards by rolling out 2FA, encrypted password storage, and user-friendly privacy settings that can be accesse</w:t>
      </w:r>
      <w:r>
        <w:t>d from the account dashboard.</w:t>
      </w:r>
    </w:p>
    <w:p w:rsidR="003A3CDD" w:rsidRDefault="00825AB2" w:rsidP="00825AB2">
      <w:pPr>
        <w:pStyle w:val="ListParagraph"/>
        <w:numPr>
          <w:ilvl w:val="0"/>
          <w:numId w:val="3"/>
        </w:numPr>
        <w:spacing w:line="360" w:lineRule="auto"/>
        <w:jc w:val="both"/>
      </w:pPr>
      <w:r w:rsidRPr="00A40E34">
        <w:t>Generate a robust system design documentation set - including ERD, site map, wireframes, and data dictionary - that will function as a master plan for complete development in subsequent project phases.</w:t>
      </w:r>
    </w:p>
    <w:p w:rsidR="003A3CDD" w:rsidRDefault="003A3CDD" w:rsidP="003A3CDD">
      <w:pPr>
        <w:spacing w:line="360" w:lineRule="auto"/>
        <w:jc w:val="both"/>
      </w:pPr>
    </w:p>
    <w:p w:rsidR="003A3CDD" w:rsidRDefault="003A3CDD" w:rsidP="003A3CDD">
      <w:pPr>
        <w:spacing w:line="360" w:lineRule="auto"/>
        <w:jc w:val="both"/>
      </w:pPr>
    </w:p>
    <w:p w:rsidR="003A3CDD" w:rsidRPr="006B2E58" w:rsidRDefault="003A3CDD" w:rsidP="003A3CDD">
      <w:pPr>
        <w:pStyle w:val="Heading1"/>
        <w:rPr>
          <w:color w:val="auto"/>
        </w:rPr>
      </w:pPr>
      <w:bookmarkStart w:id="27" w:name="_Toc232158116"/>
      <w:bookmarkStart w:id="28" w:name="_Toc232158726"/>
      <w:bookmarkStart w:id="29" w:name="_Toc232158884"/>
      <w:r w:rsidRPr="006B2E58">
        <w:rPr>
          <w:color w:val="auto"/>
        </w:rPr>
        <w:t>4.0  Project Scope</w:t>
      </w:r>
      <w:bookmarkEnd w:id="27"/>
      <w:bookmarkEnd w:id="28"/>
      <w:bookmarkEnd w:id="29"/>
    </w:p>
    <w:p w:rsidR="003A3CDD" w:rsidRPr="006B2E58" w:rsidRDefault="003A3CDD" w:rsidP="003A3CDD">
      <w:pPr>
        <w:pStyle w:val="Heading2"/>
        <w:rPr>
          <w:color w:val="auto"/>
        </w:rPr>
      </w:pPr>
      <w:bookmarkStart w:id="30" w:name="_Toc232158117"/>
      <w:bookmarkStart w:id="31" w:name="_Toc232158727"/>
      <w:bookmarkStart w:id="32" w:name="_Toc232158885"/>
      <w:r w:rsidRPr="006B2E58">
        <w:rPr>
          <w:color w:val="auto"/>
        </w:rPr>
        <w:t>4.1  In-Scope Features</w:t>
      </w:r>
      <w:bookmarkEnd w:id="30"/>
      <w:bookmarkEnd w:id="31"/>
      <w:bookmarkEnd w:id="32"/>
    </w:p>
    <w:p w:rsidR="003A3CDD" w:rsidRPr="006B2E58" w:rsidRDefault="003A3CDD" w:rsidP="003A3CDD">
      <w:pPr>
        <w:spacing w:after="160" w:line="360" w:lineRule="auto"/>
        <w:jc w:val="both"/>
      </w:pPr>
      <w:r w:rsidRPr="006B2E58">
        <w:t>The SavePlate project will deliver the following features within the defined project timeline:</w:t>
      </w:r>
    </w:p>
    <w:p w:rsidR="003A3CDD" w:rsidRPr="00D96284" w:rsidRDefault="003A3CDD" w:rsidP="003A3CDD">
      <w:pPr>
        <w:pStyle w:val="ListParagraph"/>
        <w:numPr>
          <w:ilvl w:val="0"/>
          <w:numId w:val="4"/>
        </w:numPr>
        <w:spacing w:line="360" w:lineRule="auto"/>
        <w:jc w:val="both"/>
        <w:rPr>
          <w:b/>
          <w:bCs/>
        </w:rPr>
      </w:pPr>
      <w:bookmarkStart w:id="33" w:name="_Toc232158118"/>
      <w:r w:rsidRPr="00FF57C5">
        <w:t>User Registration and Authentication: New household members can sign up by providing their full name, email, and password. The system is equipped with two-factor authentication (2FA) through email verification. Users have the option to adjust their privacy settings in the account dashboard.</w:t>
      </w:r>
      <w:bookmarkEnd w:id="33"/>
    </w:p>
    <w:p w:rsidR="003A3CDD" w:rsidRPr="00D96284" w:rsidRDefault="003A3CDD" w:rsidP="003A3CDD">
      <w:pPr>
        <w:pStyle w:val="ListParagraph"/>
        <w:numPr>
          <w:ilvl w:val="0"/>
          <w:numId w:val="4"/>
        </w:numPr>
        <w:spacing w:line="360" w:lineRule="auto"/>
        <w:jc w:val="both"/>
        <w:rPr>
          <w:b/>
          <w:bCs/>
        </w:rPr>
      </w:pPr>
      <w:bookmarkStart w:id="34" w:name="_Toc232158119"/>
      <w:r w:rsidRPr="00FF57C5">
        <w:t>Food Inventory Management: Once logged in, users can add food products to their own inventory by entering the product name quantity expiry date, category like canned frozen fresh, and storage location. Products can be changed, marked as consumed, or set aside for donation.</w:t>
      </w:r>
      <w:bookmarkEnd w:id="34"/>
    </w:p>
    <w:p w:rsidR="003A3CDD" w:rsidRPr="00D96284" w:rsidRDefault="003A3CDD" w:rsidP="003A3CDD">
      <w:pPr>
        <w:pStyle w:val="ListParagraph"/>
        <w:numPr>
          <w:ilvl w:val="0"/>
          <w:numId w:val="4"/>
        </w:numPr>
        <w:spacing w:line="360" w:lineRule="auto"/>
        <w:jc w:val="both"/>
        <w:rPr>
          <w:b/>
          <w:bCs/>
        </w:rPr>
      </w:pPr>
      <w:bookmarkStart w:id="35" w:name="_Toc232158120"/>
      <w:r w:rsidRPr="00FF57C5">
        <w:t>Food Donation Facilitation: Users that want to donate can change items in the inventory that are close to their expiration into donation offers listing pickup location, availability, and item details. Other users can see and claim the donation items.</w:t>
      </w:r>
      <w:bookmarkEnd w:id="35"/>
    </w:p>
    <w:p w:rsidR="003A3CDD" w:rsidRPr="00D96284" w:rsidRDefault="003A3CDD" w:rsidP="003A3CDD">
      <w:pPr>
        <w:pStyle w:val="ListParagraph"/>
        <w:numPr>
          <w:ilvl w:val="0"/>
          <w:numId w:val="4"/>
        </w:numPr>
        <w:spacing w:line="360" w:lineRule="auto"/>
        <w:jc w:val="both"/>
        <w:rPr>
          <w:b/>
          <w:bCs/>
        </w:rPr>
      </w:pPr>
      <w:bookmarkStart w:id="36" w:name="_Toc232158121"/>
      <w:r w:rsidRPr="00FF57C5">
        <w:t>Browse Food Items: Users can use the food listings search tool to filter results by category, expiry date, storage type, and inventory ownership. From the search page, they can view all the details of a particular item.</w:t>
      </w:r>
      <w:bookmarkEnd w:id="36"/>
    </w:p>
    <w:p w:rsidR="003A3CDD" w:rsidRPr="00D96284" w:rsidRDefault="003A3CDD" w:rsidP="003A3CDD">
      <w:pPr>
        <w:pStyle w:val="ListParagraph"/>
        <w:numPr>
          <w:ilvl w:val="0"/>
          <w:numId w:val="4"/>
        </w:numPr>
        <w:spacing w:line="360" w:lineRule="auto"/>
        <w:jc w:val="both"/>
        <w:rPr>
          <w:b/>
          <w:bCs/>
        </w:rPr>
      </w:pPr>
      <w:bookmarkStart w:id="37" w:name="_Toc232158122"/>
      <w:r w:rsidRPr="00FF57C5">
        <w:t>Food Analytics and Reporting: Users can get visual charts from the system illustrating the amount of food that was kept from being wasted, as well as the number of times a user has donated by filtering results via period and category.</w:t>
      </w:r>
      <w:bookmarkEnd w:id="37"/>
    </w:p>
    <w:p w:rsidR="003A3CDD" w:rsidRPr="00D96284" w:rsidRDefault="003A3CDD" w:rsidP="003A3CDD">
      <w:pPr>
        <w:pStyle w:val="ListParagraph"/>
        <w:numPr>
          <w:ilvl w:val="0"/>
          <w:numId w:val="4"/>
        </w:numPr>
        <w:spacing w:line="360" w:lineRule="auto"/>
        <w:jc w:val="both"/>
        <w:rPr>
          <w:b/>
          <w:bCs/>
        </w:rPr>
      </w:pPr>
      <w:bookmarkStart w:id="38" w:name="_Toc232158123"/>
      <w:r w:rsidRPr="00FF57C5">
        <w:t>Notification System: The system will send automatic notifications on expiry dates, already claimed or posted donations, meal plan reminders, and account/privacy alerts.</w:t>
      </w:r>
      <w:bookmarkEnd w:id="38"/>
    </w:p>
    <w:p w:rsidR="003A3CDD" w:rsidRPr="00D96284" w:rsidRDefault="003A3CDD" w:rsidP="003A3CDD">
      <w:pPr>
        <w:pStyle w:val="ListParagraph"/>
        <w:numPr>
          <w:ilvl w:val="0"/>
          <w:numId w:val="4"/>
        </w:numPr>
        <w:spacing w:line="360" w:lineRule="auto"/>
        <w:jc w:val="both"/>
        <w:rPr>
          <w:b/>
          <w:bCs/>
        </w:rPr>
      </w:pPr>
      <w:bookmarkStart w:id="39" w:name="_Toc232158124"/>
      <w:r w:rsidRPr="00FF57C5">
        <w:t>Weekly Meal Planning: Users can choose recipes for seven days, get their inventory and near-expiry ingredients matched with the system, and receive recipe suggestions.</w:t>
      </w:r>
      <w:bookmarkEnd w:id="39"/>
    </w:p>
    <w:p w:rsidR="00825AB2" w:rsidRPr="006B2E58" w:rsidRDefault="00825AB2" w:rsidP="003A3CDD">
      <w:pPr>
        <w:spacing w:line="360" w:lineRule="auto"/>
        <w:jc w:val="both"/>
      </w:pPr>
      <w:r w:rsidRPr="006B2E58">
        <w:br w:type="page"/>
      </w:r>
    </w:p>
    <w:p w:rsidR="00E7144D" w:rsidRPr="006B2E58" w:rsidRDefault="00E7144D" w:rsidP="00E7144D">
      <w:pPr>
        <w:pStyle w:val="Heading2"/>
        <w:rPr>
          <w:color w:val="auto"/>
        </w:rPr>
      </w:pPr>
      <w:bookmarkStart w:id="40" w:name="_Toc232158125"/>
      <w:bookmarkStart w:id="41" w:name="_Toc232158728"/>
      <w:bookmarkStart w:id="42" w:name="_Toc232158886"/>
      <w:r w:rsidRPr="006B2E58">
        <w:rPr>
          <w:color w:val="auto"/>
        </w:rPr>
        <w:t>4.2  Out-of-Scope Features</w:t>
      </w:r>
      <w:bookmarkEnd w:id="40"/>
      <w:bookmarkEnd w:id="41"/>
      <w:bookmarkEnd w:id="42"/>
    </w:p>
    <w:p w:rsidR="00E7144D" w:rsidRDefault="00E7144D" w:rsidP="00E7144D">
      <w:pPr>
        <w:spacing w:line="360" w:lineRule="auto"/>
        <w:jc w:val="both"/>
        <w:rPr>
          <w:b/>
          <w:bCs/>
        </w:rPr>
      </w:pPr>
      <w:r w:rsidRPr="00FF57C5">
        <w:t>The following items will not be a part of the current project and are not planned to be finished within the set time frame:</w:t>
      </w:r>
    </w:p>
    <w:p w:rsidR="00E7144D" w:rsidRPr="00FF57C5" w:rsidRDefault="00E7144D" w:rsidP="00E7144D">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E7144D" w:rsidRPr="00FF57C5" w:rsidRDefault="00E7144D" w:rsidP="00E7144D">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E7144D" w:rsidRPr="00FF57C5" w:rsidRDefault="00E7144D" w:rsidP="00E7144D">
      <w:pPr>
        <w:pStyle w:val="ListParagraph"/>
        <w:numPr>
          <w:ilvl w:val="0"/>
          <w:numId w:val="5"/>
        </w:numPr>
        <w:spacing w:line="360" w:lineRule="auto"/>
        <w:jc w:val="both"/>
        <w:rPr>
          <w:b/>
          <w:bCs/>
        </w:rPr>
      </w:pPr>
      <w:r w:rsidRPr="00FF57C5">
        <w:t>Linking with external grocery store APIs or barcode scanning to automate inventory input.</w:t>
      </w:r>
    </w:p>
    <w:p w:rsidR="00E7144D" w:rsidRPr="00FF57C5" w:rsidRDefault="00E7144D" w:rsidP="00E7144D">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E7144D" w:rsidRPr="00FF57C5" w:rsidRDefault="00E7144D" w:rsidP="00E7144D">
      <w:pPr>
        <w:pStyle w:val="ListParagraph"/>
        <w:numPr>
          <w:ilvl w:val="0"/>
          <w:numId w:val="5"/>
        </w:numPr>
        <w:spacing w:line="360" w:lineRule="auto"/>
        <w:jc w:val="both"/>
        <w:rPr>
          <w:b/>
          <w:bCs/>
        </w:rPr>
      </w:pPr>
      <w:r w:rsidRPr="00FF57C5">
        <w:t>More than one language besides English.</w:t>
      </w:r>
    </w:p>
    <w:p w:rsidR="00E7144D" w:rsidRPr="00FF57C5" w:rsidRDefault="00E7144D" w:rsidP="00E7144D">
      <w:pPr>
        <w:pStyle w:val="ListParagraph"/>
        <w:numPr>
          <w:ilvl w:val="0"/>
          <w:numId w:val="5"/>
        </w:numPr>
        <w:spacing w:line="360" w:lineRule="auto"/>
        <w:jc w:val="both"/>
        <w:rPr>
          <w:b/>
          <w:bCs/>
        </w:rPr>
      </w:pPr>
      <w:r w:rsidRPr="00FF57C5">
        <w:t>Instant messaging web chat between donors and recipients.</w:t>
      </w:r>
    </w:p>
    <w:p w:rsidR="00825AB2" w:rsidRDefault="00825AB2" w:rsidP="00F23DC6"/>
    <w:p w:rsidR="00A8208F" w:rsidRPr="006B2E58" w:rsidRDefault="00A8208F" w:rsidP="00A8208F">
      <w:pPr>
        <w:pStyle w:val="Heading2"/>
        <w:rPr>
          <w:color w:val="auto"/>
        </w:rPr>
      </w:pPr>
      <w:r w:rsidRPr="006B2E58">
        <w:rPr>
          <w:color w:val="auto"/>
        </w:rPr>
        <w:t>4.2  Out-of-Scope Features</w:t>
      </w:r>
    </w:p>
    <w:p w:rsidR="00A8208F" w:rsidRDefault="00A8208F" w:rsidP="00A8208F">
      <w:pPr>
        <w:spacing w:line="360" w:lineRule="auto"/>
        <w:jc w:val="both"/>
        <w:rPr>
          <w:b/>
          <w:bCs/>
        </w:rPr>
      </w:pPr>
      <w:r w:rsidRPr="00FF57C5">
        <w:t>The following items will not be a part of the current project and are not planned to be finished within the set time frame:</w:t>
      </w:r>
    </w:p>
    <w:p w:rsidR="00A8208F" w:rsidRPr="00FF57C5" w:rsidRDefault="00A8208F" w:rsidP="00A8208F">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A8208F" w:rsidRPr="00FF57C5" w:rsidRDefault="00A8208F" w:rsidP="00A8208F">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A8208F" w:rsidRPr="00FF57C5" w:rsidRDefault="00A8208F" w:rsidP="00A8208F">
      <w:pPr>
        <w:pStyle w:val="ListParagraph"/>
        <w:numPr>
          <w:ilvl w:val="0"/>
          <w:numId w:val="5"/>
        </w:numPr>
        <w:spacing w:line="360" w:lineRule="auto"/>
        <w:jc w:val="both"/>
        <w:rPr>
          <w:b/>
          <w:bCs/>
        </w:rPr>
      </w:pPr>
      <w:r w:rsidRPr="00FF57C5">
        <w:t>Linking with external grocery store APIs or barcode scanning to automate inventory input.</w:t>
      </w:r>
    </w:p>
    <w:p w:rsidR="00A8208F" w:rsidRPr="00FF57C5" w:rsidRDefault="00A8208F" w:rsidP="00A8208F">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A8208F" w:rsidRPr="00FF57C5" w:rsidRDefault="00A8208F" w:rsidP="00A8208F">
      <w:pPr>
        <w:pStyle w:val="ListParagraph"/>
        <w:numPr>
          <w:ilvl w:val="0"/>
          <w:numId w:val="5"/>
        </w:numPr>
        <w:spacing w:line="360" w:lineRule="auto"/>
        <w:jc w:val="both"/>
        <w:rPr>
          <w:b/>
          <w:bCs/>
        </w:rPr>
      </w:pPr>
      <w:r w:rsidRPr="00FF57C5">
        <w:t>More than one language besides English.</w:t>
      </w:r>
    </w:p>
    <w:p w:rsidR="00A8208F" w:rsidRPr="00FF57C5" w:rsidRDefault="00A8208F" w:rsidP="00A8208F">
      <w:pPr>
        <w:pStyle w:val="ListParagraph"/>
        <w:numPr>
          <w:ilvl w:val="0"/>
          <w:numId w:val="5"/>
        </w:numPr>
        <w:spacing w:line="360" w:lineRule="auto"/>
        <w:jc w:val="both"/>
        <w:rPr>
          <w:b/>
          <w:bCs/>
        </w:rPr>
      </w:pPr>
      <w:r w:rsidRPr="00FF57C5">
        <w:t>Instant messaging web chat between donors and recipients.</w:t>
      </w:r>
    </w:p>
    <w:p w:rsidR="00A8208F" w:rsidRPr="006B2E58" w:rsidRDefault="00A8208F" w:rsidP="00A8208F">
      <w:pPr>
        <w:pStyle w:val="Heading2"/>
        <w:rPr>
          <w:color w:val="auto"/>
        </w:rPr>
      </w:pPr>
      <w:bookmarkStart w:id="43" w:name="_Toc232158126"/>
      <w:bookmarkStart w:id="44" w:name="_Toc232158729"/>
      <w:bookmarkStart w:id="45" w:name="_Toc232158887"/>
      <w:r w:rsidRPr="006B2E58">
        <w:rPr>
          <w:color w:val="auto"/>
        </w:rPr>
        <w:t>4.3  Scope Justification</w:t>
      </w:r>
      <w:bookmarkEnd w:id="43"/>
      <w:bookmarkEnd w:id="44"/>
      <w:bookmarkEnd w:id="45"/>
    </w:p>
    <w:p w:rsidR="000C3A60" w:rsidRDefault="00A8208F" w:rsidP="00A8208F">
      <w:pPr>
        <w:spacing w:line="360" w:lineRule="auto"/>
        <w:jc w:val="both"/>
      </w:pPr>
      <w:r w:rsidRPr="00FF57C5">
        <w:t>The scope definition above draws on the six use cases outlined in the SavePlate Common Case Study. The scope has purposely been limited so that it is feasible to be delivered during the six-week project time frame</w:t>
      </w:r>
      <w:r>
        <w:t xml:space="preserve">. Those features labeled as out of </w:t>
      </w:r>
      <w:r w:rsidRPr="00FF57C5">
        <w:t>scope have been postponed to avoid scope creep, which is one of the major project risks mentioned in Section 7 of this paper. The limited scope will make it possible for the team to produce a full, functional, and well-documented system without sacrificing quality or academic rigour.</w:t>
      </w:r>
    </w:p>
    <w:p w:rsidR="000C3A60" w:rsidRDefault="000C3A60" w:rsidP="00A8208F">
      <w:pPr>
        <w:spacing w:line="360" w:lineRule="auto"/>
        <w:jc w:val="both"/>
      </w:pPr>
    </w:p>
    <w:p w:rsidR="000C3A60" w:rsidRPr="006B2E58" w:rsidRDefault="000C3A60" w:rsidP="000C3A60">
      <w:pPr>
        <w:pStyle w:val="Heading1"/>
        <w:rPr>
          <w:color w:val="auto"/>
        </w:rPr>
      </w:pPr>
      <w:bookmarkStart w:id="46" w:name="_Toc232158127"/>
      <w:bookmarkStart w:id="47" w:name="_Toc232158730"/>
      <w:bookmarkStart w:id="48" w:name="_Toc232158888"/>
      <w:r w:rsidRPr="006B2E58">
        <w:rPr>
          <w:color w:val="auto"/>
        </w:rPr>
        <w:t>5.0  Project Schedule</w:t>
      </w:r>
      <w:bookmarkEnd w:id="46"/>
      <w:bookmarkEnd w:id="47"/>
      <w:bookmarkEnd w:id="48"/>
    </w:p>
    <w:p w:rsidR="000C3A60" w:rsidRDefault="000C3A60" w:rsidP="000C3A60">
      <w:pPr>
        <w:spacing w:line="360" w:lineRule="auto"/>
        <w:jc w:val="both"/>
        <w:rPr>
          <w:b/>
          <w:bCs/>
        </w:rPr>
      </w:pPr>
      <w:bookmarkStart w:id="49" w:name="_Toc232158128"/>
      <w:r w:rsidRPr="00171437">
        <w:t>The project schedule has been done using an iterative and incremental approach. The whole project is split into two main iterations which correspond to the two assignment task submissions. In each iteration, there is planning, development, and review phases.</w:t>
      </w:r>
      <w:bookmarkEnd w:id="49"/>
    </w:p>
    <w:p w:rsidR="000C3A60" w:rsidRPr="006B2E58" w:rsidRDefault="000C3A60" w:rsidP="000C3A60">
      <w:pPr>
        <w:pStyle w:val="Heading2"/>
        <w:rPr>
          <w:color w:val="auto"/>
        </w:rPr>
      </w:pPr>
      <w:bookmarkStart w:id="50" w:name="_Toc232158129"/>
      <w:bookmarkStart w:id="51" w:name="_Toc232158731"/>
      <w:bookmarkStart w:id="52" w:name="_Toc232158889"/>
      <w:r w:rsidRPr="006B2E58">
        <w:rPr>
          <w:color w:val="auto"/>
        </w:rPr>
        <w:t>5.1  Work Breakdown Structure (WBS)</w:t>
      </w:r>
      <w:bookmarkEnd w:id="50"/>
      <w:bookmarkEnd w:id="51"/>
      <w:bookmarkEnd w:id="52"/>
    </w:p>
    <w:p w:rsidR="000C3A60" w:rsidRDefault="000C3A60" w:rsidP="000C3A60">
      <w:pPr>
        <w:spacing w:after="160" w:line="360" w:lineRule="auto"/>
      </w:pPr>
      <w:r w:rsidRPr="00171437">
        <w:t>The following Work Breakdown Structure shows a deliverable-oriented hierarchical division of the entire set of tasks to be done for obtaining the project objectives. Effort estimates are in hours. Capacities have been allocated to individual team members.</w:t>
      </w:r>
    </w:p>
    <w:p w:rsidR="000C3A60" w:rsidRPr="006B2E58" w:rsidRDefault="000C3A60" w:rsidP="000C3A60">
      <w:pPr>
        <w:spacing w:after="160" w:line="360" w:lineRule="auto"/>
      </w:pPr>
      <w:r>
        <w:t>Table 1: Work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2645"/>
        <w:gridCol w:w="1357"/>
        <w:gridCol w:w="1120"/>
        <w:gridCol w:w="1108"/>
        <w:gridCol w:w="1108"/>
        <w:gridCol w:w="1157"/>
      </w:tblGrid>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WBS ID</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Task Name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Owner</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Effort (hrs)</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Start</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End</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Milestone</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INITIATION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Form project team and assign roles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Analyse project brief and case study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M1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REQUIREMENTS ANALYSIS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Review SavePlate use cases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non-functional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(UC1, UC4)</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(UC2, UC5)</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(UC3, UC6)</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M2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PLAN (TASK 1)</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overview, aims &amp; objectives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scope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WBS and Gantt Chart</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risk register</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technical description &amp; development platform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Task 1 document review &amp;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M3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DESIGN (TASK 2)</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Architectural / deployment diagram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ERD and data dictionary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Site map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Wireframe / UX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System design documentation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M4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TESTING &amp; REVIEW</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Internal review of all documents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Proofreading &amp; formatting check</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Final Task 2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M5</w:t>
            </w:r>
          </w:p>
        </w:tc>
      </w:tr>
    </w:tbl>
    <w:p w:rsidR="000C3A60" w:rsidRPr="006B2E58" w:rsidRDefault="000C3A60" w:rsidP="000C3A60">
      <w:pPr>
        <w:spacing w:after="160" w:line="360" w:lineRule="auto"/>
      </w:pPr>
    </w:p>
    <w:p w:rsidR="000C3A60" w:rsidRPr="006B2E58" w:rsidRDefault="000C3A60" w:rsidP="000C3A60">
      <w:pPr>
        <w:spacing w:after="160" w:line="360" w:lineRule="auto"/>
        <w:jc w:val="both"/>
      </w:pPr>
      <w:r w:rsidRPr="006B2E58">
        <w:t>Note: "M1–M5" denote the five project milestones. Details are elaborated in Section 5.2.</w:t>
      </w:r>
    </w:p>
    <w:p w:rsidR="003B5A78" w:rsidRPr="006B2E58" w:rsidRDefault="003B5A78" w:rsidP="003B5A78">
      <w:pPr>
        <w:pStyle w:val="Heading2"/>
        <w:rPr>
          <w:color w:val="auto"/>
        </w:rPr>
      </w:pPr>
      <w:bookmarkStart w:id="53" w:name="_Toc232158130"/>
      <w:bookmarkStart w:id="54" w:name="_Toc232158732"/>
      <w:bookmarkStart w:id="55" w:name="_Toc232158890"/>
      <w:r w:rsidRPr="006B2E58">
        <w:rPr>
          <w:color w:val="auto"/>
        </w:rPr>
        <w:t>5.2  Milestones and Deliverables</w:t>
      </w:r>
      <w:bookmarkEnd w:id="53"/>
      <w:bookmarkEnd w:id="54"/>
      <w:bookmarkEnd w:id="55"/>
    </w:p>
    <w:p w:rsidR="003B5A78" w:rsidRDefault="003B5A78" w:rsidP="003B5A78">
      <w:pPr>
        <w:spacing w:after="160" w:line="360" w:lineRule="auto"/>
      </w:pPr>
      <w:r w:rsidRPr="00171437">
        <w:t>The table below provides a summary of the major milestones of the project, along with their associated deliverables, target dates, and designated owners:</w:t>
      </w:r>
    </w:p>
    <w:p w:rsidR="003B5A78" w:rsidRPr="006B2E58" w:rsidRDefault="003B5A78" w:rsidP="003B5A78">
      <w:pPr>
        <w:spacing w:after="160" w:line="360" w:lineRule="auto"/>
      </w:pPr>
      <w:r>
        <w:t>Table 2: Milestones and 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400"/>
        <w:gridCol w:w="3000"/>
        <w:gridCol w:w="1660"/>
        <w:gridCol w:w="1600"/>
      </w:tblGrid>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ID</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Milestone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Deliverable</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Target Date</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Owner</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M1</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Project Initiation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Roles allocated; case study examined; project brief comprehended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22 May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M2</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Requirements Baseline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User stories and acceptance criteria for six use cases have been drafted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5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M3</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1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Complete project plan/proposal document has been submitted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12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M4</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Design Artefacts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ERD, site map, wireframes, and system design documents completed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19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M5</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2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Prerequisites Design &amp; Specification Document sent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26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bl>
    <w:p w:rsidR="003A6F54" w:rsidRDefault="003A6F54" w:rsidP="00A8208F">
      <w:pPr>
        <w:spacing w:line="360" w:lineRule="auto"/>
        <w:jc w:val="both"/>
      </w:pPr>
    </w:p>
    <w:p w:rsidR="003A6F54" w:rsidRPr="006B2E58" w:rsidRDefault="003A6F54" w:rsidP="003A6F54">
      <w:pPr>
        <w:pStyle w:val="Heading2"/>
        <w:rPr>
          <w:color w:val="auto"/>
        </w:rPr>
      </w:pPr>
      <w:bookmarkStart w:id="56" w:name="_Toc232158131"/>
      <w:bookmarkStart w:id="57" w:name="_Toc232158733"/>
      <w:bookmarkStart w:id="58" w:name="_Toc232158891"/>
      <w:r w:rsidRPr="006B2E58">
        <w:rPr>
          <w:color w:val="auto"/>
        </w:rPr>
        <w:t>5.3  Gantt Chart</w:t>
      </w:r>
      <w:bookmarkEnd w:id="56"/>
      <w:bookmarkEnd w:id="57"/>
      <w:bookmarkEnd w:id="58"/>
    </w:p>
    <w:p w:rsidR="003A6F54" w:rsidRPr="006B2E58" w:rsidRDefault="003A6F54" w:rsidP="003A6F54">
      <w:pPr>
        <w:spacing w:after="160" w:line="360" w:lineRule="auto"/>
        <w:jc w:val="both"/>
      </w:pPr>
      <w:r w:rsidRPr="00210CB8">
        <w:t>The following Gantt Chart illustrates the timeline of the project over a six-week period from May 18 2026 to June 26, 2026. The distribution of tasks among the team members mirrors the breakdown in the WBS. The work schedule is represented with blue bars, while the rows with red highlighting stand for the submission milestones. The distribution of resources can be found in the WBS table of Section 5.1.</w:t>
      </w:r>
    </w:p>
    <w:p w:rsidR="003A6F54" w:rsidRDefault="003A6F54" w:rsidP="003A6F54">
      <w:pPr>
        <w:spacing w:after="160" w:line="360" w:lineRule="auto"/>
      </w:pPr>
      <w:r w:rsidRPr="000A0C9B">
        <w:rPr>
          <w:noProof/>
        </w:rPr>
        <w:drawing>
          <wp:inline distT="0" distB="0" distL="0" distR="0" wp14:anchorId="1774E240" wp14:editId="7A188205">
            <wp:extent cx="5943600" cy="19958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995805"/>
                    </a:xfrm>
                    <a:prstGeom prst="rect">
                      <a:avLst/>
                    </a:prstGeom>
                  </pic:spPr>
                </pic:pic>
              </a:graphicData>
            </a:graphic>
          </wp:inline>
        </w:drawing>
      </w:r>
    </w:p>
    <w:p w:rsidR="003A6F54" w:rsidRPr="006B2E58" w:rsidRDefault="003A6F54" w:rsidP="003A6F54">
      <w:pPr>
        <w:spacing w:after="160" w:line="360" w:lineRule="auto"/>
      </w:pPr>
      <w:r w:rsidRPr="000A0C9B">
        <w:rPr>
          <w:noProof/>
        </w:rPr>
        <w:drawing>
          <wp:inline distT="0" distB="0" distL="0" distR="0" wp14:anchorId="1940F2AE" wp14:editId="6BAAB03C">
            <wp:extent cx="5943600" cy="16808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680845"/>
                    </a:xfrm>
                    <a:prstGeom prst="rect">
                      <a:avLst/>
                    </a:prstGeom>
                  </pic:spPr>
                </pic:pic>
              </a:graphicData>
            </a:graphic>
          </wp:inline>
        </w:drawing>
      </w:r>
    </w:p>
    <w:p w:rsidR="003A6F54" w:rsidRDefault="003A6F54" w:rsidP="003A6F54">
      <w:r w:rsidRPr="006B2E58">
        <w:br w:type="page"/>
      </w:r>
      <w:r w:rsidRPr="000A0C9B">
        <w:rPr>
          <w:noProof/>
        </w:rPr>
        <w:drawing>
          <wp:inline distT="0" distB="0" distL="0" distR="0" wp14:anchorId="0E37E263" wp14:editId="10F4BBB8">
            <wp:extent cx="5943600" cy="1548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548765"/>
                    </a:xfrm>
                    <a:prstGeom prst="rect">
                      <a:avLst/>
                    </a:prstGeom>
                  </pic:spPr>
                </pic:pic>
              </a:graphicData>
            </a:graphic>
          </wp:inline>
        </w:drawing>
      </w:r>
    </w:p>
    <w:p w:rsidR="003A6F54" w:rsidRDefault="003A6F54" w:rsidP="003A6F54">
      <w:r w:rsidRPr="000A0C9B">
        <w:rPr>
          <w:noProof/>
        </w:rPr>
        <w:drawing>
          <wp:inline distT="0" distB="0" distL="0" distR="0" wp14:anchorId="17D24DD3" wp14:editId="7A00522B">
            <wp:extent cx="5943600" cy="20624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062480"/>
                    </a:xfrm>
                    <a:prstGeom prst="rect">
                      <a:avLst/>
                    </a:prstGeom>
                  </pic:spPr>
                </pic:pic>
              </a:graphicData>
            </a:graphic>
          </wp:inline>
        </w:drawing>
      </w:r>
    </w:p>
    <w:p w:rsidR="003A6F54" w:rsidRDefault="003A6F54" w:rsidP="003A6F54">
      <w:pPr>
        <w:jc w:val="center"/>
        <w:rPr>
          <w:i/>
        </w:rPr>
      </w:pPr>
    </w:p>
    <w:p w:rsidR="003A6F54" w:rsidRPr="000A0C9B" w:rsidRDefault="003A6F54" w:rsidP="003A6F54">
      <w:pPr>
        <w:jc w:val="center"/>
        <w:rPr>
          <w:i/>
        </w:rPr>
      </w:pPr>
      <w:r w:rsidRPr="000A0C9B">
        <w:rPr>
          <w:i/>
        </w:rPr>
        <w:t>Figure: Gantt Chart</w:t>
      </w:r>
    </w:p>
    <w:p w:rsidR="003A6F54" w:rsidRPr="000A0C9B" w:rsidRDefault="003A6F54" w:rsidP="003A6F54">
      <w:pPr>
        <w:rPr>
          <w:i/>
        </w:rPr>
      </w:pPr>
    </w:p>
    <w:p w:rsidR="008B6BF4" w:rsidRDefault="008B6BF4" w:rsidP="00A8208F">
      <w:pPr>
        <w:spacing w:line="360" w:lineRule="auto"/>
        <w:jc w:val="both"/>
      </w:pPr>
    </w:p>
    <w:p w:rsidR="008B6BF4" w:rsidRDefault="008B6BF4" w:rsidP="00A8208F">
      <w:pPr>
        <w:spacing w:line="360" w:lineRule="auto"/>
        <w:jc w:val="both"/>
      </w:pPr>
    </w:p>
    <w:p w:rsidR="008B6BF4" w:rsidRPr="006B2E58" w:rsidRDefault="008B6BF4" w:rsidP="008B6BF4">
      <w:pPr>
        <w:pStyle w:val="Heading1"/>
        <w:rPr>
          <w:color w:val="auto"/>
        </w:rPr>
      </w:pPr>
      <w:bookmarkStart w:id="59" w:name="_Toc232158132"/>
      <w:bookmarkStart w:id="60" w:name="_Toc232158734"/>
      <w:bookmarkStart w:id="61" w:name="_Toc232158892"/>
      <w:r w:rsidRPr="006B2E58">
        <w:rPr>
          <w:color w:val="auto"/>
        </w:rPr>
        <w:t>6.0  Technical Description of the Proposed System</w:t>
      </w:r>
      <w:bookmarkEnd w:id="59"/>
      <w:bookmarkEnd w:id="60"/>
      <w:bookmarkEnd w:id="61"/>
    </w:p>
    <w:p w:rsidR="008B6BF4" w:rsidRDefault="008B6BF4" w:rsidP="008B6BF4">
      <w:pPr>
        <w:spacing w:after="160" w:line="360" w:lineRule="auto"/>
        <w:jc w:val="both"/>
      </w:pPr>
      <w:r w:rsidRPr="00163350">
        <w:t>This paragraph talks about the different technologies tools platforms methods etc. that will be used for the design documentation testing, and management of the project SavePlate. It shows the overview of the development environment and technical resources that are chosen as the supporting elements for the successful completion of the system. Individually, Aaditya Chaudhary has prepared the technical description which details the software, hardware, and development tools that will be made use of during the project lifecycle.</w:t>
      </w: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Pr="006B2E58" w:rsidRDefault="008B6BF4" w:rsidP="008B6BF4">
      <w:pPr>
        <w:spacing w:after="160" w:line="360" w:lineRule="auto"/>
        <w:jc w:val="both"/>
      </w:pPr>
    </w:p>
    <w:p w:rsidR="008B6BF4" w:rsidRPr="006B2E58" w:rsidRDefault="008B6BF4" w:rsidP="008B6BF4">
      <w:pPr>
        <w:pStyle w:val="Heading2"/>
        <w:rPr>
          <w:color w:val="auto"/>
        </w:rPr>
      </w:pPr>
      <w:bookmarkStart w:id="62" w:name="_Toc232158133"/>
      <w:bookmarkStart w:id="63" w:name="_Toc232158735"/>
      <w:bookmarkStart w:id="64" w:name="_Toc232158893"/>
      <w:r w:rsidRPr="006B2E58">
        <w:rPr>
          <w:color w:val="auto"/>
        </w:rPr>
        <w:t>6.1  Development Platform</w:t>
      </w:r>
      <w:bookmarkEnd w:id="62"/>
      <w:bookmarkEnd w:id="63"/>
      <w:bookmarkEnd w:id="64"/>
    </w:p>
    <w:p w:rsidR="008B6BF4" w:rsidRDefault="008B6BF4" w:rsidP="008B6BF4">
      <w:pPr>
        <w:spacing w:after="160" w:line="360" w:lineRule="auto"/>
      </w:pPr>
      <w:r w:rsidRPr="00210CB8">
        <w:t>The subsequent table lists the development tools, frameworks, and hardware that will be utilized during the project lifecycle:</w:t>
      </w:r>
    </w:p>
    <w:p w:rsidR="008B6BF4" w:rsidRPr="006B2E58" w:rsidRDefault="008B6BF4" w:rsidP="008B6BF4">
      <w:pPr>
        <w:spacing w:after="160" w:line="360" w:lineRule="auto"/>
      </w:pPr>
      <w:r>
        <w:t xml:space="preserve">Table 3: Development Platform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462"/>
        <w:gridCol w:w="1966"/>
        <w:gridCol w:w="1084"/>
        <w:gridCol w:w="3306"/>
        <w:gridCol w:w="1542"/>
      </w:tblGrid>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Version</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Description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Owner</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Documentation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Word Processing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Word</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2021/365</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Utilized for drafting project plan, requirements specification, and design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Diagramming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 / Lucidchart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 create WBS, ERD, architecture diagrams, and site maps.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Modelling</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UML &amp; ERD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Free and open-source software for UML, deployment, and ER diagrams.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 xml:space="preserve">Aaditya Chaudhary </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Wireframing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Figma</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SavePlate screens wireframe and prototype design for UI/UX.</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Project Management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Scheduling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GanttProject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3.x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Open-source Gantt chart application for planning, milestones, and resource distribution.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Version Control</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GitHub</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Web/CLI</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Documentation and source code storage; collaboration based on branches.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Collaboration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Teams / WhatsApp</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Team messaging, file exchanging, and virtual meetings.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Framework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Front 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React.js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18.x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library based on components for creating the SavePlate web interface.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Backend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Node.js + Express.js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20.x / 4.x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runtime on the server side and minimalist web framework for RESTful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Database</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PostgreSQL</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16.x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Relational database with open source code for structuring user and food data.</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API Testing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Postman</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Tool for developing and testing REST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Hardware (Notebook)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Lenovo IdeaPad 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Main development machine: Intel Core i5-1235U, 8 GB RAM, 512 GB SSD.</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HP Pavilion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Intel Core i</w:t>
            </w:r>
            <w:r>
              <w:rPr>
                <w:sz w:val="22"/>
                <w:szCs w:val="22"/>
              </w:rPr>
              <w:t>5-1135G7, 8 GB RAM, 512 GB SSD</w:t>
            </w:r>
            <w:r w:rsidRPr="00163350">
              <w:rPr>
                <w:sz w:val="22"/>
                <w:szCs w:val="22"/>
              </w:rPr>
              <w:t xml:space="preserve"> development and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ASUS VivoBook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AMD Ryzen 5 5500U, 8 GB RAM, 512 GB SSD Gantt chart and risk planning.</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w:t>
            </w:r>
          </w:p>
        </w:tc>
      </w:tr>
    </w:tbl>
    <w:p w:rsidR="008B6BF4" w:rsidRPr="006B2E58" w:rsidRDefault="008B6BF4" w:rsidP="008B6BF4">
      <w:pPr>
        <w:spacing w:after="160" w:line="360" w:lineRule="auto"/>
      </w:pPr>
    </w:p>
    <w:p w:rsidR="008B6BF4" w:rsidRPr="006B2E58" w:rsidRDefault="008B6BF4" w:rsidP="008B6BF4">
      <w:pPr>
        <w:spacing w:line="360" w:lineRule="auto"/>
        <w:jc w:val="both"/>
      </w:pPr>
      <w:r w:rsidRPr="00163350">
        <w:t>We will store all source codes on a GitHub repository named "saveplate-bit216" which is hosted on the team leader's GitHub account. Besides the team leader himself, all three team members will be added as collaborators to the repository. To ensure traceable development history, branches will be named f</w:t>
      </w:r>
      <w:r>
        <w:t>ollowing the convention feature</w:t>
      </w:r>
      <w:r w:rsidRPr="00163350">
        <w:t>.</w:t>
      </w:r>
      <w:r w:rsidRPr="006B2E58">
        <w:br w:type="page"/>
      </w:r>
    </w:p>
    <w:p w:rsidR="008B6BF4" w:rsidRPr="006B2E58" w:rsidRDefault="008B6BF4" w:rsidP="008B6BF4">
      <w:pPr>
        <w:pStyle w:val="Heading2"/>
        <w:rPr>
          <w:color w:val="auto"/>
        </w:rPr>
      </w:pPr>
      <w:bookmarkStart w:id="65" w:name="_Toc232158134"/>
      <w:bookmarkStart w:id="66" w:name="_Toc232158736"/>
      <w:bookmarkStart w:id="67" w:name="_Toc232158894"/>
      <w:r w:rsidRPr="006B2E58">
        <w:rPr>
          <w:color w:val="auto"/>
        </w:rPr>
        <w:t>6.2  Demonstration Platform</w:t>
      </w:r>
      <w:bookmarkEnd w:id="65"/>
      <w:bookmarkEnd w:id="66"/>
      <w:bookmarkEnd w:id="67"/>
    </w:p>
    <w:p w:rsidR="008B6BF4" w:rsidRDefault="008B6BF4" w:rsidP="008B6BF4">
      <w:pPr>
        <w:spacing w:after="160" w:line="360" w:lineRule="auto"/>
      </w:pPr>
      <w:r w:rsidRPr="00163350">
        <w:t>The subsequent table outlines the tools and environment to be utilized for demonstrating the SavePlate application:</w:t>
      </w:r>
    </w:p>
    <w:p w:rsidR="008B6BF4" w:rsidRPr="006B2E58" w:rsidRDefault="008B6BF4" w:rsidP="008B6BF4">
      <w:pPr>
        <w:spacing w:after="160" w:line="360" w:lineRule="auto"/>
      </w:pPr>
      <w:r>
        <w:t>Table 4: Demostrating the saveplate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399"/>
        <w:gridCol w:w="1987"/>
        <w:gridCol w:w="1072"/>
        <w:gridCol w:w="4902"/>
      </w:tblGrid>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Version</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Description</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Google Chrome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126.x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Main demo browser. Compatible with the latest React and JavaScript standards.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Mozilla Firefox</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127.x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Additional browser for cross-browser compatibility testing.</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Localhost Server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Node.js + Express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20.x / 4.x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During the demonstration, the application was served locally on port 3000.</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Screen Sharing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Teams / Zoom</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Latest</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To demonstrate remotely to lecturers or stakeholders.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Presentation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PowerPoint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2021/365</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Slide deck that provides a summary of the project in the context of the demo.</w:t>
            </w:r>
          </w:p>
        </w:tc>
      </w:tr>
    </w:tbl>
    <w:p w:rsidR="008B6BF4" w:rsidRPr="006B2E58" w:rsidRDefault="008B6BF4" w:rsidP="008B6BF4">
      <w:pPr>
        <w:spacing w:after="160" w:line="360" w:lineRule="auto"/>
      </w:pPr>
    </w:p>
    <w:p w:rsidR="008B6BF4" w:rsidRDefault="008B6BF4" w:rsidP="008B6BF4">
      <w:pPr>
        <w:spacing w:after="160" w:line="360" w:lineRule="auto"/>
        <w:jc w:val="both"/>
      </w:pPr>
      <w:r w:rsidRPr="007E7663">
        <w:t>For the demo, the app will run on localhost with a Node.js/Express dev server. The PostgreSQL database will contain pre-loaded sample food inventory data allowing us to show all 6 use cases in a realistic way. The demo can be held either face-to-face or remotely by sharing sc</w:t>
      </w:r>
      <w:r>
        <w:t>reens</w:t>
      </w:r>
      <w:r w:rsidRPr="006B2E58">
        <w:t>.</w:t>
      </w:r>
    </w:p>
    <w:p w:rsidR="002E508C" w:rsidRDefault="002E508C" w:rsidP="00A8208F">
      <w:pPr>
        <w:spacing w:line="360" w:lineRule="auto"/>
        <w:jc w:val="both"/>
      </w:pPr>
    </w:p>
    <w:p w:rsidR="002E508C" w:rsidRPr="006B2E58" w:rsidRDefault="002E508C" w:rsidP="002E508C">
      <w:pPr>
        <w:pStyle w:val="Heading1"/>
        <w:rPr>
          <w:color w:val="auto"/>
        </w:rPr>
      </w:pPr>
      <w:bookmarkStart w:id="68" w:name="_Toc232158135"/>
      <w:bookmarkStart w:id="69" w:name="_Toc232158737"/>
      <w:bookmarkStart w:id="70" w:name="_Toc232158895"/>
      <w:r w:rsidRPr="006B2E58">
        <w:rPr>
          <w:color w:val="auto"/>
        </w:rPr>
        <w:t>7.0  Risk Management Plan</w:t>
      </w:r>
      <w:bookmarkEnd w:id="68"/>
      <w:bookmarkEnd w:id="69"/>
      <w:bookmarkEnd w:id="70"/>
    </w:p>
    <w:p w:rsidR="002E508C" w:rsidRDefault="002E508C" w:rsidP="002E508C">
      <w:pPr>
        <w:spacing w:after="160" w:line="360" w:lineRule="auto"/>
        <w:jc w:val="both"/>
      </w:pPr>
      <w:r w:rsidRPr="007E7663">
        <w:t>All team members collaboratively developed a risk management plan to identify, assess, and prepare response to potential project threats that may hinder its successful completion. Risks are evaluated on their Probability (L = Low, M = Medium, H = High) and the extent of the Impact. A proactive Mitigation Strategy and a reactive Contingency Plan are prepared for each risk.</w:t>
      </w:r>
    </w:p>
    <w:p w:rsidR="002E508C" w:rsidRPr="006B2E58" w:rsidRDefault="002E508C" w:rsidP="002E508C">
      <w:pPr>
        <w:spacing w:after="160" w:line="360" w:lineRule="auto"/>
        <w:jc w:val="both"/>
      </w:pPr>
      <w:r>
        <w:t>Table 5: Risk Management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511"/>
        <w:gridCol w:w="2055"/>
        <w:gridCol w:w="1035"/>
        <w:gridCol w:w="986"/>
        <w:gridCol w:w="2072"/>
        <w:gridCol w:w="1701"/>
      </w:tblGrid>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Risk Name</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Description</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Prob. (L/M/H)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Impact</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Mitigation Strategy</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Contingency</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Scope Creep</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Pr>
                <w:sz w:val="22"/>
                <w:szCs w:val="22"/>
              </w:rPr>
              <w:t xml:space="preserve">Ongoing </w:t>
            </w:r>
            <w:r w:rsidRPr="007E7663">
              <w:rPr>
                <w:sz w:val="22"/>
                <w:szCs w:val="22"/>
              </w:rPr>
              <w:t>incorporation of new functionalities or demands that exceed the initial scope, resulting in delays and resource overruns.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Establish well-defined scope boundaries in the project charter and apply change control procedures for any additions to the scope.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Schedule with a new baseline; postpone non-essential features to later iterations.</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Team Member Unavailability</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A team member might be unavailable because of health issues, academic obligations, or personal crises.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Keep shared documentation up to date; ensure team members are trained on one another's responsibilities; reallocate work at an early stage.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Reallocate work tasks; ask for an extension from the lecturer if necessary.</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Technology Learning Curve</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Selected development frameworks (React, Node.js, PostgreSQL) may be unfamiliar to team members.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Set aside the first weeks for research on technology; rely on official documentation and tutorials.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Use familiar alternatives to simplify the tech stack.</w:t>
            </w:r>
          </w:p>
        </w:tc>
      </w:tr>
      <w:tr w:rsidR="00DA292D"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Integration Failures</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7E7663" w:rsidRDefault="00DA292D" w:rsidP="00DA292D">
            <w:pPr>
              <w:jc w:val="both"/>
              <w:rPr>
                <w:sz w:val="22"/>
                <w:szCs w:val="22"/>
              </w:rPr>
            </w:pPr>
            <w:r w:rsidRPr="007E7663">
              <w:rPr>
                <w:sz w:val="22"/>
                <w:szCs w:val="22"/>
              </w:rPr>
              <w:t>The integration of the backend API and frontend might not succeed, leading to postponements in testing and deployment.</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7E7663" w:rsidRDefault="00DA292D" w:rsidP="00DA292D">
            <w:pPr>
              <w:jc w:val="both"/>
              <w:rPr>
                <w:sz w:val="22"/>
                <w:szCs w:val="22"/>
              </w:rPr>
            </w:pPr>
            <w:r w:rsidRPr="00D352E1">
              <w:rPr>
                <w:sz w:val="22"/>
                <w:szCs w:val="22"/>
              </w:rPr>
              <w:t>Utilize an API-first design approach; carry out integration testing at the start of development cycles.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Utilize mock APIs; identify and correct modules that are failing.</w:t>
            </w:r>
          </w:p>
        </w:tc>
      </w:tr>
      <w:tr w:rsidR="00DA292D"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Data Privacy &amp; Security Breach</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7E7663">
              <w:rPr>
                <w:sz w:val="22"/>
                <w:szCs w:val="22"/>
              </w:rPr>
              <w:t>User data (such as email and household information) could be exposed because of insufficient security practices.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L</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Very 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From the beginning, implement 2FA, encrypt data, and use secure coding practices; conduct security reviews.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Inform users; review code; fix vulnerabilities at once.</w:t>
            </w:r>
          </w:p>
        </w:tc>
      </w:tr>
      <w:tr w:rsidR="003264D8"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Inaccurate Time Estimation</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7E7663">
              <w:rPr>
                <w:sz w:val="22"/>
                <w:szCs w:val="22"/>
              </w:rPr>
              <w:t>Tasks might require much more time than anticipated, which affects the project timeline.</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Utilize buffer time in the Gantt Chart and conduct weekly progress reviews against the baseline.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Focus on tasks that are on the critical path; if needed, reduce the scope.</w:t>
            </w:r>
          </w:p>
        </w:tc>
      </w:tr>
      <w:tr w:rsidR="003264D8"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Tool/Software Issues</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7E7663">
              <w:rPr>
                <w:sz w:val="22"/>
                <w:szCs w:val="22"/>
              </w:rPr>
              <w:t>Development tools or collaboration platforms might not be accessible or could be defective.</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rPr>
                <w:sz w:val="22"/>
                <w:szCs w:val="22"/>
              </w:rPr>
            </w:pPr>
            <w:r w:rsidRPr="006B2E58">
              <w:rPr>
                <w:sz w:val="22"/>
                <w:szCs w:val="22"/>
              </w:rPr>
              <w:t>L</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Utilize cloud-based applications (GitHub, VS Code, Figma) and keep backups.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Change to different tools; recover from backup repositories.</w:t>
            </w:r>
          </w:p>
        </w:tc>
      </w:tr>
    </w:tbl>
    <w:p w:rsidR="00A8208F" w:rsidRDefault="00A8208F" w:rsidP="00F23DC6"/>
    <w:p w:rsidR="003264D8" w:rsidRDefault="003264D8" w:rsidP="003264D8">
      <w:pPr>
        <w:spacing w:after="160" w:line="360" w:lineRule="auto"/>
        <w:jc w:val="both"/>
      </w:pPr>
      <w:r w:rsidRPr="00D352E1">
        <w:t>During team meetings, the risk register will be reviewed on a weekly basis and updated if new risks are identified or if there are changes in the probability or impact of existing risks. The entire project team serves as the risk owner for all items, while the team leader (Aaditya Chaudhary) is tasked with escalating critical risks to the module lecturer.</w:t>
      </w:r>
    </w:p>
    <w:p w:rsidR="003264D8" w:rsidRDefault="003264D8" w:rsidP="00F23DC6"/>
    <w:p w:rsidR="00C709BA" w:rsidRPr="00D96284" w:rsidRDefault="00C709BA" w:rsidP="00C709BA">
      <w:pPr>
        <w:pStyle w:val="Heading1"/>
        <w:rPr>
          <w:color w:val="auto"/>
        </w:rPr>
      </w:pPr>
      <w:bookmarkStart w:id="71" w:name="_Toc232158738"/>
      <w:bookmarkStart w:id="72" w:name="_Toc232158896"/>
      <w:r w:rsidRPr="00D96284">
        <w:rPr>
          <w:color w:val="auto"/>
        </w:rPr>
        <w:t>8.0 Conclusion</w:t>
      </w:r>
      <w:bookmarkEnd w:id="71"/>
      <w:bookmarkEnd w:id="72"/>
    </w:p>
    <w:p w:rsidR="00C709BA" w:rsidRDefault="00C709BA" w:rsidP="00C709BA">
      <w:pPr>
        <w:pStyle w:val="NormalWeb"/>
        <w:spacing w:line="360" w:lineRule="auto"/>
        <w:jc w:val="both"/>
      </w:pPr>
      <w:r w:rsidRPr="00D96284">
        <w:t xml:space="preserve">The SavePlate project is developed wanting to offering a practical and simple solution that the users can adjust to easily to minimize the amount of food wasted in their homes through accurate inventory management, tracking expiration dates, planning meals, and donation of food. Utilizing the latest web technologies and the proper software engineering principles, this project intends to encourage people to consume food responsibly and at the same time, support the community-based food sharing initiatives. This project plan includes the project goals boundaries timeline, technical strategy, work products, and risk handling measures.The Iterative and Incremental software development lifecycle approach is used in this project. The project team will be able to move forward through the requirements analysis and design phases systematically while ensuring quality and maintainability. Once done, SavePlate is expected to show a well-structured system design that solves a real-world problem and offers a </w:t>
      </w:r>
      <w:bookmarkStart w:id="73" w:name="_GoBack"/>
      <w:bookmarkEnd w:id="73"/>
      <w:r w:rsidRPr="00D96284">
        <w:t>solid base for further development and implementation.</w:t>
      </w:r>
    </w:p>
    <w:p w:rsidR="00C709BA" w:rsidRDefault="00C709BA" w:rsidP="00F23DC6"/>
    <w:sectPr w:rsidR="00C709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03B20"/>
    <w:multiLevelType w:val="hybridMultilevel"/>
    <w:tmpl w:val="19EA8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C25D67"/>
    <w:multiLevelType w:val="hybridMultilevel"/>
    <w:tmpl w:val="EEC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AF720D"/>
    <w:multiLevelType w:val="hybridMultilevel"/>
    <w:tmpl w:val="534AB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7D0EBB"/>
    <w:multiLevelType w:val="hybridMultilevel"/>
    <w:tmpl w:val="BA527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C75B59"/>
    <w:multiLevelType w:val="hybridMultilevel"/>
    <w:tmpl w:val="616A8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5"/>
    <w:rsid w:val="000C3A60"/>
    <w:rsid w:val="000E2865"/>
    <w:rsid w:val="00110CC4"/>
    <w:rsid w:val="002E508C"/>
    <w:rsid w:val="003264D8"/>
    <w:rsid w:val="00366E43"/>
    <w:rsid w:val="003A3CDD"/>
    <w:rsid w:val="003A6F54"/>
    <w:rsid w:val="003B5A78"/>
    <w:rsid w:val="003B7485"/>
    <w:rsid w:val="003D4735"/>
    <w:rsid w:val="003E415C"/>
    <w:rsid w:val="007F534B"/>
    <w:rsid w:val="00825AB2"/>
    <w:rsid w:val="008B6BF4"/>
    <w:rsid w:val="00A8208F"/>
    <w:rsid w:val="00A907C5"/>
    <w:rsid w:val="00B01A0D"/>
    <w:rsid w:val="00BC3A2D"/>
    <w:rsid w:val="00C6580F"/>
    <w:rsid w:val="00C709BA"/>
    <w:rsid w:val="00DA292D"/>
    <w:rsid w:val="00E7144D"/>
    <w:rsid w:val="00F23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3D49"/>
  <w15:chartTrackingRefBased/>
  <w15:docId w15:val="{52B4F2E9-9930-43FB-85E9-B6A0F5506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1A0D"/>
    <w:pPr>
      <w:spacing w:after="0" w:line="240" w:lineRule="auto"/>
    </w:pPr>
    <w:rPr>
      <w:rFonts w:ascii="Times New Roman" w:eastAsia="Times New Roman" w:hAnsi="Times New Roman" w:cs="Times New Roman"/>
      <w:sz w:val="24"/>
      <w:szCs w:val="24"/>
    </w:rPr>
  </w:style>
  <w:style w:type="paragraph" w:styleId="Heading1">
    <w:name w:val="heading 1"/>
    <w:link w:val="Heading1Char"/>
    <w:qFormat/>
    <w:rsid w:val="003E415C"/>
    <w:pPr>
      <w:spacing w:before="360" w:after="180" w:line="240" w:lineRule="auto"/>
      <w:outlineLvl w:val="0"/>
    </w:pPr>
    <w:rPr>
      <w:rFonts w:ascii="Times New Roman" w:eastAsia="Times New Roman" w:hAnsi="Times New Roman" w:cs="Times New Roman"/>
      <w:b/>
      <w:bCs/>
      <w:color w:val="1A3C5E"/>
      <w:sz w:val="32"/>
      <w:szCs w:val="32"/>
    </w:rPr>
  </w:style>
  <w:style w:type="paragraph" w:styleId="Heading2">
    <w:name w:val="heading 2"/>
    <w:link w:val="Heading2Char"/>
    <w:qFormat/>
    <w:rsid w:val="003E415C"/>
    <w:pPr>
      <w:spacing w:before="280" w:after="140" w:line="240" w:lineRule="auto"/>
      <w:outlineLvl w:val="1"/>
    </w:pPr>
    <w:rPr>
      <w:rFonts w:ascii="Times New Roman" w:eastAsia="Times New Roman" w:hAnsi="Times New Roman" w:cs="Times New Roman"/>
      <w:b/>
      <w:bCs/>
      <w:color w:val="2C5F8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00B01A0D"/>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3E415C"/>
    <w:rPr>
      <w:rFonts w:ascii="Times New Roman" w:eastAsia="Times New Roman" w:hAnsi="Times New Roman" w:cs="Times New Roman"/>
      <w:b/>
      <w:bCs/>
      <w:color w:val="1A3C5E"/>
      <w:sz w:val="32"/>
      <w:szCs w:val="32"/>
    </w:rPr>
  </w:style>
  <w:style w:type="character" w:customStyle="1" w:styleId="Heading2Char">
    <w:name w:val="Heading 2 Char"/>
    <w:basedOn w:val="DefaultParagraphFont"/>
    <w:link w:val="Heading2"/>
    <w:rsid w:val="003E415C"/>
    <w:rPr>
      <w:rFonts w:ascii="Times New Roman" w:eastAsia="Times New Roman" w:hAnsi="Times New Roman" w:cs="Times New Roman"/>
      <w:b/>
      <w:bCs/>
      <w:color w:val="2C5F8A"/>
      <w:sz w:val="28"/>
      <w:szCs w:val="28"/>
    </w:rPr>
  </w:style>
  <w:style w:type="paragraph" w:styleId="NormalWeb">
    <w:name w:val="Normal (Web)"/>
    <w:basedOn w:val="Normal"/>
    <w:uiPriority w:val="99"/>
    <w:semiHidden/>
    <w:unhideWhenUsed/>
    <w:rsid w:val="00C709BA"/>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326</TotalTime>
  <Pages>21</Pages>
  <Words>3993</Words>
  <Characters>22763</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38</cp:revision>
  <dcterms:created xsi:type="dcterms:W3CDTF">2026-07-08T10:54:00Z</dcterms:created>
  <dcterms:modified xsi:type="dcterms:W3CDTF">2026-07-08T17:09:00Z</dcterms:modified>
</cp:coreProperties>
</file>