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1" w:name="_Toc232158114"/>
      <w:bookmarkStart w:id="22" w:name="_Toc232158724"/>
      <w:bookmarkStart w:id="23" w:name="_Toc232158882"/>
      <w:r w:rsidRPr="006B2E58">
        <w:rPr>
          <w:color w:val="auto"/>
        </w:rPr>
        <w:t>2.0  Project Aims</w:t>
      </w:r>
      <w:bookmarkEnd w:id="21"/>
      <w:bookmarkEnd w:id="22"/>
      <w:bookmarkEnd w:id="23"/>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w:t>
      </w:r>
      <w:bookmarkStart w:id="24" w:name="_GoBack"/>
      <w:bookmarkEnd w:id="24"/>
      <w:r w:rsidRPr="00A40E34">
        <w:t xml:space="preserve"> engineering, and which is easy to maintain and extend in the future.</w:t>
      </w:r>
      <w:r w:rsidRPr="006B2E58">
        <w:br w:type="page"/>
      </w:r>
    </w:p>
    <w:p w:rsidR="00825AB2" w:rsidRPr="006B2E58" w:rsidRDefault="00825AB2" w:rsidP="00825AB2">
      <w:pPr>
        <w:pStyle w:val="Heading1"/>
        <w:rPr>
          <w:color w:val="auto"/>
        </w:rPr>
      </w:pPr>
      <w:bookmarkStart w:id="25" w:name="_Toc232158115"/>
      <w:bookmarkStart w:id="26" w:name="_Toc232158725"/>
      <w:bookmarkStart w:id="27" w:name="_Toc232158883"/>
      <w:r w:rsidRPr="006B2E58">
        <w:rPr>
          <w:color w:val="auto"/>
        </w:rPr>
        <w:t>3.0  Project Objectives</w:t>
      </w:r>
      <w:bookmarkEnd w:id="25"/>
      <w:bookmarkEnd w:id="26"/>
      <w:bookmarkEnd w:id="27"/>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825AB2" w:rsidRPr="006B2E58"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r w:rsidRPr="006B2E58">
        <w:br w:type="page"/>
      </w:r>
    </w:p>
    <w:p w:rsidR="00825AB2" w:rsidRDefault="00825AB2" w:rsidP="00F23DC6"/>
    <w:sectPr w:rsidR="00825A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3E415C"/>
    <w:rsid w:val="007F534B"/>
    <w:rsid w:val="00825AB2"/>
    <w:rsid w:val="00A907C5"/>
    <w:rsid w:val="00B01A0D"/>
    <w:rsid w:val="00BC3A2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10</Pages>
  <Words>1664</Words>
  <Characters>9489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6</cp:revision>
  <dcterms:created xsi:type="dcterms:W3CDTF">2026-07-08T10:54:00Z</dcterms:created>
  <dcterms:modified xsi:type="dcterms:W3CDTF">2026-07-08T12:57:00Z</dcterms:modified>
</cp:coreProperties>
</file>