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D1" w:rsidRDefault="007D7AD1" w:rsidP="007D7AD1">
      <w:pPr>
        <w:pStyle w:val="Heading1"/>
      </w:pPr>
      <w:r>
        <w:t>Content Navigator sample application</w:t>
      </w:r>
    </w:p>
    <w:p w:rsidR="007D7AD1" w:rsidRDefault="007D7AD1" w:rsidP="007D7AD1">
      <w:r>
        <w:t xml:space="preserve">This document describes how to install and configure the </w:t>
      </w:r>
      <w:bookmarkStart w:id="0" w:name="_GoBack"/>
      <w:bookmarkEnd w:id="0"/>
      <w:r>
        <w:t xml:space="preserve">Content Navigator sample application built </w:t>
      </w:r>
      <w:r>
        <w:t>using</w:t>
      </w:r>
      <w:r>
        <w:t xml:space="preserve"> the IBM BA Studio Content </w:t>
      </w:r>
      <w:r>
        <w:t xml:space="preserve">Services </w:t>
      </w:r>
      <w:r>
        <w:t>Toolkit. By default, the application browses a FileNet Content Manager repository.</w:t>
      </w:r>
    </w:p>
    <w:p w:rsidR="006B33FC" w:rsidRPr="006B33FC" w:rsidRDefault="000B1997" w:rsidP="006B33FC">
      <w:pPr>
        <w:pStyle w:val="Heading2"/>
      </w:pPr>
      <w:r>
        <w:t>Import the application</w:t>
      </w:r>
    </w:p>
    <w:p w:rsidR="000B1997" w:rsidRDefault="000B1997" w:rsidP="0028558A">
      <w:r>
        <w:t xml:space="preserve">Go to the Apps node in BA Studio, click the Import button, </w:t>
      </w:r>
      <w:r w:rsidR="0028558A">
        <w:t xml:space="preserve">browse to the </w:t>
      </w:r>
      <w:proofErr w:type="spellStart"/>
      <w:r w:rsidR="0028558A" w:rsidRPr="0028558A">
        <w:t>Content_Navigator</w:t>
      </w:r>
      <w:proofErr w:type="spellEnd"/>
      <w:r w:rsidR="0028558A" w:rsidRPr="0028558A">
        <w:t xml:space="preserve"> - 0.0.</w:t>
      </w:r>
      <w:r w:rsidR="00291816" w:rsidRPr="00291816">
        <w:rPr>
          <w:i/>
        </w:rPr>
        <w:t>X</w:t>
      </w:r>
      <w:r w:rsidR="0028558A" w:rsidRPr="0028558A">
        <w:t>.twx</w:t>
      </w:r>
      <w:r w:rsidR="0028558A">
        <w:t xml:space="preserve"> file downloaded from the GitHub repository, then click OK:</w:t>
      </w:r>
    </w:p>
    <w:p w:rsidR="0028558A" w:rsidRDefault="00305765" w:rsidP="0028558A"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8A" w:rsidRDefault="0028558A" w:rsidP="0028558A">
      <w:r>
        <w:t>The application appears in the application project list:</w:t>
      </w:r>
    </w:p>
    <w:p w:rsidR="0028558A" w:rsidRDefault="008D0944" w:rsidP="0028558A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8A" w:rsidRDefault="008F144A" w:rsidP="00652F1E">
      <w:pPr>
        <w:pStyle w:val="Heading2"/>
      </w:pPr>
      <w:r>
        <w:t>Configure</w:t>
      </w:r>
      <w:r w:rsidR="00652F1E">
        <w:t xml:space="preserve"> the Application Resource</w:t>
      </w:r>
    </w:p>
    <w:p w:rsidR="00652F1E" w:rsidRDefault="00652F1E" w:rsidP="005417A5">
      <w:pPr>
        <w:keepNext/>
      </w:pPr>
      <w:r>
        <w:t>Click on the application in the project list to open it</w:t>
      </w:r>
      <w:r w:rsidR="000E317E">
        <w:t>,</w:t>
      </w:r>
      <w:r>
        <w:t xml:space="preserve"> </w:t>
      </w:r>
      <w:r w:rsidR="000E317E">
        <w:t>then</w:t>
      </w:r>
      <w:r>
        <w:t xml:space="preserve"> </w:t>
      </w:r>
      <w:r w:rsidR="008F144A">
        <w:t>select</w:t>
      </w:r>
      <w:r>
        <w:t xml:space="preserve"> </w:t>
      </w:r>
      <w:r w:rsidR="008F144A">
        <w:t>App Project Settings</w:t>
      </w:r>
      <w:r>
        <w:t xml:space="preserve"> from the dropdown list in the upper left part of the page:</w:t>
      </w:r>
    </w:p>
    <w:p w:rsidR="00652F1E" w:rsidRDefault="008D0944" w:rsidP="0028558A">
      <w:r>
        <w:rPr>
          <w:noProof/>
        </w:rPr>
        <w:drawing>
          <wp:inline distT="0" distB="0" distL="0" distR="0">
            <wp:extent cx="2257425" cy="981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1E" w:rsidRDefault="00652F1E" w:rsidP="0028558A">
      <w:r>
        <w:t>Next, click on the App Resource tab:</w:t>
      </w:r>
    </w:p>
    <w:p w:rsidR="00652F1E" w:rsidRDefault="008D0944" w:rsidP="0028558A">
      <w:r>
        <w:rPr>
          <w:noProof/>
        </w:rPr>
        <w:drawing>
          <wp:inline distT="0" distB="0" distL="0" distR="0">
            <wp:extent cx="2733675" cy="885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1E" w:rsidRDefault="00652F1E" w:rsidP="0028558A">
      <w:r>
        <w:t xml:space="preserve">The app resource is displayed. Modify the host name and port to point to the FileNet Content Manager </w:t>
      </w:r>
      <w:proofErr w:type="spellStart"/>
      <w:r>
        <w:t>Graphql</w:t>
      </w:r>
      <w:proofErr w:type="spellEnd"/>
      <w:r>
        <w:t xml:space="preserve"> server in your environment</w:t>
      </w:r>
      <w:r w:rsidR="008F144A">
        <w:t xml:space="preserve">. Check the Secure server box if your </w:t>
      </w:r>
      <w:proofErr w:type="spellStart"/>
      <w:r w:rsidR="008F144A">
        <w:t>Graphql</w:t>
      </w:r>
      <w:proofErr w:type="spellEnd"/>
      <w:r w:rsidR="008F144A">
        <w:t xml:space="preserve"> server is using HTTPS.</w:t>
      </w:r>
    </w:p>
    <w:p w:rsidR="008F144A" w:rsidRDefault="00622F66" w:rsidP="0028558A">
      <w:r>
        <w:rPr>
          <w:noProof/>
        </w:rPr>
        <w:drawing>
          <wp:inline distT="0" distB="0" distL="0" distR="0">
            <wp:extent cx="5943600" cy="581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4A" w:rsidRDefault="008F144A" w:rsidP="0028558A">
      <w:r>
        <w:t xml:space="preserve">Add a user name and password to the authentication section to be used when authenticating to the </w:t>
      </w:r>
      <w:proofErr w:type="spellStart"/>
      <w:r>
        <w:t>Graphql</w:t>
      </w:r>
      <w:proofErr w:type="spellEnd"/>
      <w:r>
        <w:t xml:space="preserve"> server and FileNet Content Manager:</w:t>
      </w:r>
    </w:p>
    <w:p w:rsidR="008F144A" w:rsidRPr="008F144A" w:rsidRDefault="00622F66" w:rsidP="0028558A"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1E" w:rsidRDefault="00652F1E" w:rsidP="0028558A">
      <w:r w:rsidRPr="00652F1E">
        <w:rPr>
          <w:b/>
        </w:rPr>
        <w:t>NOTE</w:t>
      </w:r>
      <w:r>
        <w:t xml:space="preserve">: These credentials will be used by all users to authenticate to the </w:t>
      </w:r>
      <w:proofErr w:type="spellStart"/>
      <w:r>
        <w:t>Graphql</w:t>
      </w:r>
      <w:proofErr w:type="spellEnd"/>
      <w:r>
        <w:t xml:space="preserve"> server</w:t>
      </w:r>
      <w:r w:rsidR="007E6C8A">
        <w:t xml:space="preserve"> and FileNet Content Manager</w:t>
      </w:r>
      <w:r>
        <w:t>.</w:t>
      </w:r>
    </w:p>
    <w:p w:rsidR="008F144A" w:rsidRDefault="008F144A" w:rsidP="008F144A">
      <w:pPr>
        <w:pStyle w:val="Heading2"/>
      </w:pPr>
      <w:r>
        <w:t xml:space="preserve">Configure the </w:t>
      </w:r>
      <w:r w:rsidR="001D08E3">
        <w:t>Document list view</w:t>
      </w:r>
    </w:p>
    <w:p w:rsidR="008F144A" w:rsidRDefault="008F144A" w:rsidP="008F144A">
      <w:r>
        <w:t>Select Content Navigator from the dropdown list in the upper left part of the page:</w:t>
      </w:r>
    </w:p>
    <w:p w:rsidR="008F144A" w:rsidRDefault="005E4257" w:rsidP="008F144A">
      <w:r>
        <w:rPr>
          <w:noProof/>
        </w:rPr>
        <w:drawing>
          <wp:inline distT="0" distB="0" distL="0" distR="0">
            <wp:extent cx="2333625" cy="838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4A" w:rsidRDefault="00A93EDC" w:rsidP="005417A5">
      <w:pPr>
        <w:keepNext/>
      </w:pPr>
      <w:r>
        <w:t>Then select Starting Page from the Page dropdown list:</w:t>
      </w:r>
    </w:p>
    <w:p w:rsidR="00A93EDC" w:rsidRDefault="005E4257" w:rsidP="008F144A">
      <w:r>
        <w:rPr>
          <w:noProof/>
        </w:rPr>
        <w:drawing>
          <wp:inline distT="0" distB="0" distL="0" distR="0">
            <wp:extent cx="2352675" cy="990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DC" w:rsidRDefault="00A93EDC" w:rsidP="008F144A">
      <w:r>
        <w:t xml:space="preserve">The starting page for the application displays with the Document </w:t>
      </w:r>
      <w:r w:rsidR="000E317E">
        <w:t xml:space="preserve">and </w:t>
      </w:r>
      <w:r>
        <w:t>Property list views:</w:t>
      </w:r>
    </w:p>
    <w:p w:rsidR="00A93EDC" w:rsidRDefault="005E4257" w:rsidP="008F144A">
      <w:r>
        <w:rPr>
          <w:noProof/>
        </w:rPr>
        <w:drawing>
          <wp:inline distT="0" distB="0" distL="0" distR="0">
            <wp:extent cx="5934075" cy="1743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F5" w:rsidRDefault="00885AF5" w:rsidP="008F144A">
      <w:r>
        <w:t xml:space="preserve">Click on the Document list view. A </w:t>
      </w:r>
      <w:r w:rsidR="005E4257">
        <w:t>row</w:t>
      </w:r>
      <w:r>
        <w:t xml:space="preserve"> of icons </w:t>
      </w:r>
      <w:r w:rsidR="005E4257">
        <w:t>is</w:t>
      </w:r>
      <w:r>
        <w:t xml:space="preserve"> displayed</w:t>
      </w:r>
      <w:r w:rsidR="005E4257">
        <w:t xml:space="preserve"> below the view</w:t>
      </w:r>
      <w:r>
        <w:t>:</w:t>
      </w:r>
    </w:p>
    <w:p w:rsidR="00885AF5" w:rsidRDefault="005E4257" w:rsidP="008F144A">
      <w:r>
        <w:rPr>
          <w:noProof/>
        </w:rPr>
        <w:drawing>
          <wp:inline distT="0" distB="0" distL="0" distR="0">
            <wp:extent cx="2628900" cy="2343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F5" w:rsidRDefault="00885AF5" w:rsidP="005417A5">
      <w:pPr>
        <w:keepNext/>
      </w:pPr>
      <w:r>
        <w:t xml:space="preserve">Click the </w:t>
      </w:r>
      <w:r w:rsidR="005E4257">
        <w:t>left</w:t>
      </w:r>
      <w:r>
        <w:t>most icon to display the Document list properties, then click the Configuration tab:</w:t>
      </w:r>
    </w:p>
    <w:p w:rsidR="00885AF5" w:rsidRDefault="005E4257" w:rsidP="008F144A">
      <w:r>
        <w:rPr>
          <w:noProof/>
        </w:rPr>
        <w:drawing>
          <wp:inline distT="0" distB="0" distL="0" distR="0">
            <wp:extent cx="5943600" cy="2238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F5" w:rsidRDefault="00885AF5" w:rsidP="008F144A">
      <w:r>
        <w:t>Enter the symbolic name of the object store you wish to browse</w:t>
      </w:r>
      <w:r w:rsidR="005E4257">
        <w:t xml:space="preserve"> into the Object store name field</w:t>
      </w:r>
      <w:r>
        <w:t xml:space="preserve">. The object store must exist in the FileNet domain pointed to by the </w:t>
      </w:r>
      <w:proofErr w:type="spellStart"/>
      <w:r>
        <w:t>Graphql</w:t>
      </w:r>
      <w:proofErr w:type="spellEnd"/>
      <w:r>
        <w:t xml:space="preserve"> app resource.</w:t>
      </w:r>
    </w:p>
    <w:p w:rsidR="00885AF5" w:rsidRPr="008F144A" w:rsidRDefault="00885AF5" w:rsidP="008F144A">
      <w:r>
        <w:t>By default, the application browses the object store starting at the root folder</w:t>
      </w:r>
      <w:r w:rsidR="009C10C7">
        <w:t>, allowing users to navigate the folders in the object store. This option is set in the Folder section of the Configuration pane:</w:t>
      </w:r>
    </w:p>
    <w:p w:rsidR="008F144A" w:rsidRDefault="005E4257" w:rsidP="0028558A">
      <w:r>
        <w:rPr>
          <w:noProof/>
        </w:rPr>
        <w:drawing>
          <wp:inline distT="0" distB="0" distL="0" distR="0">
            <wp:extent cx="5943600" cy="742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C7" w:rsidRDefault="009C10C7" w:rsidP="0028558A">
      <w:r>
        <w:t xml:space="preserve">The application can be configured to browse starting at a different folder by entering either </w:t>
      </w:r>
      <w:r w:rsidR="006B33FC">
        <w:t>a</w:t>
      </w:r>
      <w:r>
        <w:t xml:space="preserve"> folder id or path in the Folder id </w:t>
      </w:r>
      <w:r w:rsidR="00D67754">
        <w:t>field</w:t>
      </w:r>
      <w:r>
        <w:t>.</w:t>
      </w:r>
    </w:p>
    <w:p w:rsidR="009C10C7" w:rsidRDefault="009C10C7" w:rsidP="0028558A">
      <w:r>
        <w:t>The application can also be configured to display search results by entering search criteria in the Search section of the configuration pane:</w:t>
      </w:r>
    </w:p>
    <w:p w:rsidR="009C10C7" w:rsidRDefault="006B33FC" w:rsidP="0028558A">
      <w:r>
        <w:rPr>
          <w:noProof/>
        </w:rPr>
        <w:drawing>
          <wp:inline distT="0" distB="0" distL="0" distR="0">
            <wp:extent cx="59340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C7" w:rsidRDefault="009C10C7" w:rsidP="0028558A">
      <w:r>
        <w:t>When both a folder id and search criteria are specified, the folder id is used to display the contents of the folder.</w:t>
      </w:r>
    </w:p>
    <w:p w:rsidR="009C10C7" w:rsidRDefault="009C10C7" w:rsidP="0028558A">
      <w:r>
        <w:t xml:space="preserve">Click the “x” in the Document list properties dialog to dismiss it. </w:t>
      </w:r>
    </w:p>
    <w:p w:rsidR="009C10C7" w:rsidRDefault="001D08E3" w:rsidP="001D08E3">
      <w:pPr>
        <w:pStyle w:val="Heading2"/>
      </w:pPr>
      <w:r>
        <w:t>Configure the Property list view</w:t>
      </w:r>
    </w:p>
    <w:p w:rsidR="001D08E3" w:rsidRDefault="001D08E3" w:rsidP="005417A5">
      <w:pPr>
        <w:keepNext/>
      </w:pPr>
      <w:r>
        <w:t>S</w:t>
      </w:r>
      <w:r w:rsidRPr="001D08E3">
        <w:t xml:space="preserve">elect the Property list, </w:t>
      </w:r>
      <w:r>
        <w:t xml:space="preserve">then </w:t>
      </w:r>
      <w:r w:rsidRPr="001D08E3">
        <w:t>click the Properties icon</w:t>
      </w:r>
      <w:r w:rsidR="005E4257">
        <w:t>. You may need to scroll down to see it:</w:t>
      </w:r>
    </w:p>
    <w:p w:rsidR="005E4257" w:rsidRDefault="005E4257" w:rsidP="001D08E3">
      <w:r>
        <w:rPr>
          <w:noProof/>
        </w:rPr>
        <w:drawing>
          <wp:inline distT="0" distB="0" distL="0" distR="0">
            <wp:extent cx="1609725" cy="781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E3" w:rsidRPr="001D08E3" w:rsidRDefault="001D08E3" w:rsidP="001D08E3">
      <w:r w:rsidRPr="001D08E3">
        <w:t xml:space="preserve"> </w:t>
      </w:r>
      <w:r>
        <w:t>Next,</w:t>
      </w:r>
      <w:r w:rsidRPr="001D08E3">
        <w:t xml:space="preserve"> click the Configuration tab:</w:t>
      </w:r>
    </w:p>
    <w:p w:rsidR="008F144A" w:rsidRDefault="00847D16" w:rsidP="0028558A">
      <w:r>
        <w:rPr>
          <w:noProof/>
        </w:rPr>
        <w:drawing>
          <wp:inline distT="0" distB="0" distL="0" distR="0">
            <wp:extent cx="5943600" cy="1924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C7" w:rsidRDefault="00847D16" w:rsidP="0028558A">
      <w:r>
        <w:t>E</w:t>
      </w:r>
      <w:r w:rsidR="009C10C7">
        <w:t xml:space="preserve">nter the </w:t>
      </w:r>
      <w:r w:rsidR="001D08E3">
        <w:t xml:space="preserve">symbolic name of the object store in the Object store name </w:t>
      </w:r>
      <w:r w:rsidR="00EE6D8A">
        <w:t>field</w:t>
      </w:r>
      <w:r w:rsidR="001D08E3">
        <w:t xml:space="preserve"> as was done earlier for the Document list.</w:t>
      </w:r>
    </w:p>
    <w:p w:rsidR="001D08E3" w:rsidRDefault="001D08E3" w:rsidP="0028558A">
      <w:r>
        <w:t>Next, click the “x” in the Properties dialog to close it.</w:t>
      </w:r>
    </w:p>
    <w:p w:rsidR="001D08E3" w:rsidRDefault="001D08E3" w:rsidP="001D08E3">
      <w:pPr>
        <w:pStyle w:val="Heading2"/>
      </w:pPr>
      <w:r>
        <w:t>Save and publish your changes</w:t>
      </w:r>
    </w:p>
    <w:p w:rsidR="001D08E3" w:rsidRDefault="001D08E3" w:rsidP="0028558A">
      <w:r>
        <w:t>Click the check mark icon in the banner of the page to save your changes:</w:t>
      </w:r>
    </w:p>
    <w:p w:rsidR="001D08E3" w:rsidRDefault="00847D16" w:rsidP="0028558A">
      <w:r>
        <w:rPr>
          <w:noProof/>
        </w:rPr>
        <w:drawing>
          <wp:inline distT="0" distB="0" distL="0" distR="0">
            <wp:extent cx="3886200" cy="8667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E3" w:rsidRDefault="001D08E3" w:rsidP="0028558A">
      <w:r>
        <w:t xml:space="preserve">Then, click </w:t>
      </w:r>
      <w:r w:rsidR="00847D16">
        <w:t>the Test button in the upper right of the page to publish and run the application:</w:t>
      </w:r>
    </w:p>
    <w:p w:rsidR="00847D16" w:rsidRDefault="00847D16" w:rsidP="0028558A">
      <w:r>
        <w:rPr>
          <w:noProof/>
        </w:rPr>
        <w:drawing>
          <wp:inline distT="0" distB="0" distL="0" distR="0">
            <wp:extent cx="1066800" cy="571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E3" w:rsidRDefault="00847D16" w:rsidP="00847D16">
      <w:pPr>
        <w:pStyle w:val="Heading2"/>
      </w:pPr>
      <w:r>
        <w:t>Using the sample application</w:t>
      </w:r>
    </w:p>
    <w:p w:rsidR="00847D16" w:rsidRDefault="00847D16" w:rsidP="005417A5">
      <w:pPr>
        <w:keepNext/>
        <w:keepLines/>
      </w:pPr>
      <w:r>
        <w:t xml:space="preserve">The application browses the folder hierarchy in a FileNet Content Manager object store. To navigate into a folder, click the </w:t>
      </w:r>
      <w:r w:rsidR="00B031AD">
        <w:t xml:space="preserve">folder name link. </w:t>
      </w:r>
      <w:r w:rsidR="005417A5">
        <w:t xml:space="preserve">To navigate up the folder hierarchy, use the breadcrumb at the top of the document list. </w:t>
      </w:r>
      <w:r w:rsidR="00B031AD">
        <w:t>To add new documents or folders, click the “+” button at the top of the document list:</w:t>
      </w:r>
    </w:p>
    <w:p w:rsidR="00B031AD" w:rsidRDefault="00B031AD" w:rsidP="00847D16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AD" w:rsidRDefault="00B031AD" w:rsidP="00847D16">
      <w:r>
        <w:t>To display context menu for individual item, click on the far right of a folder or document row:</w:t>
      </w:r>
    </w:p>
    <w:p w:rsidR="00B031AD" w:rsidRDefault="00B031AD" w:rsidP="00847D16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AD" w:rsidRDefault="00B031AD" w:rsidP="005417A5">
      <w:pPr>
        <w:keepNext/>
        <w:keepLines/>
      </w:pPr>
      <w:r>
        <w:t xml:space="preserve">Clicking on the name of an item displays its properties in the right pane. </w:t>
      </w:r>
      <w:r w:rsidR="005417A5">
        <w:t>Properties may be edited and saved by clicking the buttons at the top of the properties view.</w:t>
      </w:r>
    </w:p>
    <w:p w:rsidR="005417A5" w:rsidRPr="00847D16" w:rsidRDefault="005417A5" w:rsidP="00847D16"/>
    <w:sectPr w:rsidR="005417A5" w:rsidRPr="0084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B0C" w:rsidRDefault="004A1B0C" w:rsidP="008D0944">
      <w:pPr>
        <w:spacing w:after="0" w:line="240" w:lineRule="auto"/>
      </w:pPr>
      <w:r>
        <w:separator/>
      </w:r>
    </w:p>
  </w:endnote>
  <w:endnote w:type="continuationSeparator" w:id="0">
    <w:p w:rsidR="004A1B0C" w:rsidRDefault="004A1B0C" w:rsidP="008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B0C" w:rsidRDefault="004A1B0C" w:rsidP="008D0944">
      <w:pPr>
        <w:spacing w:after="0" w:line="240" w:lineRule="auto"/>
      </w:pPr>
      <w:r>
        <w:separator/>
      </w:r>
    </w:p>
  </w:footnote>
  <w:footnote w:type="continuationSeparator" w:id="0">
    <w:p w:rsidR="004A1B0C" w:rsidRDefault="004A1B0C" w:rsidP="008D0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7"/>
    <w:rsid w:val="00075B43"/>
    <w:rsid w:val="000B1997"/>
    <w:rsid w:val="000E317E"/>
    <w:rsid w:val="001D08E3"/>
    <w:rsid w:val="0028558A"/>
    <w:rsid w:val="00291816"/>
    <w:rsid w:val="002F7185"/>
    <w:rsid w:val="00305765"/>
    <w:rsid w:val="00321BC4"/>
    <w:rsid w:val="004A1B0C"/>
    <w:rsid w:val="005417A5"/>
    <w:rsid w:val="005E4257"/>
    <w:rsid w:val="00622F66"/>
    <w:rsid w:val="00652F1E"/>
    <w:rsid w:val="006B33FC"/>
    <w:rsid w:val="007D7AD1"/>
    <w:rsid w:val="007E6C8A"/>
    <w:rsid w:val="00847D16"/>
    <w:rsid w:val="00885AF5"/>
    <w:rsid w:val="00895B59"/>
    <w:rsid w:val="008D0944"/>
    <w:rsid w:val="008F144A"/>
    <w:rsid w:val="009C10C7"/>
    <w:rsid w:val="00A93EDC"/>
    <w:rsid w:val="00B031AD"/>
    <w:rsid w:val="00D67754"/>
    <w:rsid w:val="00DC2573"/>
    <w:rsid w:val="00E501F2"/>
    <w:rsid w:val="00ED7E2A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C9C8"/>
  <w15:chartTrackingRefBased/>
  <w15:docId w15:val="{2910227B-2D98-4FE4-B955-606BAE9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44"/>
  </w:style>
  <w:style w:type="paragraph" w:styleId="Footer">
    <w:name w:val="footer"/>
    <w:basedOn w:val="Normal"/>
    <w:link w:val="FooterChar"/>
    <w:uiPriority w:val="99"/>
    <w:unhideWhenUsed/>
    <w:rsid w:val="008D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Elslip</dc:creator>
  <cp:keywords/>
  <dc:description/>
  <cp:lastModifiedBy>JON Elslip</cp:lastModifiedBy>
  <cp:revision>7</cp:revision>
  <dcterms:created xsi:type="dcterms:W3CDTF">2019-09-18T23:23:00Z</dcterms:created>
  <dcterms:modified xsi:type="dcterms:W3CDTF">2019-09-26T16:48:00Z</dcterms:modified>
</cp:coreProperties>
</file>