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svg" ContentType="image/svg+xml"/>
  <Override PartName="/word/media/rId40.svg" ContentType="image/svg+xml"/>
  <Override PartName="/word/media/rId44.svg" ContentType="image/svg+xml"/>
  <Override PartName="/word/media/rId48.svg" ContentType="image/svg+xml"/>
  <Override PartName="/word/media/rId29.svg" ContentType="image/svg+xml"/>
  <Override PartName="/word/media/rId32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introduction"/>
    <w:p>
      <w:pPr>
        <w:pStyle w:val="Heading1"/>
      </w:pPr>
      <w:r>
        <w:t xml:space="preserve">1. Introduction</w:t>
      </w:r>
    </w:p>
    <w:bookmarkStart w:id="21" w:name="sec-home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Start w:id="27" w:name="what-do-i-need"/>
    <w:p>
      <w:pPr>
        <w:pStyle w:val="Heading2"/>
      </w:pPr>
      <w:r>
        <w:t xml:space="preserve">1.2 What do I need?</w:t>
      </w:r>
    </w:p>
    <w:bookmarkStart w:id="25" w:name="software"/>
    <w:p>
      <w:pPr>
        <w:pStyle w:val="Heading3"/>
      </w:pPr>
      <w:r>
        <w:t xml:space="preserve">1.2.1 Software</w:t>
      </w:r>
    </w:p>
    <w:p>
      <w:pPr>
        <w:numPr>
          <w:ilvl w:val="0"/>
          <w:numId w:val="1001"/>
        </w:numPr>
      </w:pPr>
      <w:r>
        <w:t xml:space="preserve">A real OS like Linux or Windows.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Julia Programming Language</w:t>
        </w:r>
      </w:hyperlink>
    </w:p>
    <w:p>
      <w:pPr>
        <w:numPr>
          <w:ilvl w:val="1"/>
          <w:numId w:val="1002"/>
        </w:numPr>
      </w:pPr>
      <w:r>
        <w:t xml:space="preserve">Clone the</w:t>
      </w:r>
      <w:r>
        <w:t xml:space="preserve"> </w:t>
      </w:r>
      <w:hyperlink r:id="rId23">
        <w:r>
          <w:rPr>
            <w:rStyle w:val="Hyperlink"/>
          </w:rPr>
          <w:t xml:space="preserve">repo</w:t>
        </w:r>
      </w:hyperlink>
    </w:p>
    <w:p>
      <w:pPr>
        <w:numPr>
          <w:ilvl w:val="1"/>
          <w:numId w:val="1002"/>
        </w:numPr>
      </w:pPr>
      <w:r>
        <w:t xml:space="preserve">Activate the package by running in your terminal:</w:t>
      </w:r>
    </w:p>
    <w:p>
      <w:pPr>
        <w:pStyle w:val="SourceCode"/>
        <w:numPr>
          <w:ilvl w:val="1"/>
          <w:numId w:val="1000"/>
        </w:numPr>
      </w:pPr>
      <w:r>
        <w:rPr>
          <w:rStyle w:val="ExtensionTok"/>
        </w:rPr>
        <w:t xml:space="preserve">julia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--project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'using Pkg; Pkg.instantiate()'</w:t>
      </w:r>
    </w:p>
    <w:p>
      <w:pPr>
        <w:numPr>
          <w:ilvl w:val="0"/>
          <w:numId w:val="1001"/>
        </w:numPr>
      </w:pPr>
      <w:r>
        <w:t xml:space="preserve">(Nice to have)</w:t>
      </w:r>
      <w:r>
        <w:t xml:space="preserve"> </w:t>
      </w:r>
      <w:hyperlink r:id="rId24">
        <w:r>
          <w:rPr>
            <w:rStyle w:val="Hyperlink"/>
          </w:rPr>
          <w:t xml:space="preserve">OpenModelica Editor</w:t>
        </w:r>
      </w:hyperlink>
    </w:p>
    <w:bookmarkEnd w:id="25"/>
    <w:bookmarkStart w:id="26" w:name="theory"/>
    <w:p>
      <w:pPr>
        <w:pStyle w:val="Heading3"/>
      </w:pPr>
      <w:r>
        <w:t xml:space="preserve">1.2.2 Theory</w:t>
      </w:r>
    </w:p>
    <w:p>
      <w:pPr>
        <w:numPr>
          <w:ilvl w:val="0"/>
          <w:numId w:val="1003"/>
        </w:numPr>
      </w:pPr>
      <w:r>
        <w:t xml:space="preserve">Basic Julia knowledge</w:t>
      </w:r>
    </w:p>
    <w:p>
      <w:pPr>
        <w:numPr>
          <w:ilvl w:val="0"/>
          <w:numId w:val="1003"/>
        </w:numPr>
      </w:pPr>
      <w:r>
        <w:t xml:space="preserve">Basic JS knowledge</w:t>
      </w:r>
    </w:p>
    <w:p>
      <w:pPr>
        <w:numPr>
          <w:ilvl w:val="0"/>
          <w:numId w:val="1003"/>
        </w:numPr>
      </w:pPr>
      <w:r>
        <w:t xml:space="preserve">Control Theory knowledge</w:t>
      </w:r>
    </w:p>
    <w:p>
      <w:pPr>
        <w:numPr>
          <w:ilvl w:val="1"/>
          <w:numId w:val="1004"/>
        </w:numPr>
      </w:pPr>
      <w:r>
        <w:t xml:space="preserve">Frequency Based Control</w:t>
      </w:r>
    </w:p>
    <w:p>
      <w:pPr>
        <w:numPr>
          <w:ilvl w:val="1"/>
          <w:numId w:val="1004"/>
        </w:numPr>
      </w:pPr>
      <w:r>
        <w:t xml:space="preserve">State Space Based control</w:t>
      </w:r>
    </w:p>
    <w:p>
      <w:pPr>
        <w:numPr>
          <w:ilvl w:val="0"/>
          <w:numId w:val="1003"/>
        </w:numPr>
      </w:pPr>
      <w:r>
        <w:t xml:space="preserve">Misc knowledge:</w:t>
      </w:r>
    </w:p>
    <w:p>
      <w:pPr>
        <w:numPr>
          <w:ilvl w:val="1"/>
          <w:numId w:val="1005"/>
        </w:numPr>
      </w:pPr>
      <w:r>
        <w:t xml:space="preserve">Linear Algebra</w:t>
      </w:r>
    </w:p>
    <w:p>
      <w:pPr>
        <w:numPr>
          <w:ilvl w:val="1"/>
          <w:numId w:val="1005"/>
        </w:numPr>
      </w:pPr>
      <w:r>
        <w:t xml:space="preserve">Differential Equations</w:t>
      </w:r>
    </w:p>
    <w:bookmarkEnd w:id="26"/>
    <w:bookmarkEnd w:id="27"/>
    <w:bookmarkEnd w:id="28"/>
    <w:bookmarkStart w:id="53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4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(sys)),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bookmarkStart w:id="33" w:name="start-bode"/>
    <w:p>
      <w:pPr>
        <w:pStyle w:val="CaptionedFigure"/>
      </w:pPr>
      <w:r>
        <w:drawing>
          <wp:inline>
            <wp:extent cx="5334000" cy="3810000"/>
            <wp:effectExtent b="0" l="0" r="0" t="0"/>
            <wp:docPr descr="Starting Bode Plot and PZ Map" title="" id="30" name="Picture"/>
            <a:graphic>
              <a:graphicData uri="http://schemas.openxmlformats.org/drawingml/2006/picture">
                <pic:pic>
                  <pic:nvPicPr>
                    <pic:cNvPr descr="block/solution_01_01_files/figure-docx/start-bode-output-1.sv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Starting Bode Plot and PZ Map</w:t>
      </w:r>
    </w:p>
    <w:bookmarkEnd w:id="33"/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-20.0</w:t>
      </w:r>
      <w:r>
        <w:br/>
      </w:r>
      <w:r>
        <w:rPr>
          <w:rStyle w:val="VerbatimChar"/>
        </w:rPr>
        <w:t xml:space="preserve">  -1.0</w:t>
      </w:r>
      <w:r>
        <w:br/>
      </w:r>
      <w:r>
        <w:rPr>
          <w:rStyle w:val="VerbatimChar"/>
        </w:rPr>
        <w:t xml:space="preserve">   0.0</w:t>
      </w:r>
    </w:p>
    <w:p>
      <w:pPr>
        <w:pStyle w:val="FirstParagraph"/>
      </w:pPr>
      <w:r>
        <w:t xml:space="preserve">We see that we start with all the pole in the left-half plane, which is good.</w:t>
      </w:r>
    </w:p>
    <w:bookmarkEnd w:id="34"/>
    <w:bookmarkStart w:id="39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ComplexF64[-29.979998924597755 + 0.0im, -30.000002152199972 + 0.0im, -30.019998923202337 + 0.0im, -300.0000000000004 + 0.0im, -300.1999999999752 + 0.0im, -299.80000000004117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lock/solution_01_01_files/figure-docx/cell-5-output-2.sv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r>
        <w:t xml:space="preserve">@start-bode</w:t>
      </w:r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39"/>
    <w:bookmarkStart w:id="52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</w:t>
      </w:r>
      <w:r>
        <w:br/>
      </w:r>
      <w:r>
        <w:rPr>
          <w:rStyle w:val="NormalTok"/>
        </w:rPr>
        <w:t xml:space="preserve">   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block/solution_01_01_files/figure-docx/cell-7-output-1.sv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block/solution_01_01_files/figure-docx/cell-8-output-1.sv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(fmuPath);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block/solution_01_01_files/figure-docx/cell-9-output-1.sv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svg" /><Relationship Type="http://schemas.openxmlformats.org/officeDocument/2006/relationships/image" Id="rId40" Target="media/rId40.svg" /><Relationship Type="http://schemas.openxmlformats.org/officeDocument/2006/relationships/image" Id="rId44" Target="media/rId44.svg" /><Relationship Type="http://schemas.openxmlformats.org/officeDocument/2006/relationships/image" Id="rId48" Target="media/rId48.svg" /><Relationship Type="http://schemas.openxmlformats.org/officeDocument/2006/relationships/image" Id="rId29" Target="media/rId29.sv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23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5" Target="https://julialang.org/" TargetMode="External" /><Relationship Type="http://schemas.openxmlformats.org/officeDocument/2006/relationships/hyperlink" Id="rId22" Target="https://julialang.org/install/" TargetMode="External" /><Relationship Type="http://schemas.openxmlformats.org/officeDocument/2006/relationships/hyperlink" Id="rId24" Target="https://openmodelica.org/" TargetMode="External" /><Relationship Type="http://schemas.openxmlformats.org/officeDocument/2006/relationships/hyperlink" Id="rId54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icpmoles/controlchallengessolutions" TargetMode="External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5" Target="https://julialang.org/" TargetMode="External" /><Relationship Type="http://schemas.openxmlformats.org/officeDocument/2006/relationships/hyperlink" Id="rId22" Target="https://julialang.org/install/" TargetMode="External" /><Relationship Type="http://schemas.openxmlformats.org/officeDocument/2006/relationships/hyperlink" Id="rId24" Target="https://openmodelica.org/" TargetMode="External" /><Relationship Type="http://schemas.openxmlformats.org/officeDocument/2006/relationships/hyperlink" Id="rId54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2025-06-11T09:18:05Z</dcterms:created>
  <dcterms:modified xsi:type="dcterms:W3CDTF">2025-06-11T09:18:05Z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