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5.svg" ContentType="image/svg+xml"/>
  <Override PartName="/word/media/rId90.svg" ContentType="image/svg+xml"/>
  <Override PartName="/word/media/rId94.svg" ContentType="image/svg+xml"/>
  <Override PartName="/word/media/rId98.svg" ContentType="image/svg+xml"/>
  <Override PartName="/word/media/rId79.svg" ContentType="image/svg+xml"/>
  <Override PartName="/word/media/rId60.svg" ContentType="image/svg+xml"/>
  <Override PartName="/word/media/rId65.svg" ContentType="image/svg+xml"/>
  <Override PartName="/word/media/rId69.svg" ContentType="image/svg+xml"/>
  <Override PartName="/word/media/rId73.svg" ContentType="image/svg+xml"/>
  <Override PartName="/word/media/rId54.svg" ContentType="image/svg+xml"/>
  <Override PartName="/word/media/rId35.svg" ContentType="image/svg+xml"/>
  <Override PartName="/word/media/rId40.svg" ContentType="image/svg+xml"/>
  <Override PartName="/word/media/rId44.svg" ContentType="image/svg+xml"/>
  <Override PartName="/word/media/rId48.svg" ContentType="image/svg+xml"/>
  <Override PartName="/word/media/rId29.svg" ContentType="image/svg+xml"/>
  <Override PartName="/word/media/rId101.png" ContentType="image/png"/>
  <Override PartName="/word/media/rId32.png" ContentType="image/png"/>
  <Override PartName="/word/media/rId38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7.png" ContentType="image/png"/>
  <Override PartName="/word/media/rId63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2.png" ContentType="image/png"/>
  <Override PartName="/word/media/rId88.png" ContentType="image/png"/>
  <Override PartName="/word/media/rId93.png" ContentType="image/png"/>
  <Override PartName="/word/media/rId9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introduction"/>
    <w:p>
      <w:pPr>
        <w:pStyle w:val="Heading1"/>
      </w:pPr>
      <w:r>
        <w:t xml:space="preserve">1. Introduction</w:t>
      </w:r>
    </w:p>
    <w:bookmarkStart w:id="21" w:name="sec-home"/>
    <w:p>
      <w:pPr>
        <w:pStyle w:val="Heading2"/>
      </w:pPr>
      <w:r>
        <w:t xml:space="preserve">1.1 Intro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Start w:id="27" w:name="what-do-i-need"/>
    <w:p>
      <w:pPr>
        <w:pStyle w:val="Heading2"/>
      </w:pPr>
      <w:r>
        <w:t xml:space="preserve">1.2 What do I need?</w:t>
      </w:r>
    </w:p>
    <w:bookmarkStart w:id="25" w:name="software"/>
    <w:p>
      <w:pPr>
        <w:pStyle w:val="Heading3"/>
      </w:pPr>
      <w:r>
        <w:t xml:space="preserve">1.2.1 Software</w:t>
      </w:r>
    </w:p>
    <w:p>
      <w:pPr>
        <w:numPr>
          <w:ilvl w:val="0"/>
          <w:numId w:val="1001"/>
        </w:numPr>
      </w:pPr>
      <w:r>
        <w:t xml:space="preserve">A real OS like Linux or Windows.</w:t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hyperlink r:id="rId22">
        <w:r>
          <w:rPr>
            <w:rStyle w:val="Hyperlink"/>
          </w:rPr>
          <w:t xml:space="preserve">Julia Programming Language</w:t>
        </w:r>
      </w:hyperlink>
    </w:p>
    <w:p>
      <w:pPr>
        <w:numPr>
          <w:ilvl w:val="1"/>
          <w:numId w:val="1002"/>
        </w:numPr>
      </w:pPr>
      <w:r>
        <w:t xml:space="preserve">Clone the</w:t>
      </w:r>
      <w:r>
        <w:t xml:space="preserve"> </w:t>
      </w:r>
      <w:hyperlink r:id="rId23">
        <w:r>
          <w:rPr>
            <w:rStyle w:val="Hyperlink"/>
          </w:rPr>
          <w:t xml:space="preserve">repo</w:t>
        </w:r>
      </w:hyperlink>
    </w:p>
    <w:p>
      <w:pPr>
        <w:numPr>
          <w:ilvl w:val="1"/>
          <w:numId w:val="1002"/>
        </w:numPr>
      </w:pPr>
      <w:r>
        <w:t xml:space="preserve">Activate the package by running in your terminal: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julia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--project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'using Pkg; Pkg.instantiate()'</w:t>
      </w:r>
    </w:p>
    <w:p>
      <w:pPr>
        <w:numPr>
          <w:ilvl w:val="0"/>
          <w:numId w:val="1001"/>
        </w:numPr>
      </w:pPr>
      <w:r>
        <w:t xml:space="preserve">(Nice to have)</w:t>
      </w:r>
      <w:r>
        <w:t xml:space="preserve"> </w:t>
      </w:r>
      <w:hyperlink r:id="rId24">
        <w:r>
          <w:rPr>
            <w:rStyle w:val="Hyperlink"/>
          </w:rPr>
          <w:t xml:space="preserve">OpenModelica Editor</w:t>
        </w:r>
      </w:hyperlink>
    </w:p>
    <w:bookmarkEnd w:id="25"/>
    <w:bookmarkStart w:id="26" w:name="theory"/>
    <w:p>
      <w:pPr>
        <w:pStyle w:val="Heading3"/>
      </w:pPr>
      <w:r>
        <w:t xml:space="preserve">1.2.2 Theory</w:t>
      </w:r>
    </w:p>
    <w:p>
      <w:pPr>
        <w:numPr>
          <w:ilvl w:val="0"/>
          <w:numId w:val="1003"/>
        </w:numPr>
      </w:pPr>
      <w:r>
        <w:t xml:space="preserve">Basic Julia knowledge</w:t>
      </w:r>
    </w:p>
    <w:p>
      <w:pPr>
        <w:numPr>
          <w:ilvl w:val="0"/>
          <w:numId w:val="1003"/>
        </w:numPr>
      </w:pPr>
      <w:r>
        <w:t xml:space="preserve">Basic JS knowledge</w:t>
      </w:r>
    </w:p>
    <w:p>
      <w:pPr>
        <w:numPr>
          <w:ilvl w:val="0"/>
          <w:numId w:val="1003"/>
        </w:numPr>
      </w:pPr>
      <w:r>
        <w:t xml:space="preserve">Control Theory knowledge</w:t>
      </w:r>
    </w:p>
    <w:p>
      <w:pPr>
        <w:numPr>
          <w:ilvl w:val="1"/>
          <w:numId w:val="1004"/>
        </w:numPr>
      </w:pPr>
      <w:r>
        <w:t xml:space="preserve">Frequency Based Control</w:t>
      </w:r>
    </w:p>
    <w:p>
      <w:pPr>
        <w:numPr>
          <w:ilvl w:val="1"/>
          <w:numId w:val="1004"/>
        </w:numPr>
      </w:pPr>
      <w:r>
        <w:t xml:space="preserve">State Space Based control</w:t>
      </w:r>
    </w:p>
    <w:p>
      <w:pPr>
        <w:numPr>
          <w:ilvl w:val="0"/>
          <w:numId w:val="1003"/>
        </w:numPr>
      </w:pPr>
      <w:r>
        <w:t xml:space="preserve">Misc knowledge:</w:t>
      </w:r>
    </w:p>
    <w:p>
      <w:pPr>
        <w:numPr>
          <w:ilvl w:val="1"/>
          <w:numId w:val="1005"/>
        </w:numPr>
      </w:pPr>
      <w:r>
        <w:t xml:space="preserve">Linear Algebra</w:t>
      </w:r>
    </w:p>
    <w:p>
      <w:pPr>
        <w:numPr>
          <w:ilvl w:val="1"/>
          <w:numId w:val="1005"/>
        </w:numPr>
      </w:pPr>
      <w:r>
        <w:t xml:space="preserve">Differential Equations</w:t>
      </w:r>
    </w:p>
    <w:bookmarkEnd w:id="26"/>
    <w:bookmarkEnd w:id="27"/>
    <w:bookmarkEnd w:id="28"/>
    <w:bookmarkStart w:id="53" w:name="block-without-friction"/>
    <w:p>
      <w:pPr>
        <w:pStyle w:val="Heading1"/>
      </w:pPr>
      <w:r>
        <w:t xml:space="preserve">2. Block without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34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τ];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bookmarkStart w:id="33" w:name="start-bode"/>
    <w:p>
      <w:pPr>
        <w:pStyle w:val="CaptionedFigure"/>
      </w:pPr>
      <w:r>
        <w:drawing>
          <wp:inline>
            <wp:extent cx="4572000" cy="3657600"/>
            <wp:effectExtent b="0" l="0" r="0" t="0"/>
            <wp:docPr descr="Starting Bode Plot and PZ Map" title="" id="30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start-bode-output-1.sv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33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 in the left-half plane, which is good.</w:t>
      </w:r>
    </w:p>
    <w:bookmarkEnd w:id="34"/>
    <w:bookmarkStart w:id="39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C).isobservable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B).iscontrollable; </w:t>
      </w:r>
      <w:r>
        <w:rPr>
          <w:rStyle w:val="CommentTok"/>
        </w:rPr>
        <w:t xml:space="preserve">#OK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ComplexF64[-29.979998924597755 + 0.0im, -30.000002152199972 + 0.0im, -30.019998923202337 + 0.0im, -300.0000000000004 + 0.0im, -300.1999999999752 + 0.0im, -299.80000000004117 + 0.0im]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cell-5-output-2.sv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39"/>
    <w:bookmarkStart w:id="52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cell-7-output-1.sv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cell-8-output-1.sv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cell-9-output-1.sv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52"/>
    <w:bookmarkEnd w:id="53"/>
    <w:bookmarkStart w:id="78" w:name="block-with-friction"/>
    <w:p>
      <w:pPr>
        <w:pStyle w:val="Heading1"/>
      </w:pPr>
      <w:r>
        <w:t xml:space="preserve">3.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59" w:name="response-analysis"/>
    <w:p>
      <w:pPr>
        <w:pStyle w:val="Heading2"/>
      </w:pPr>
      <w:r>
        <w:t xml:space="preserve">3.1 Response Analysis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CCS</w:t>
      </w:r>
      <w:r>
        <w:rPr>
          <w:rStyle w:val="NormalTok"/>
        </w:rPr>
        <w:t xml:space="preserve">: blockModel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RobustAndOptimalControl</w:t>
      </w:r>
      <w:r>
        <w:br/>
      </w:r>
      <w:r>
        <w:br/>
      </w:r>
      <w:r>
        <w:rPr>
          <w:rStyle w:val="NormalTok"/>
        </w:rPr>
        <w:t xml:space="preserve">contSys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blockModel.</w:t>
      </w:r>
      <w:r>
        <w:rPr>
          <w:rStyle w:val="FunctionTok"/>
        </w:rPr>
        <w:t xml:space="preserve">csys</w:t>
      </w:r>
      <w:r>
        <w:rPr>
          <w:rStyle w:val="NormalTok"/>
        </w:rPr>
        <w:t xml:space="preserve">(;g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,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τ 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(contSys[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(contSys))</w:t>
      </w:r>
    </w:p>
    <w:bookmarkStart w:id="58" w:name="start-bode"/>
    <w:p>
      <w:pPr>
        <w:pStyle w:val="CaptionedFigure"/>
      </w:pPr>
      <w:r>
        <w:drawing>
          <wp:inline>
            <wp:extent cx="5334000" cy="3810000"/>
            <wp:effectExtent b="0" l="0" r="0" t="0"/>
            <wp:docPr descr="Starting Bode Plot and PZ Map" title="" id="55" name="Picture"/>
            <a:graphic>
              <a:graphicData uri="http://schemas.openxmlformats.org/drawingml/2006/picture">
                <pic:pic>
                  <pic:nvPicPr>
                    <pic:cNvPr descr="block_on_slope/with_friction_files/figure-docx/start-bode-output-1.sv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58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(contSys.A))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poles in the left-half plane, which is good.</w:t>
      </w:r>
    </w:p>
    <w:bookmarkEnd w:id="59"/>
    <w:bookmarkStart w:id="64" w:name="pole-placement-1"/>
    <w:p>
      <w:pPr>
        <w:pStyle w:val="Heading2"/>
      </w:pPr>
      <w:r>
        <w:t xml:space="preserve">3.2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(contSys.A,contSys.C).isobservable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"System is not observable"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(contSys.A,contSys.B).iscontrollable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"System is not controllable"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(contSys,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(contSys, poles_obs,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o)</w:t>
      </w:r>
      <w:r>
        <w:br/>
      </w:r>
      <w:r>
        <w:rPr>
          <w:rStyle w:val="NormalTok"/>
        </w:rPr>
        <w:t xml:space="preserve">obs_controller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(contSys,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fsf_controller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named_ss</w:t>
      </w:r>
      <w:r>
        <w:rPr>
          <w:rStyle w:val="NormalTok"/>
        </w:rPr>
        <w:t xml:space="preserve">(obs_controller,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ref_S,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ref_V],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u]);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 contSys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fsf_controller);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ComplexF64[-14.990000366343788 + 0.0im, -14.999999266673722 + 0.0im, -15.010000366982666 + 0.0im, -149.99999999999986 + 0.0im, -150.10000000002432 + 0.0im, -149.8999999999607 + 0.0im]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block_on_slope/with_friction_files/figure-docx/cell-5-output-2.sv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64"/>
    <w:bookmarkStart w:id="77" w:name="simulation-1"/>
    <w:p>
      <w:pPr>
        <w:pStyle w:val="Heading2"/>
      </w:pPr>
      <w:r>
        <w:t xml:space="preserve">3.3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(contSys.A, contSys.B,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block_on_slope/with_friction_files/figure-docx/cell-7-output-1.sv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block_on_slope/with_friction_files/figure-docx/cell-8-output-1.sv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block_on_slope/with_friction_files/figure-docx/cell-9-output-1.sv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77"/>
    <w:bookmarkEnd w:id="78"/>
    <w:bookmarkStart w:id="103" w:name="block-on-a-slope"/>
    <w:p>
      <w:pPr>
        <w:pStyle w:val="Heading1"/>
      </w:pPr>
      <w:r>
        <w:t xml:space="preserve">4. Block on a slope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84" w:name="response-analysis-1"/>
    <w:p>
      <w:pPr>
        <w:pStyle w:val="Heading2"/>
      </w:pPr>
      <w:r>
        <w:t xml:space="preserve">4.1 Response Analysis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CCS</w:t>
      </w:r>
      <w:r>
        <w:rPr>
          <w:rStyle w:val="NormalTok"/>
        </w:rPr>
        <w:t xml:space="preserve">: blockModel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RobustAndOptimalControl</w:t>
      </w:r>
      <w:r>
        <w:br/>
      </w:r>
      <w:r>
        <w:br/>
      </w:r>
      <w:r>
        <w:rPr>
          <w:rStyle w:val="NormalTok"/>
        </w:rPr>
        <w:t xml:space="preserve">contSys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blockModel.</w:t>
      </w:r>
      <w:r>
        <w:rPr>
          <w:rStyle w:val="FunctionTok"/>
        </w:rPr>
        <w:t xml:space="preserve">csys</w:t>
      </w:r>
      <w:r>
        <w:rPr>
          <w:rStyle w:val="NormalTok"/>
        </w:rPr>
        <w:t xml:space="preserve">(;g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,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τ 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(contSys[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(contSys))</w:t>
      </w:r>
    </w:p>
    <w:bookmarkStart w:id="83" w:name="start-bode"/>
    <w:p>
      <w:pPr>
        <w:pStyle w:val="CaptionedFigure"/>
      </w:pPr>
      <w:r>
        <w:drawing>
          <wp:inline>
            <wp:extent cx="5334000" cy="3810000"/>
            <wp:effectExtent b="0" l="0" r="0" t="0"/>
            <wp:docPr descr="Starting Bode Plot and PZ Map" title="" id="80" name="Picture"/>
            <a:graphic>
              <a:graphicData uri="http://schemas.openxmlformats.org/drawingml/2006/picture">
                <pic:pic>
                  <pic:nvPicPr>
                    <pic:cNvPr descr="block_on_slope/slope_files/figure-docx/start-bode-output-1.sv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83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(contSys.A))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poles in the left-half plane, which is good.</w:t>
      </w:r>
    </w:p>
    <w:bookmarkEnd w:id="84"/>
    <w:bookmarkStart w:id="89" w:name="pole-placement-2"/>
    <w:p>
      <w:pPr>
        <w:pStyle w:val="Heading2"/>
      </w:pPr>
      <w:r>
        <w:t xml:space="preserve">4.2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(contSys.A,contSys.C).isobservable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"System is not observable"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(contSys.A,contSys.B).iscontrollable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"System is not controllable"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(contSys,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(contSys, poles_obs,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o)</w:t>
      </w:r>
      <w:r>
        <w:br/>
      </w:r>
      <w:r>
        <w:rPr>
          <w:rStyle w:val="NormalTok"/>
        </w:rPr>
        <w:t xml:space="preserve">obs_controller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(contSys,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fsf_controller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named_ss</w:t>
      </w:r>
      <w:r>
        <w:rPr>
          <w:rStyle w:val="NormalTok"/>
        </w:rPr>
        <w:t xml:space="preserve">(obs_controller,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ref_S,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ref_V],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u])</w:t>
      </w:r>
    </w:p>
    <w:p>
      <w:pPr>
        <w:pStyle w:val="SourceCode"/>
      </w:pPr>
      <w:r>
        <w:rPr>
          <w:rStyle w:val="VerbatimChar"/>
        </w:rPr>
        <w:t xml:space="preserve">NamedStateSpace{Continuous, Float64}</w:t>
      </w:r>
      <w:r>
        <w:br/>
      </w:r>
      <w:r>
        <w:rPr>
          <w:rStyle w:val="VerbatimChar"/>
        </w:rPr>
        <w:t xml:space="preserve">A = </w:t>
      </w:r>
      <w:r>
        <w:br/>
      </w:r>
      <w:r>
        <w:rPr>
          <w:rStyle w:val="VerbatimChar"/>
        </w:rPr>
        <w:t xml:space="preserve">  -150.0                         8.033684828490095e-12    0.0</w:t>
      </w:r>
      <w:r>
        <w:br/>
      </w:r>
      <w:r>
        <w:rPr>
          <w:rStyle w:val="VerbatimChar"/>
        </w:rPr>
        <w:t xml:space="preserve">     1.0915557686859107e-5    -279.9999999999851          1.0</w:t>
      </w:r>
      <w:r>
        <w:br/>
      </w:r>
      <w:r>
        <w:rPr>
          <w:rStyle w:val="VerbatimChar"/>
        </w:rPr>
        <w:t xml:space="preserve"> -3374.9970813429577        -17530.98989999806          -44.0</w:t>
      </w:r>
      <w:r>
        <w:br/>
      </w:r>
      <w:r>
        <w:rPr>
          <w:rStyle w:val="VerbatimChar"/>
        </w:rPr>
        <w:t xml:space="preserve">B = </w:t>
      </w:r>
      <w:r>
        <w:br/>
      </w:r>
      <w:r>
        <w:rPr>
          <w:rStyle w:val="VerbatimChar"/>
        </w:rPr>
        <w:t xml:space="preserve"> 150.0                        0.9999999999919663</w:t>
      </w:r>
      <w:r>
        <w:br/>
      </w:r>
      <w:r>
        <w:rPr>
          <w:rStyle w:val="VerbatimChar"/>
        </w:rPr>
        <w:t xml:space="preserve">  -1.0915557686859107e-5    278.9999999999851</w:t>
      </w:r>
      <w:r>
        <w:br/>
      </w:r>
      <w:r>
        <w:rPr>
          <w:rStyle w:val="VerbatimChar"/>
        </w:rPr>
        <w:t xml:space="preserve">  -0.0014186570429435138  16899.989999998063</w:t>
      </w:r>
      <w:r>
        <w:br/>
      </w:r>
      <w:r>
        <w:rPr>
          <w:rStyle w:val="VerbatimChar"/>
        </w:rPr>
        <w:t xml:space="preserve">C = </w:t>
      </w:r>
      <w:r>
        <w:br/>
      </w:r>
      <w:r>
        <w:rPr>
          <w:rStyle w:val="VerbatimChar"/>
        </w:rPr>
        <w:t xml:space="preserve"> 168.74992500000002  31.549995000000003  1.2000000000000002</w:t>
      </w:r>
      <w:r>
        <w:br/>
      </w:r>
      <w:r>
        <w:rPr>
          <w:rStyle w:val="VerbatimChar"/>
        </w:rPr>
        <w:t xml:space="preserve">D = </w:t>
      </w:r>
      <w:r>
        <w:br/>
      </w:r>
      <w:r>
        <w:rPr>
          <w:rStyle w:val="VerbatimChar"/>
        </w:rPr>
        <w:t xml:space="preserve"> 0.0  0.0</w:t>
      </w:r>
      <w:r>
        <w:br/>
      </w:r>
      <w:r>
        <w:br/>
      </w:r>
      <w:r>
        <w:rPr>
          <w:rStyle w:val="VerbatimChar"/>
        </w:rPr>
        <w:t xml:space="preserve">Continuous-time state-space model</w:t>
      </w:r>
      <w:r>
        <w:br/>
      </w:r>
      <w:r>
        <w:rPr>
          <w:rStyle w:val="VerbatimChar"/>
        </w:rPr>
        <w:t xml:space="preserve">With state  names: x1 x2 x3</w:t>
      </w:r>
      <w:r>
        <w:br/>
      </w:r>
      <w:r>
        <w:rPr>
          <w:rStyle w:val="VerbatimChar"/>
        </w:rPr>
        <w:t xml:space="preserve">     input  names: ref_S ref_V</w:t>
      </w:r>
      <w:r>
        <w:br/>
      </w:r>
      <w:r>
        <w:rPr>
          <w:rStyle w:val="VerbatimChar"/>
        </w:rPr>
        <w:t xml:space="preserve">     output names: u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 contSys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fsf_controller);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ComplexF64[-14.990000366343788 + 0.0im, -14.999999266673722 + 0.0im, -15.010000366982666 + 0.0im, -149.99999999999986 + 0.0im, -150.10000000002432 + 0.0im, -149.8999999999607 + 0.0im]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block_on_slope/slope_files/figure-docx/cell-5-output-2.sv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89"/>
    <w:bookmarkStart w:id="102" w:name="simulation-2"/>
    <w:p>
      <w:pPr>
        <w:pStyle w:val="Heading2"/>
      </w:pPr>
      <w:r>
        <w:t xml:space="preserve">4.3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(contSys.A, contSys.B,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block_on_slope/slope_files/figure-docx/cell-7-output-1.sv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block_on_slope/slope_files/figure-docx/cell-8-output-1.sv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block_on_slope/slope_files/figure-docx/cell-9-output-1.sv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102"/>
    <w:bookmarkEnd w:id="10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5" Target="media/rId85.svg" /><Relationship Type="http://schemas.openxmlformats.org/officeDocument/2006/relationships/image" Id="rId90" Target="media/rId90.svg" /><Relationship Type="http://schemas.openxmlformats.org/officeDocument/2006/relationships/image" Id="rId94" Target="media/rId94.svg" /><Relationship Type="http://schemas.openxmlformats.org/officeDocument/2006/relationships/image" Id="rId98" Target="media/rId98.svg" /><Relationship Type="http://schemas.openxmlformats.org/officeDocument/2006/relationships/image" Id="rId79" Target="media/rId79.svg" /><Relationship Type="http://schemas.openxmlformats.org/officeDocument/2006/relationships/image" Id="rId60" Target="media/rId60.svg" /><Relationship Type="http://schemas.openxmlformats.org/officeDocument/2006/relationships/image" Id="rId65" Target="media/rId65.svg" /><Relationship Type="http://schemas.openxmlformats.org/officeDocument/2006/relationships/image" Id="rId69" Target="media/rId69.svg" /><Relationship Type="http://schemas.openxmlformats.org/officeDocument/2006/relationships/image" Id="rId73" Target="media/rId73.svg" /><Relationship Type="http://schemas.openxmlformats.org/officeDocument/2006/relationships/image" Id="rId54" Target="media/rId54.svg" /><Relationship Type="http://schemas.openxmlformats.org/officeDocument/2006/relationships/image" Id="rId35" Target="media/rId35.svg" /><Relationship Type="http://schemas.openxmlformats.org/officeDocument/2006/relationships/image" Id="rId40" Target="media/rId40.svg" /><Relationship Type="http://schemas.openxmlformats.org/officeDocument/2006/relationships/image" Id="rId44" Target="media/rId44.svg" /><Relationship Type="http://schemas.openxmlformats.org/officeDocument/2006/relationships/image" Id="rId48" Target="media/rId48.svg" /><Relationship Type="http://schemas.openxmlformats.org/officeDocument/2006/relationships/image" Id="rId29" Target="media/rId29.svg" /><Relationship Type="http://schemas.openxmlformats.org/officeDocument/2006/relationships/image" Id="rId101" Target="media/rId101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7" Target="media/rId57.png" /><Relationship Type="http://schemas.openxmlformats.org/officeDocument/2006/relationships/image" Id="rId63" Target="media/rId63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2" Target="media/rId82.png" /><Relationship Type="http://schemas.openxmlformats.org/officeDocument/2006/relationships/image" Id="rId88" Target="media/rId88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hyperlink" Id="rId23" Target="https://github.com/icpmoles/controlchallengessolutions" TargetMode="External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105" Target="https://julialang.org/" TargetMode="External" /><Relationship Type="http://schemas.openxmlformats.org/officeDocument/2006/relationships/hyperlink" Id="rId22" Target="https://julialang.org/install/" TargetMode="External" /><Relationship Type="http://schemas.openxmlformats.org/officeDocument/2006/relationships/hyperlink" Id="rId24" Target="https://openmodelica.org/" TargetMode="External" /><Relationship Type="http://schemas.openxmlformats.org/officeDocument/2006/relationships/hyperlink" Id="rId104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icpmoles/controlchallengessolutions" TargetMode="External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105" Target="https://julialang.org/" TargetMode="External" /><Relationship Type="http://schemas.openxmlformats.org/officeDocument/2006/relationships/hyperlink" Id="rId22" Target="https://julialang.org/install/" TargetMode="External" /><Relationship Type="http://schemas.openxmlformats.org/officeDocument/2006/relationships/hyperlink" Id="rId24" Target="https://openmodelica.org/" TargetMode="External" /><Relationship Type="http://schemas.openxmlformats.org/officeDocument/2006/relationships/hyperlink" Id="rId104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2025-06-15T08:58:07Z</dcterms:created>
  <dcterms:modified xsi:type="dcterms:W3CDTF">2025-06-15T08:58:07Z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