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56" w:rsidRPr="00F34856" w:rsidRDefault="00F34856" w:rsidP="00F34856">
      <w:pPr>
        <w:pStyle w:val="a7"/>
        <w:ind w:firstLine="426"/>
        <w:jc w:val="center"/>
        <w:rPr>
          <w:b/>
        </w:rPr>
      </w:pPr>
      <w:r w:rsidRPr="00F34856">
        <w:rPr>
          <w:b/>
        </w:rPr>
        <w:t xml:space="preserve">Доступ  к </w:t>
      </w:r>
      <w:proofErr w:type="spellStart"/>
      <w:r w:rsidRPr="00F34856">
        <w:rPr>
          <w:b/>
        </w:rPr>
        <w:t>блокчейн</w:t>
      </w:r>
      <w:proofErr w:type="spellEnd"/>
      <w:r w:rsidRPr="00F34856">
        <w:rPr>
          <w:b/>
        </w:rPr>
        <w:t xml:space="preserve"> среде из внешней программы</w:t>
      </w:r>
    </w:p>
    <w:p w:rsidR="00F34856" w:rsidRDefault="00F34856" w:rsidP="00EA065F">
      <w:pPr>
        <w:pStyle w:val="a7"/>
        <w:ind w:firstLine="426"/>
      </w:pPr>
    </w:p>
    <w:p w:rsidR="00E50E41" w:rsidRDefault="00E50E41" w:rsidP="00EA065F">
      <w:pPr>
        <w:pStyle w:val="a7"/>
        <w:ind w:firstLine="426"/>
      </w:pPr>
      <w:proofErr w:type="spellStart"/>
      <w:r>
        <w:t>Блокчейн</w:t>
      </w:r>
      <w:proofErr w:type="spellEnd"/>
      <w:r>
        <w:t xml:space="preserve"> технологии развиваются стремительными темпами. Сегодня уже ни кого не удивишь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ом</w:t>
      </w:r>
      <w:proofErr w:type="spellEnd"/>
      <w:r>
        <w:t xml:space="preserve"> или </w:t>
      </w:r>
      <w:proofErr w:type="gramStart"/>
      <w:r>
        <w:t>другой</w:t>
      </w:r>
      <w:proofErr w:type="gramEnd"/>
      <w:r>
        <w:t xml:space="preserve"> </w:t>
      </w:r>
      <w:proofErr w:type="spellStart"/>
      <w:r>
        <w:t>криптовалютой</w:t>
      </w:r>
      <w:proofErr w:type="spellEnd"/>
      <w:r>
        <w:t xml:space="preserve">. Существует много разнообразных кошельков и систем. </w:t>
      </w:r>
    </w:p>
    <w:p w:rsidR="00A55677" w:rsidRDefault="00A55677" w:rsidP="00EA065F">
      <w:pPr>
        <w:pStyle w:val="a7"/>
        <w:ind w:firstLine="426"/>
      </w:pPr>
      <w:r>
        <w:t xml:space="preserve">Не редко перед разработчиками программного обеспечения встает задача связать свои программные продукты с системой </w:t>
      </w:r>
      <w:proofErr w:type="spellStart"/>
      <w:r>
        <w:t>блокчейн</w:t>
      </w:r>
      <w:proofErr w:type="spellEnd"/>
      <w:r>
        <w:t>.</w:t>
      </w:r>
      <w:r w:rsidR="00E659E9" w:rsidRPr="00E659E9">
        <w:t xml:space="preserve"> </w:t>
      </w:r>
      <w:r>
        <w:t xml:space="preserve"> В данной статье рассмотрим пример получения информации из системы </w:t>
      </w:r>
      <w:proofErr w:type="spellStart"/>
      <w:r>
        <w:t>Ерачейн</w:t>
      </w:r>
      <w:proofErr w:type="spellEnd"/>
      <w:r>
        <w:t xml:space="preserve">. </w:t>
      </w:r>
    </w:p>
    <w:p w:rsidR="00DA09F9" w:rsidRDefault="00DA09F9" w:rsidP="00EA065F">
      <w:pPr>
        <w:pStyle w:val="a7"/>
        <w:ind w:firstLine="426"/>
      </w:pPr>
      <w:r>
        <w:t xml:space="preserve">Установленное программное обеспечение </w:t>
      </w:r>
      <w:r w:rsidR="008543E6">
        <w:t xml:space="preserve"> </w:t>
      </w:r>
      <w:r w:rsidR="00BD220B">
        <w:t xml:space="preserve">системы </w:t>
      </w:r>
      <w:proofErr w:type="spellStart"/>
      <w:r w:rsidR="00BD220B">
        <w:t>Ерачейн</w:t>
      </w:r>
      <w:proofErr w:type="spellEnd"/>
      <w:r w:rsidR="00BD220B">
        <w:t xml:space="preserve">  </w:t>
      </w:r>
      <w:r>
        <w:t xml:space="preserve">будем называть </w:t>
      </w:r>
      <w:proofErr w:type="spellStart"/>
      <w:r>
        <w:t>нодой</w:t>
      </w:r>
      <w:proofErr w:type="spellEnd"/>
      <w:r>
        <w:t>.</w:t>
      </w:r>
    </w:p>
    <w:p w:rsidR="00FB630C" w:rsidRDefault="008543E6" w:rsidP="00EA065F">
      <w:pPr>
        <w:pStyle w:val="a7"/>
        <w:ind w:firstLine="426"/>
      </w:pPr>
      <w:r>
        <w:t>Программу</w:t>
      </w:r>
      <w:r w:rsidR="00BD220B">
        <w:t>,</w:t>
      </w:r>
      <w:r w:rsidR="00FB630C">
        <w:t xml:space="preserve"> которой необходимо получить доступ к системе будем называть внешней программой.  Для примера внешней программой будет выступать </w:t>
      </w:r>
      <w:r w:rsidR="00BD220B">
        <w:t>интернет</w:t>
      </w:r>
      <w:r w:rsidR="00FB630C">
        <w:t xml:space="preserve"> браузер.</w:t>
      </w:r>
    </w:p>
    <w:p w:rsidR="002C7CC9" w:rsidRDefault="002C7CC9" w:rsidP="00EA065F">
      <w:pPr>
        <w:pStyle w:val="a7"/>
        <w:ind w:firstLine="426"/>
      </w:pPr>
      <w:r>
        <w:t>Обмен</w:t>
      </w:r>
      <w:r w:rsidR="00A55677">
        <w:t xml:space="preserve"> информацией между </w:t>
      </w:r>
      <w:proofErr w:type="spellStart"/>
      <w:r w:rsidR="00BD220B">
        <w:t>нодой</w:t>
      </w:r>
      <w:proofErr w:type="spellEnd"/>
      <w:r w:rsidR="00A55677">
        <w:t xml:space="preserve"> и </w:t>
      </w:r>
      <w:r w:rsidR="00FB630C">
        <w:t>внешней</w:t>
      </w:r>
      <w:r w:rsidR="007E75D7">
        <w:t xml:space="preserve"> </w:t>
      </w:r>
      <w:r w:rsidR="00FB630C">
        <w:t xml:space="preserve">программой </w:t>
      </w:r>
      <w:r w:rsidR="00A55677">
        <w:t xml:space="preserve"> </w:t>
      </w:r>
      <w:r w:rsidR="00BD220B">
        <w:t>осуществляется</w:t>
      </w:r>
      <w:r w:rsidR="00A55677">
        <w:t xml:space="preserve"> по протоколу HTTP посредством запросов GET и</w:t>
      </w:r>
      <w:r w:rsidR="00D67177">
        <w:t>ли</w:t>
      </w:r>
      <w:r w:rsidR="00A55677">
        <w:t xml:space="preserve"> POST.</w:t>
      </w:r>
      <w:r w:rsidR="00DA09F9">
        <w:t xml:space="preserve"> </w:t>
      </w:r>
      <w:r>
        <w:t xml:space="preserve">  Ответ получаем  в формате </w:t>
      </w:r>
      <w:r>
        <w:rPr>
          <w:lang w:val="en-US"/>
        </w:rPr>
        <w:t>JSON</w:t>
      </w:r>
      <w:r>
        <w:t>.</w:t>
      </w:r>
    </w:p>
    <w:p w:rsidR="00A55677" w:rsidRPr="000327B4" w:rsidRDefault="002C7CC9" w:rsidP="00EA065F">
      <w:pPr>
        <w:pStyle w:val="a7"/>
        <w:ind w:firstLine="426"/>
      </w:pPr>
      <w:r w:rsidRPr="002C7CC9">
        <w:t xml:space="preserve"> </w:t>
      </w:r>
      <w:r w:rsidR="00C20D4E">
        <w:t>Такой</w:t>
      </w:r>
      <w:r w:rsidR="005C7242">
        <w:t xml:space="preserve"> подход  позволяет обеспечить </w:t>
      </w:r>
      <w:r w:rsidR="000327B4">
        <w:t xml:space="preserve"> доступ к системе </w:t>
      </w:r>
      <w:proofErr w:type="spellStart"/>
      <w:r w:rsidR="005C7242">
        <w:t>блокчейн</w:t>
      </w:r>
      <w:proofErr w:type="spellEnd"/>
      <w:r w:rsidR="005C7242">
        <w:t xml:space="preserve"> </w:t>
      </w:r>
      <w:r w:rsidR="00C20D4E">
        <w:t>без участия кошелька</w:t>
      </w:r>
      <w:r>
        <w:t>.</w:t>
      </w:r>
    </w:p>
    <w:p w:rsidR="00E659E9" w:rsidRPr="002C7CC9" w:rsidRDefault="00F058CF" w:rsidP="00EA065F">
      <w:pPr>
        <w:pStyle w:val="a7"/>
        <w:ind w:firstLine="426"/>
      </w:pPr>
      <w:r w:rsidRPr="00F058CF">
        <w:rPr>
          <w:lang w:val="en-US"/>
        </w:rPr>
      </w:r>
      <w:r w:rsidRPr="00F058CF">
        <w:rPr>
          <w:lang w:val="en-US"/>
        </w:rPr>
        <w:pict>
          <v:group id="_x0000_s1027" editas="canvas" style="width:467.75pt;height:232.7pt;mso-position-horizontal-relative:char;mso-position-vertical-relative:line" coordorigin="2362,4440" coordsize="7200,35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4440;width:7200;height:3583" o:preferrelative="f">
              <v:fill o:detectmouseclick="t"/>
              <v:path o:extrusionok="t" o:connecttype="none"/>
              <o:lock v:ext="edit" text="t"/>
            </v:shape>
            <v:roundrect id="_x0000_s1038" style="position:absolute;left:5204;top:5575;width:1871;height:2067" arcsize="10923f"/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29" type="#_x0000_t106" style="position:absolute;left:7454;top:5437;width:1733;height:1282" adj="-55592,11248">
              <v:textbox style="mso-next-textbox:#_x0000_s1029">
                <w:txbxContent>
                  <w:p w:rsidR="00E659E9" w:rsidRDefault="00E659E9" w:rsidP="00E659E9">
                    <w:pPr>
                      <w:jc w:val="center"/>
                    </w:pPr>
                    <w:r>
                      <w:t xml:space="preserve">Система </w:t>
                    </w:r>
                    <w:proofErr w:type="spellStart"/>
                    <w:r>
                      <w:t>Ерачейн</w:t>
                    </w:r>
                    <w:proofErr w:type="spellEnd"/>
                  </w:p>
                </w:txbxContent>
              </v:textbox>
            </v:shape>
            <v:roundrect id="_x0000_s1030" style="position:absolute;left:5394;top:5749;width:1473;height:669" arcsize="10923f">
              <v:textbox style="mso-next-textbox:#_x0000_s1030">
                <w:txbxContent>
                  <w:p w:rsidR="00E659E9" w:rsidRPr="00394165" w:rsidRDefault="00394165" w:rsidP="00394165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API</w:t>
                    </w:r>
                  </w:p>
                </w:txbxContent>
              </v:textbox>
            </v:round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1" type="#_x0000_t111" style="position:absolute;left:2746;top:5749;width:2093;height:669">
              <v:textbox style="mso-next-textbox:#_x0000_s1031">
                <w:txbxContent>
                  <w:p w:rsidR="00E659E9" w:rsidRPr="00E659E9" w:rsidRDefault="007E75D7">
                    <w:r>
                      <w:t xml:space="preserve">Внешняя </w:t>
                    </w:r>
                    <w:r w:rsidR="00E659E9">
                      <w:t>программа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626;top:6084;width:768;height:1" o:connectortype="straight">
              <v:stroke startarrow="block" endarrow="block"/>
            </v:shape>
            <v:shape id="_x0000_s1034" type="#_x0000_t32" style="position:absolute;left:6867;top:6078;width:592;height:6;flip:y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338;top:4953;width:1425;height:564" stroked="f">
              <v:textbox style="mso-next-textbox:#_x0000_s1035">
                <w:txbxContent>
                  <w:p w:rsidR="00E659E9" w:rsidRPr="00E659E9" w:rsidRDefault="00E659E9" w:rsidP="00D67177">
                    <w:pPr>
                      <w:jc w:val="center"/>
                    </w:pPr>
                    <w:r>
                      <w:rPr>
                        <w:lang w:val="en-US"/>
                      </w:rPr>
                      <w:t>HTTP GET/</w:t>
                    </w:r>
                    <w:proofErr w:type="gramStart"/>
                    <w:r>
                      <w:rPr>
                        <w:lang w:val="en-US"/>
                      </w:rPr>
                      <w:t>POST</w:t>
                    </w:r>
                    <w:r>
                      <w:t xml:space="preserve">  запрос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6144;top:4846;width:1893;height:591" stroked="f">
              <v:textbox style="mso-next-textbox:#_x0000_s1036">
                <w:txbxContent>
                  <w:p w:rsidR="00E659E9" w:rsidRDefault="00E659E9" w:rsidP="00D67177">
                    <w:pPr>
                      <w:jc w:val="center"/>
                    </w:pPr>
                    <w:r>
                      <w:t>Внутренний протокол си</w:t>
                    </w:r>
                    <w:r w:rsidR="00D67177">
                      <w:t>с</w:t>
                    </w:r>
                    <w:r>
                      <w:t xml:space="preserve">темы </w:t>
                    </w:r>
                    <w:proofErr w:type="spellStart"/>
                    <w:r>
                      <w:t>Ерачейн</w:t>
                    </w:r>
                    <w:proofErr w:type="spellEnd"/>
                  </w:p>
                </w:txbxContent>
              </v:textbox>
            </v:shape>
            <v:roundrect id="_x0000_s1039" style="position:absolute;left:5394;top:6603;width:1473;height:623" arcsize="10923f">
              <v:textbox style="mso-next-textbox:#_x0000_s1039">
                <w:txbxContent>
                  <w:p w:rsidR="00394165" w:rsidRPr="00394165" w:rsidRDefault="00394165" w:rsidP="00394165">
                    <w:pPr>
                      <w:jc w:val="center"/>
                    </w:pPr>
                    <w:r>
                      <w:t>Кошелек</w:t>
                    </w:r>
                  </w:p>
                </w:txbxContent>
              </v:textbox>
            </v:roundrect>
            <v:shape id="_x0000_s1040" type="#_x0000_t202" style="position:absolute;left:5473;top:7284;width:1328;height:289" stroked="f">
              <v:textbox style="mso-next-textbox:#_x0000_s1040">
                <w:txbxContent>
                  <w:p w:rsidR="00394165" w:rsidRDefault="0079036C" w:rsidP="0079036C">
                    <w:pPr>
                      <w:jc w:val="center"/>
                    </w:pPr>
                    <w:proofErr w:type="spellStart"/>
                    <w:r>
                      <w:t>Н</w:t>
                    </w:r>
                    <w:r w:rsidR="00394165">
                      <w:t>ода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DE1848" w:rsidRDefault="00DE1848" w:rsidP="00EA065F">
      <w:pPr>
        <w:pStyle w:val="a7"/>
        <w:ind w:firstLine="426"/>
        <w:rPr>
          <w:b/>
        </w:rPr>
      </w:pPr>
    </w:p>
    <w:p w:rsidR="00A55677" w:rsidRPr="00EB2F4E" w:rsidRDefault="00A55677" w:rsidP="00EA065F">
      <w:pPr>
        <w:pStyle w:val="a7"/>
        <w:ind w:firstLine="426"/>
        <w:rPr>
          <w:b/>
        </w:rPr>
      </w:pPr>
      <w:r w:rsidRPr="00EB2F4E">
        <w:rPr>
          <w:b/>
        </w:rPr>
        <w:t>Нам понадобятся</w:t>
      </w:r>
      <w:r w:rsidR="00D67177" w:rsidRPr="00EB2F4E">
        <w:rPr>
          <w:b/>
        </w:rPr>
        <w:t>:</w:t>
      </w:r>
    </w:p>
    <w:p w:rsidR="00F622B9" w:rsidRDefault="00A55677" w:rsidP="00EA065F">
      <w:pPr>
        <w:pStyle w:val="a7"/>
        <w:ind w:firstLine="426"/>
      </w:pPr>
      <w:r>
        <w:t>1.</w:t>
      </w:r>
      <w:r w:rsidR="00312F9C">
        <w:t xml:space="preserve"> </w:t>
      </w:r>
      <w:r>
        <w:t xml:space="preserve"> </w:t>
      </w:r>
      <w:proofErr w:type="gramStart"/>
      <w:r>
        <w:rPr>
          <w:lang w:val="en-US"/>
        </w:rPr>
        <w:t>Java</w:t>
      </w:r>
      <w:r>
        <w:t>.</w:t>
      </w:r>
      <w:proofErr w:type="gramEnd"/>
      <w:r w:rsidR="00312F9C" w:rsidRPr="00312F9C">
        <w:t xml:space="preserve"> </w:t>
      </w:r>
      <w:r w:rsidR="00312F9C">
        <w:t>Б</w:t>
      </w:r>
      <w:r>
        <w:t xml:space="preserve">ерем </w:t>
      </w:r>
      <w:r w:rsidR="007E75D7">
        <w:t>здесь</w:t>
      </w:r>
      <w:r w:rsidR="00F622B9">
        <w:t xml:space="preserve"> </w:t>
      </w:r>
      <w:hyperlink r:id="rId4" w:history="1">
        <w:r w:rsidR="00F622B9" w:rsidRPr="00B65E74">
          <w:rPr>
            <w:rStyle w:val="a3"/>
            <w:lang w:val="en-US"/>
          </w:rPr>
          <w:t>https</w:t>
        </w:r>
        <w:r w:rsidR="00F622B9" w:rsidRPr="00B65E74">
          <w:rPr>
            <w:rStyle w:val="a3"/>
          </w:rPr>
          <w:t>://</w:t>
        </w:r>
        <w:r w:rsidR="00F622B9" w:rsidRPr="00B65E74">
          <w:rPr>
            <w:rStyle w:val="a3"/>
            <w:lang w:val="en-US"/>
          </w:rPr>
          <w:t>www</w:t>
        </w:r>
        <w:r w:rsidR="00F622B9" w:rsidRPr="00B65E74">
          <w:rPr>
            <w:rStyle w:val="a3"/>
          </w:rPr>
          <w:t>.</w:t>
        </w:r>
        <w:r w:rsidR="00F622B9" w:rsidRPr="00B65E74">
          <w:rPr>
            <w:rStyle w:val="a3"/>
            <w:lang w:val="en-US"/>
          </w:rPr>
          <w:t>java</w:t>
        </w:r>
        <w:r w:rsidR="00F622B9" w:rsidRPr="00B65E74">
          <w:rPr>
            <w:rStyle w:val="a3"/>
          </w:rPr>
          <w:t>.</w:t>
        </w:r>
        <w:r w:rsidR="00F622B9" w:rsidRPr="00B65E74">
          <w:rPr>
            <w:rStyle w:val="a3"/>
            <w:lang w:val="en-US"/>
          </w:rPr>
          <w:t>com</w:t>
        </w:r>
        <w:r w:rsidR="00F622B9" w:rsidRPr="00B65E74">
          <w:rPr>
            <w:rStyle w:val="a3"/>
          </w:rPr>
          <w:t>/</w:t>
        </w:r>
        <w:proofErr w:type="spellStart"/>
        <w:r w:rsidR="00F622B9" w:rsidRPr="00B65E74">
          <w:rPr>
            <w:rStyle w:val="a3"/>
            <w:lang w:val="en-US"/>
          </w:rPr>
          <w:t>ru</w:t>
        </w:r>
        <w:proofErr w:type="spellEnd"/>
      </w:hyperlink>
      <w:r w:rsidR="00F622B9">
        <w:t xml:space="preserve"> </w:t>
      </w:r>
      <w:r>
        <w:t>.</w:t>
      </w:r>
      <w:r w:rsidR="00F622B9">
        <w:t xml:space="preserve"> Устанавливаем согласно </w:t>
      </w:r>
      <w:r w:rsidR="00BD220B">
        <w:t>инструкции</w:t>
      </w:r>
      <w:r w:rsidR="00F622B9">
        <w:t>.</w:t>
      </w:r>
    </w:p>
    <w:p w:rsidR="00A55677" w:rsidRPr="005C7242" w:rsidRDefault="00F622B9" w:rsidP="00EA065F">
      <w:pPr>
        <w:pStyle w:val="a7"/>
        <w:ind w:firstLine="426"/>
      </w:pPr>
      <w:r>
        <w:t>2.  П</w:t>
      </w:r>
      <w:r w:rsidR="00A55677">
        <w:t>рограммное обеспечени</w:t>
      </w:r>
      <w:r>
        <w:t xml:space="preserve">е </w:t>
      </w:r>
      <w:proofErr w:type="spellStart"/>
      <w:r w:rsidR="00A53B6B">
        <w:t>ноды</w:t>
      </w:r>
      <w:proofErr w:type="spellEnd"/>
      <w:r>
        <w:t xml:space="preserve">. </w:t>
      </w:r>
      <w:r w:rsidR="003D1339" w:rsidRPr="00DF3EF6">
        <w:rPr>
          <w:rFonts w:ascii="Times New Roman" w:hAnsi="Times New Roman" w:cs="Times New Roman"/>
          <w:sz w:val="24"/>
          <w:szCs w:val="24"/>
        </w:rPr>
        <w:t>https://github.com/rty1966/ERA_Wallet_DEV_V_4_3_02.git</w:t>
      </w:r>
      <w:r>
        <w:t xml:space="preserve">  Распаковываем</w:t>
      </w:r>
      <w:r w:rsidR="000327B4">
        <w:t xml:space="preserve"> и сохраняем в любой директории</w:t>
      </w:r>
      <w:r>
        <w:t xml:space="preserve"> на компьютере. В нашем случае сохраним в </w:t>
      </w:r>
      <w:r w:rsidRPr="00E659E9">
        <w:t xml:space="preserve"> </w:t>
      </w:r>
      <w:r>
        <w:rPr>
          <w:lang w:val="en-US"/>
        </w:rPr>
        <w:t>c</w:t>
      </w:r>
      <w:r w:rsidRPr="00F622B9">
        <w:t>:\</w:t>
      </w:r>
      <w:r w:rsidR="005C7242">
        <w:rPr>
          <w:lang w:val="en-US"/>
        </w:rPr>
        <w:t>block</w:t>
      </w:r>
    </w:p>
    <w:p w:rsidR="00A55677" w:rsidRPr="006A44F2" w:rsidRDefault="00F622B9" w:rsidP="00EA065F">
      <w:pPr>
        <w:pStyle w:val="a7"/>
        <w:ind w:firstLine="426"/>
      </w:pPr>
      <w:r>
        <w:t>3.  Б</w:t>
      </w:r>
      <w:r w:rsidR="007E75D7">
        <w:t>р</w:t>
      </w:r>
      <w:r>
        <w:t xml:space="preserve">аузер. </w:t>
      </w:r>
      <w:proofErr w:type="gramStart"/>
      <w:r>
        <w:rPr>
          <w:lang w:val="en-US"/>
        </w:rPr>
        <w:t>Firefox</w:t>
      </w:r>
      <w:r w:rsidRPr="006A44F2">
        <w:t xml:space="preserve">, </w:t>
      </w:r>
      <w:proofErr w:type="spellStart"/>
      <w:r>
        <w:rPr>
          <w:lang w:val="en-US"/>
        </w:rPr>
        <w:t>Chrom</w:t>
      </w:r>
      <w:proofErr w:type="spellEnd"/>
      <w:r w:rsidRPr="006A44F2">
        <w:t xml:space="preserve"> </w:t>
      </w:r>
      <w:r>
        <w:t>и</w:t>
      </w:r>
      <w:r w:rsidRPr="006A44F2">
        <w:t xml:space="preserve"> </w:t>
      </w:r>
      <w:r>
        <w:t>т</w:t>
      </w:r>
      <w:r w:rsidRPr="006A44F2">
        <w:t>.</w:t>
      </w:r>
      <w:r>
        <w:t>д</w:t>
      </w:r>
      <w:r w:rsidRPr="006A44F2">
        <w:t>.</w:t>
      </w:r>
      <w:proofErr w:type="gramEnd"/>
    </w:p>
    <w:p w:rsidR="00937B18" w:rsidRDefault="00937B18" w:rsidP="00EA065F">
      <w:pPr>
        <w:pStyle w:val="a7"/>
        <w:ind w:firstLine="426"/>
      </w:pPr>
    </w:p>
    <w:p w:rsidR="00DE1848" w:rsidRDefault="00F34856" w:rsidP="00EA065F">
      <w:pPr>
        <w:pStyle w:val="a7"/>
        <w:ind w:firstLine="426"/>
        <w:rPr>
          <w:b/>
        </w:rPr>
      </w:pPr>
      <w:r w:rsidRPr="00EB2F4E">
        <w:rPr>
          <w:b/>
        </w:rPr>
        <w:t xml:space="preserve">Первый запуск </w:t>
      </w:r>
    </w:p>
    <w:p w:rsidR="00272E24" w:rsidRDefault="00D67177" w:rsidP="00EA065F">
      <w:pPr>
        <w:pStyle w:val="a7"/>
        <w:ind w:firstLine="426"/>
      </w:pPr>
      <w:r>
        <w:t xml:space="preserve">Запускаем файл </w:t>
      </w:r>
      <w:r>
        <w:rPr>
          <w:lang w:val="en-US"/>
        </w:rPr>
        <w:t>run</w:t>
      </w:r>
      <w:r w:rsidRPr="00D67177">
        <w:t>.</w:t>
      </w:r>
      <w:r>
        <w:rPr>
          <w:lang w:val="en-US"/>
        </w:rPr>
        <w:t>bat</w:t>
      </w:r>
      <w:r w:rsidRPr="00D67177">
        <w:t xml:space="preserve"> </w:t>
      </w:r>
      <w:r w:rsidR="000327B4">
        <w:t>из директ</w:t>
      </w:r>
      <w:r>
        <w:t>о</w:t>
      </w:r>
      <w:r w:rsidR="000327B4">
        <w:t>р</w:t>
      </w:r>
      <w:r>
        <w:t>ии</w:t>
      </w:r>
      <w:r w:rsidR="000327B4">
        <w:t xml:space="preserve"> </w:t>
      </w:r>
      <w:r>
        <w:t xml:space="preserve"> </w:t>
      </w:r>
      <w:r>
        <w:rPr>
          <w:lang w:val="en-US"/>
        </w:rPr>
        <w:t>c</w:t>
      </w:r>
      <w:r w:rsidRPr="00D67177">
        <w:t>:\</w:t>
      </w:r>
      <w:r w:rsidR="005C7242" w:rsidRPr="005C7242">
        <w:t xml:space="preserve"> </w:t>
      </w:r>
      <w:r w:rsidR="005C7242">
        <w:rPr>
          <w:lang w:val="en-US"/>
        </w:rPr>
        <w:t>block</w:t>
      </w:r>
      <w:r>
        <w:t>.</w:t>
      </w:r>
    </w:p>
    <w:p w:rsidR="00D67177" w:rsidRDefault="00D67177" w:rsidP="00EA065F">
      <w:pPr>
        <w:pStyle w:val="a7"/>
        <w:ind w:firstLine="426"/>
      </w:pPr>
      <w:r>
        <w:t>Выбираем язык системы и устанавливаем шрифт</w:t>
      </w:r>
      <w:r w:rsidR="000327B4">
        <w:t>. Описание процесса приведено для Русского языка.</w:t>
      </w:r>
    </w:p>
    <w:p w:rsidR="00560C99" w:rsidRDefault="00D67177" w:rsidP="00EA065F">
      <w:pPr>
        <w:pStyle w:val="a7"/>
        <w:ind w:firstLine="426"/>
      </w:pPr>
      <w:r>
        <w:t>Е</w:t>
      </w:r>
      <w:r w:rsidR="00560C99">
        <w:t>сли в</w:t>
      </w:r>
      <w:r w:rsidR="00394165">
        <w:t>ы впервые работаете с</w:t>
      </w:r>
      <w:r w:rsidR="00312F9C">
        <w:t xml:space="preserve"> </w:t>
      </w:r>
      <w:proofErr w:type="spellStart"/>
      <w:r w:rsidR="00394165">
        <w:t>Е</w:t>
      </w:r>
      <w:r w:rsidR="00560C99">
        <w:t>рачейн</w:t>
      </w:r>
      <w:proofErr w:type="spellEnd"/>
      <w:r w:rsidR="00E25E99">
        <w:t xml:space="preserve"> «Создать новый кошелек</w:t>
      </w:r>
      <w:r w:rsidR="00560C99">
        <w:t>»</w:t>
      </w:r>
    </w:p>
    <w:p w:rsidR="00560C99" w:rsidRDefault="00D67177" w:rsidP="00EA065F">
      <w:pPr>
        <w:pStyle w:val="a7"/>
        <w:ind w:firstLine="426"/>
      </w:pPr>
      <w:r>
        <w:t>С</w:t>
      </w:r>
      <w:r w:rsidR="00560C99">
        <w:t xml:space="preserve">оглашаемся (или не соглашаемся) с лицензионным соглашением. Советую прочитать </w:t>
      </w:r>
      <w:r w:rsidR="00937B18">
        <w:t xml:space="preserve"> его </w:t>
      </w:r>
      <w:r w:rsidR="00560C99">
        <w:t>внимательно т.к. там написано много интересного.</w:t>
      </w:r>
    </w:p>
    <w:p w:rsidR="00AF29D8" w:rsidRDefault="00560C99" w:rsidP="00EA065F">
      <w:pPr>
        <w:pStyle w:val="a7"/>
        <w:ind w:firstLine="426"/>
      </w:pPr>
      <w:r>
        <w:t xml:space="preserve"> </w:t>
      </w:r>
      <w:r w:rsidR="00937B18">
        <w:t>В открывшемся окне к</w:t>
      </w:r>
      <w:r>
        <w:t xml:space="preserve">опируем </w:t>
      </w:r>
      <w:r>
        <w:rPr>
          <w:lang w:val="en-US"/>
        </w:rPr>
        <w:t>Seed</w:t>
      </w:r>
      <w:r w:rsidR="00D22F05">
        <w:t xml:space="preserve"> (</w:t>
      </w:r>
      <w:r w:rsidR="00D22F05">
        <w:rPr>
          <w:lang w:val="en-US"/>
        </w:rPr>
        <w:t>Ctrl</w:t>
      </w:r>
      <w:r w:rsidR="00D22F05" w:rsidRPr="00D22F05">
        <w:t>+</w:t>
      </w:r>
      <w:r w:rsidR="00D22F05">
        <w:rPr>
          <w:lang w:val="en-US"/>
        </w:rPr>
        <w:t>C</w:t>
      </w:r>
      <w:r w:rsidR="00D22F05" w:rsidRPr="00D22F05">
        <w:t>)</w:t>
      </w:r>
      <w:r>
        <w:t>.</w:t>
      </w:r>
    </w:p>
    <w:p w:rsidR="00560C99" w:rsidRDefault="00560C99" w:rsidP="00EA065F">
      <w:pPr>
        <w:pStyle w:val="a7"/>
        <w:ind w:firstLine="426"/>
      </w:pPr>
      <w:r>
        <w:t xml:space="preserve"> </w:t>
      </w:r>
      <w:r w:rsidRPr="00EB2F4E">
        <w:rPr>
          <w:b/>
        </w:rPr>
        <w:t>Очень важно</w:t>
      </w:r>
      <w:r>
        <w:t xml:space="preserve">: Сохраните </w:t>
      </w:r>
      <w:r w:rsidR="00D22F05">
        <w:rPr>
          <w:lang w:val="en-US"/>
        </w:rPr>
        <w:t>Seed</w:t>
      </w:r>
      <w:r w:rsidR="00D22F05">
        <w:t xml:space="preserve"> </w:t>
      </w:r>
      <w:r>
        <w:t xml:space="preserve">в </w:t>
      </w:r>
      <w:r w:rsidR="00DE1848">
        <w:t>секретном</w:t>
      </w:r>
      <w:r>
        <w:t xml:space="preserve"> месте. Кто обладает </w:t>
      </w:r>
      <w:r w:rsidR="00D22F05">
        <w:rPr>
          <w:lang w:val="en-US"/>
        </w:rPr>
        <w:t>Seed</w:t>
      </w:r>
      <w:r w:rsidR="00DE1848">
        <w:t>,</w:t>
      </w:r>
      <w:r w:rsidR="00D22F05">
        <w:t xml:space="preserve"> </w:t>
      </w:r>
      <w:r>
        <w:t xml:space="preserve">тот </w:t>
      </w:r>
      <w:r w:rsidR="00272E24">
        <w:t>имеет полный доступ к  кошельку</w:t>
      </w:r>
      <w:r>
        <w:t>. Даже если вы уни</w:t>
      </w:r>
      <w:r w:rsidR="00EB2F4E">
        <w:t>чтожите кошелек или компьютер, п</w:t>
      </w:r>
      <w:r>
        <w:t xml:space="preserve">ри вводе </w:t>
      </w:r>
      <w:r w:rsidR="00D22F05">
        <w:rPr>
          <w:lang w:val="en-US"/>
        </w:rPr>
        <w:t>Seed</w:t>
      </w:r>
      <w:r w:rsidR="00D22F05">
        <w:t xml:space="preserve"> </w:t>
      </w:r>
      <w:r>
        <w:t>на другом компь</w:t>
      </w:r>
      <w:r w:rsidR="00394165">
        <w:t>ютере вся ин</w:t>
      </w:r>
      <w:r>
        <w:t>формация</w:t>
      </w:r>
      <w:r w:rsidR="00DE1848">
        <w:t xml:space="preserve"> о вашем кошельке восстановится. </w:t>
      </w:r>
      <w:r w:rsidR="00EB2F4E">
        <w:t xml:space="preserve">В случае утраты </w:t>
      </w:r>
      <w:r w:rsidR="00E25E99">
        <w:t xml:space="preserve"> </w:t>
      </w:r>
      <w:r w:rsidR="00D22F05">
        <w:rPr>
          <w:lang w:val="en-US"/>
        </w:rPr>
        <w:t>Seed</w:t>
      </w:r>
      <w:r w:rsidR="00D22F05">
        <w:t xml:space="preserve"> </w:t>
      </w:r>
      <w:r w:rsidR="00EB2F4E">
        <w:t>информация кошелька будет утеряна навсегда</w:t>
      </w:r>
      <w:r w:rsidR="00E25E99">
        <w:t>.</w:t>
      </w:r>
    </w:p>
    <w:p w:rsidR="00A53B6B" w:rsidRDefault="00272E24" w:rsidP="00EA065F">
      <w:pPr>
        <w:pStyle w:val="a7"/>
        <w:ind w:firstLine="426"/>
      </w:pPr>
      <w:r>
        <w:t>В следующем окне в</w:t>
      </w:r>
      <w:r w:rsidR="00560C99">
        <w:t xml:space="preserve">ставляем </w:t>
      </w:r>
      <w:r>
        <w:t xml:space="preserve"> </w:t>
      </w:r>
      <w:r w:rsidR="00D22F05">
        <w:rPr>
          <w:lang w:val="en-US"/>
        </w:rPr>
        <w:t>Seed</w:t>
      </w:r>
      <w:r w:rsidR="00D22F05">
        <w:t xml:space="preserve"> </w:t>
      </w:r>
      <w:r w:rsidR="00D22F05" w:rsidRPr="00D22F05">
        <w:t xml:space="preserve"> (</w:t>
      </w:r>
      <w:r w:rsidR="00D22F05">
        <w:rPr>
          <w:lang w:val="en-US"/>
        </w:rPr>
        <w:t>Ctrl</w:t>
      </w:r>
      <w:r w:rsidR="00D22F05" w:rsidRPr="00D22F05">
        <w:t>+</w:t>
      </w:r>
      <w:r w:rsidR="00D22F05">
        <w:rPr>
          <w:lang w:val="en-US"/>
        </w:rPr>
        <w:t>V</w:t>
      </w:r>
      <w:r w:rsidR="00D22F05" w:rsidRPr="00D22F05">
        <w:t xml:space="preserve">) </w:t>
      </w:r>
      <w:r w:rsidR="00560C99">
        <w:t xml:space="preserve">и </w:t>
      </w:r>
      <w:r w:rsidR="00DD1D37">
        <w:t xml:space="preserve">указываем пароль для </w:t>
      </w:r>
      <w:r w:rsidR="00A53B6B">
        <w:t>кошелька.</w:t>
      </w:r>
    </w:p>
    <w:p w:rsidR="00A53B6B" w:rsidRDefault="00272E24" w:rsidP="00A53B6B">
      <w:pPr>
        <w:pStyle w:val="a7"/>
        <w:ind w:firstLine="426"/>
      </w:pPr>
      <w:r>
        <w:t xml:space="preserve">Немного ждем, пока </w:t>
      </w:r>
      <w:proofErr w:type="spellStart"/>
      <w:r>
        <w:t>нода</w:t>
      </w:r>
      <w:proofErr w:type="spellEnd"/>
      <w:r>
        <w:t xml:space="preserve">  создаст кошелек</w:t>
      </w:r>
      <w:r w:rsidR="00BE6316">
        <w:t xml:space="preserve"> и </w:t>
      </w:r>
      <w:r w:rsidR="00DD1D37">
        <w:t>выведет</w:t>
      </w:r>
      <w:r w:rsidR="00BE6316">
        <w:t xml:space="preserve"> </w:t>
      </w:r>
      <w:r w:rsidR="00C5722E">
        <w:t xml:space="preserve"> главное окно</w:t>
      </w:r>
      <w:r w:rsidR="00BE6316">
        <w:t>.</w:t>
      </w:r>
    </w:p>
    <w:p w:rsidR="003B15A5" w:rsidRDefault="003B15A5" w:rsidP="00A53B6B">
      <w:pPr>
        <w:pStyle w:val="a7"/>
        <w:ind w:firstLine="426"/>
      </w:pPr>
      <w:r>
        <w:t>В главном Окне в левой панели выбираем пункт «Дополнительная информация».</w:t>
      </w:r>
    </w:p>
    <w:p w:rsidR="003B15A5" w:rsidRDefault="003B15A5" w:rsidP="003B15A5">
      <w:pPr>
        <w:pStyle w:val="a7"/>
        <w:ind w:firstLine="426"/>
      </w:pPr>
      <w:r>
        <w:t xml:space="preserve">На открывшейся вкладке можно наблюдать за состоянием </w:t>
      </w:r>
      <w:proofErr w:type="spellStart"/>
      <w:r>
        <w:t>ноды</w:t>
      </w:r>
      <w:proofErr w:type="spellEnd"/>
      <w:r>
        <w:t>.</w:t>
      </w:r>
    </w:p>
    <w:p w:rsidR="00DE1848" w:rsidRDefault="00AF6A79" w:rsidP="00AF6A79">
      <w:pPr>
        <w:pStyle w:val="a7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6143625" cy="3799708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99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B6B" w:rsidRDefault="00A53B6B" w:rsidP="00DE1848">
      <w:pPr>
        <w:pStyle w:val="a7"/>
        <w:ind w:firstLine="426"/>
        <w:rPr>
          <w:b/>
        </w:rPr>
      </w:pPr>
    </w:p>
    <w:p w:rsidR="003B15A5" w:rsidRPr="003B15A5" w:rsidRDefault="003B15A5" w:rsidP="00DE1848">
      <w:pPr>
        <w:pStyle w:val="a7"/>
        <w:ind w:firstLine="426"/>
      </w:pPr>
      <w:proofErr w:type="gramStart"/>
      <w:r w:rsidRPr="003B15A5">
        <w:t xml:space="preserve">При подключении к системе индикатор </w:t>
      </w:r>
      <w:r w:rsidR="00AF6A79">
        <w:t>п</w:t>
      </w:r>
      <w:r>
        <w:t xml:space="preserve">рисоединения </w:t>
      </w:r>
      <w:r w:rsidRPr="003B15A5">
        <w:t xml:space="preserve"> изменится с красного</w:t>
      </w:r>
      <w:r>
        <w:t xml:space="preserve"> цвета</w:t>
      </w:r>
      <w:r w:rsidRPr="003B15A5">
        <w:t xml:space="preserve"> на желтый и начнется синхронизация (чтение блоков).</w:t>
      </w:r>
      <w:proofErr w:type="gramEnd"/>
    </w:p>
    <w:p w:rsidR="003B15A5" w:rsidRDefault="0081414A" w:rsidP="00DE1848">
      <w:pPr>
        <w:pStyle w:val="a7"/>
        <w:ind w:firstLine="426"/>
        <w:rPr>
          <w:b/>
        </w:rPr>
      </w:pPr>
      <w:r>
        <w:rPr>
          <w:b/>
        </w:rPr>
        <w:t xml:space="preserve">Замечание: Для подключения </w:t>
      </w:r>
      <w:r w:rsidR="003B15A5">
        <w:rPr>
          <w:b/>
        </w:rPr>
        <w:t>к системе потребуется некотор</w:t>
      </w:r>
      <w:r w:rsidR="00AF6A79">
        <w:rPr>
          <w:b/>
        </w:rPr>
        <w:t>о</w:t>
      </w:r>
      <w:r w:rsidR="003B15A5">
        <w:rPr>
          <w:b/>
        </w:rPr>
        <w:t>е врем</w:t>
      </w:r>
      <w:proofErr w:type="gramStart"/>
      <w:r w:rsidR="003B15A5">
        <w:rPr>
          <w:b/>
        </w:rPr>
        <w:t>я</w:t>
      </w:r>
      <w:r w:rsidR="00312F9C">
        <w:rPr>
          <w:b/>
        </w:rPr>
        <w:t>(</w:t>
      </w:r>
      <w:proofErr w:type="gramEnd"/>
      <w:r w:rsidR="00312F9C">
        <w:rPr>
          <w:b/>
        </w:rPr>
        <w:t>иногда до 10 минут)</w:t>
      </w:r>
      <w:r w:rsidR="003B15A5">
        <w:rPr>
          <w:b/>
        </w:rPr>
        <w:t>.</w:t>
      </w:r>
    </w:p>
    <w:p w:rsidR="003B15A5" w:rsidRPr="003B15A5" w:rsidRDefault="003B15A5" w:rsidP="00DE1848">
      <w:pPr>
        <w:pStyle w:val="a7"/>
        <w:ind w:firstLine="426"/>
      </w:pPr>
      <w:r w:rsidRPr="003B15A5">
        <w:t xml:space="preserve">Синхронизация происходит в параллельном </w:t>
      </w:r>
      <w:r>
        <w:t>потоке</w:t>
      </w:r>
      <w:r w:rsidRPr="003B15A5">
        <w:t>, поэтому вы можете выпо</w:t>
      </w:r>
      <w:r>
        <w:t>л</w:t>
      </w:r>
      <w:r w:rsidRPr="003B15A5">
        <w:t>нять любые действия.</w:t>
      </w:r>
    </w:p>
    <w:p w:rsidR="003B15A5" w:rsidRDefault="003B15A5" w:rsidP="00DE1848">
      <w:pPr>
        <w:pStyle w:val="a7"/>
        <w:ind w:firstLine="426"/>
        <w:rPr>
          <w:b/>
        </w:rPr>
      </w:pPr>
    </w:p>
    <w:p w:rsidR="00DE1848" w:rsidRPr="00EB2F4E" w:rsidRDefault="00DE1848" w:rsidP="00DE1848">
      <w:pPr>
        <w:pStyle w:val="a7"/>
        <w:ind w:firstLine="426"/>
        <w:rPr>
          <w:b/>
        </w:rPr>
      </w:pPr>
      <w:r>
        <w:rPr>
          <w:b/>
        </w:rPr>
        <w:t>Н</w:t>
      </w:r>
      <w:r w:rsidRPr="00EB2F4E">
        <w:rPr>
          <w:b/>
        </w:rPr>
        <w:t xml:space="preserve">астройка </w:t>
      </w:r>
      <w:proofErr w:type="spellStart"/>
      <w:r>
        <w:rPr>
          <w:b/>
        </w:rPr>
        <w:t>ноды</w:t>
      </w:r>
      <w:proofErr w:type="spellEnd"/>
    </w:p>
    <w:p w:rsidR="00C5722E" w:rsidRDefault="00BE6316" w:rsidP="00EA065F">
      <w:pPr>
        <w:pStyle w:val="a7"/>
        <w:ind w:firstLine="426"/>
      </w:pPr>
      <w:r>
        <w:t xml:space="preserve">Для </w:t>
      </w:r>
      <w:r w:rsidR="00A53B6B">
        <w:t xml:space="preserve">настройки </w:t>
      </w:r>
      <w:proofErr w:type="spellStart"/>
      <w:r w:rsidR="00A53B6B">
        <w:t>ноды</w:t>
      </w:r>
      <w:proofErr w:type="spellEnd"/>
      <w:r w:rsidR="00A53B6B">
        <w:t xml:space="preserve"> </w:t>
      </w:r>
      <w:r w:rsidR="004B0AE1">
        <w:t xml:space="preserve"> </w:t>
      </w:r>
      <w:r w:rsidR="00A53B6B">
        <w:t>в качестве моста</w:t>
      </w:r>
      <w:r>
        <w:t xml:space="preserve"> между </w:t>
      </w:r>
      <w:proofErr w:type="spellStart"/>
      <w:r w:rsidR="00A53B6B">
        <w:t>Ерачейн</w:t>
      </w:r>
      <w:proofErr w:type="spellEnd"/>
      <w:r w:rsidR="00A53B6B">
        <w:t xml:space="preserve"> и внешней программой</w:t>
      </w:r>
      <w:r>
        <w:t xml:space="preserve"> </w:t>
      </w:r>
      <w:r w:rsidR="00C5722E">
        <w:t>необходимо настроить доступ</w:t>
      </w:r>
      <w:r w:rsidR="000327B4">
        <w:t xml:space="preserve"> </w:t>
      </w:r>
      <w:r w:rsidR="00C20D4E">
        <w:rPr>
          <w:lang w:val="en-US"/>
        </w:rPr>
        <w:t>WEB</w:t>
      </w:r>
      <w:r w:rsidR="000327B4">
        <w:t>.</w:t>
      </w:r>
    </w:p>
    <w:p w:rsidR="00C5722E" w:rsidRPr="00BE6316" w:rsidRDefault="00BE6316" w:rsidP="00EA065F">
      <w:pPr>
        <w:pStyle w:val="a7"/>
        <w:ind w:firstLine="426"/>
      </w:pPr>
      <w:r>
        <w:t xml:space="preserve">Для этого </w:t>
      </w:r>
      <w:r w:rsidR="00C5722E">
        <w:t xml:space="preserve"> заходим в меню «Файл» «Настройки»</w:t>
      </w:r>
      <w:r w:rsidR="00DE1848">
        <w:t>,</w:t>
      </w:r>
      <w:r w:rsidR="00A53B6B">
        <w:t xml:space="preserve"> </w:t>
      </w:r>
      <w:r w:rsidR="00DE1848">
        <w:t xml:space="preserve">и </w:t>
      </w:r>
      <w:r w:rsidR="00C5722E">
        <w:t xml:space="preserve"> устанавливаем галочку </w:t>
      </w:r>
      <w:r>
        <w:t>«</w:t>
      </w:r>
      <w:r w:rsidR="00C5722E">
        <w:rPr>
          <w:lang w:val="en-US"/>
        </w:rPr>
        <w:t>WEB</w:t>
      </w:r>
      <w:r>
        <w:t xml:space="preserve"> включен»</w:t>
      </w:r>
    </w:p>
    <w:p w:rsidR="00BE6316" w:rsidRPr="00BE6316" w:rsidRDefault="00BE6316" w:rsidP="00EA065F">
      <w:pPr>
        <w:pStyle w:val="a7"/>
        <w:ind w:firstLine="426"/>
      </w:pPr>
      <w:r>
        <w:rPr>
          <w:noProof/>
          <w:lang w:eastAsia="ru-RU"/>
        </w:rPr>
        <w:drawing>
          <wp:inline distT="0" distB="0" distL="0" distR="0">
            <wp:extent cx="3695700" cy="28384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22E" w:rsidRDefault="00C5722E" w:rsidP="00EA065F">
      <w:pPr>
        <w:pStyle w:val="a7"/>
        <w:ind w:firstLine="426"/>
      </w:pPr>
    </w:p>
    <w:p w:rsidR="00AF6A79" w:rsidRDefault="00AF6A79" w:rsidP="00EA065F">
      <w:pPr>
        <w:pStyle w:val="a7"/>
        <w:ind w:firstLine="426"/>
      </w:pPr>
      <w:r>
        <w:t>Нажимаем кнопку «Применить».</w:t>
      </w:r>
    </w:p>
    <w:p w:rsidR="00C5722E" w:rsidRDefault="00AF6A79" w:rsidP="00EA065F">
      <w:pPr>
        <w:pStyle w:val="a7"/>
        <w:ind w:firstLine="426"/>
      </w:pPr>
      <w:r>
        <w:t xml:space="preserve">После перезапуска </w:t>
      </w:r>
      <w:proofErr w:type="spellStart"/>
      <w:r w:rsidR="00BE6316">
        <w:t>Нода</w:t>
      </w:r>
      <w:proofErr w:type="spellEnd"/>
      <w:r w:rsidR="00BE6316">
        <w:t xml:space="preserve"> </w:t>
      </w:r>
      <w:proofErr w:type="gramStart"/>
      <w:r w:rsidR="00BE6316">
        <w:t>готова</w:t>
      </w:r>
      <w:proofErr w:type="gramEnd"/>
      <w:r w:rsidR="00BE6316">
        <w:t xml:space="preserve"> к работе </w:t>
      </w:r>
      <w:r w:rsidR="00DA09F9">
        <w:t xml:space="preserve">с внешней </w:t>
      </w:r>
      <w:r w:rsidR="00BE6316">
        <w:t xml:space="preserve"> </w:t>
      </w:r>
      <w:r w:rsidR="00C5722E">
        <w:t>программой.</w:t>
      </w:r>
    </w:p>
    <w:p w:rsidR="00DE1848" w:rsidRDefault="00DE1848" w:rsidP="00EA065F">
      <w:pPr>
        <w:pStyle w:val="a7"/>
        <w:ind w:firstLine="426"/>
      </w:pPr>
    </w:p>
    <w:p w:rsidR="002F5F6E" w:rsidRPr="0081414A" w:rsidRDefault="002F5F6E" w:rsidP="00EA065F">
      <w:pPr>
        <w:pStyle w:val="a7"/>
        <w:ind w:firstLine="426"/>
        <w:rPr>
          <w:b/>
        </w:rPr>
      </w:pPr>
    </w:p>
    <w:p w:rsidR="00DE1848" w:rsidRPr="00DE1848" w:rsidRDefault="00DE1848" w:rsidP="00EA065F">
      <w:pPr>
        <w:pStyle w:val="a7"/>
        <w:ind w:firstLine="426"/>
        <w:rPr>
          <w:b/>
        </w:rPr>
      </w:pPr>
      <w:r w:rsidRPr="00DE1848">
        <w:rPr>
          <w:b/>
        </w:rPr>
        <w:lastRenderedPageBreak/>
        <w:t>Выполнение</w:t>
      </w:r>
      <w:r w:rsidR="00A53B6B" w:rsidRPr="00AF6A79">
        <w:rPr>
          <w:b/>
        </w:rPr>
        <w:t xml:space="preserve"> </w:t>
      </w:r>
      <w:r w:rsidR="00A53B6B">
        <w:rPr>
          <w:b/>
          <w:lang w:val="en-US"/>
        </w:rPr>
        <w:t>GET</w:t>
      </w:r>
      <w:r w:rsidR="00A53B6B" w:rsidRPr="00AF6A79">
        <w:rPr>
          <w:b/>
        </w:rPr>
        <w:t xml:space="preserve"> </w:t>
      </w:r>
      <w:r w:rsidRPr="00DE1848">
        <w:rPr>
          <w:b/>
        </w:rPr>
        <w:t xml:space="preserve"> запроса</w:t>
      </w:r>
      <w:r w:rsidR="00A53B6B">
        <w:rPr>
          <w:b/>
        </w:rPr>
        <w:t xml:space="preserve"> </w:t>
      </w:r>
    </w:p>
    <w:p w:rsidR="00C5722E" w:rsidRPr="00BE6316" w:rsidRDefault="00BE6316" w:rsidP="00EA065F">
      <w:pPr>
        <w:pStyle w:val="a7"/>
        <w:ind w:firstLine="426"/>
      </w:pPr>
      <w:r>
        <w:t>Открываем бра</w:t>
      </w:r>
      <w:r w:rsidR="00C5722E">
        <w:t>узер</w:t>
      </w:r>
      <w:r w:rsidR="00671B31">
        <w:t>, в адресной строке пишем</w:t>
      </w:r>
      <w:proofErr w:type="gramStart"/>
      <w:r w:rsidR="00671B31">
        <w:t xml:space="preserve"> </w:t>
      </w:r>
      <w:r w:rsidR="00DA09F9">
        <w:t>:</w:t>
      </w:r>
      <w:proofErr w:type="gramEnd"/>
      <w:r w:rsidR="00DA09F9">
        <w:t xml:space="preserve"> </w:t>
      </w:r>
      <w:r w:rsidR="00C5722E">
        <w:t xml:space="preserve">  127.0.0.1:9047/</w:t>
      </w:r>
      <w:proofErr w:type="spellStart"/>
      <w:r w:rsidR="00C5722E">
        <w:rPr>
          <w:lang w:val="en-US"/>
        </w:rPr>
        <w:t>api</w:t>
      </w:r>
      <w:proofErr w:type="spellEnd"/>
    </w:p>
    <w:p w:rsidR="0092483F" w:rsidRDefault="00937B18" w:rsidP="00EA065F">
      <w:pPr>
        <w:pStyle w:val="a7"/>
        <w:ind w:firstLine="426"/>
      </w:pPr>
      <w:r>
        <w:t>На экран выведу</w:t>
      </w:r>
      <w:r w:rsidR="0092483F">
        <w:t xml:space="preserve">тся все </w:t>
      </w:r>
      <w:r w:rsidR="00DD1D37">
        <w:t>запросы</w:t>
      </w:r>
      <w:r>
        <w:t>,</w:t>
      </w:r>
      <w:r w:rsidR="0092483F">
        <w:t xml:space="preserve"> которые вы можете отправлять </w:t>
      </w:r>
      <w:proofErr w:type="spellStart"/>
      <w:r w:rsidR="0092483F">
        <w:t>ноде</w:t>
      </w:r>
      <w:proofErr w:type="spellEnd"/>
      <w:r>
        <w:t>.</w:t>
      </w:r>
    </w:p>
    <w:p w:rsidR="0092483F" w:rsidRPr="0092483F" w:rsidRDefault="0092483F" w:rsidP="00EA065F">
      <w:pPr>
        <w:pStyle w:val="a7"/>
        <w:ind w:firstLine="426"/>
      </w:pPr>
      <w:r>
        <w:t>Дополнительно вы можете</w:t>
      </w:r>
      <w:r w:rsidR="00DA09F9">
        <w:t xml:space="preserve"> </w:t>
      </w:r>
      <w:r w:rsidR="000327B4">
        <w:t>вызвать</w:t>
      </w:r>
      <w:r w:rsidR="00DA09F9">
        <w:t xml:space="preserve">:  </w:t>
      </w:r>
      <w:r>
        <w:t>127.0.0.1:9047/</w:t>
      </w:r>
      <w:proofErr w:type="spellStart"/>
      <w:r>
        <w:rPr>
          <w:lang w:val="en-US"/>
        </w:rPr>
        <w:t>apirecords</w:t>
      </w:r>
      <w:proofErr w:type="spellEnd"/>
    </w:p>
    <w:p w:rsidR="0092483F" w:rsidRDefault="0092483F" w:rsidP="00EA065F">
      <w:pPr>
        <w:pStyle w:val="a7"/>
        <w:ind w:firstLine="426"/>
      </w:pPr>
      <w:r>
        <w:t xml:space="preserve">Давайте запросим у </w:t>
      </w:r>
      <w:proofErr w:type="spellStart"/>
      <w:r>
        <w:t>ноды</w:t>
      </w:r>
      <w:proofErr w:type="spellEnd"/>
      <w:r>
        <w:t xml:space="preserve"> последний блок</w:t>
      </w:r>
      <w:r w:rsidR="00937B18">
        <w:t xml:space="preserve">.  </w:t>
      </w:r>
      <w:r>
        <w:t>Для этого выпо</w:t>
      </w:r>
      <w:r w:rsidR="000327B4">
        <w:t>л</w:t>
      </w:r>
      <w:r>
        <w:t xml:space="preserve">ним  </w:t>
      </w:r>
      <w:r>
        <w:rPr>
          <w:lang w:val="en-US"/>
        </w:rPr>
        <w:t>GET</w:t>
      </w:r>
      <w:r w:rsidRPr="0092483F">
        <w:t xml:space="preserve"> </w:t>
      </w:r>
      <w:r>
        <w:t>запрос</w:t>
      </w:r>
      <w:r w:rsidR="00DA09F9" w:rsidRPr="00DA09F9">
        <w:t xml:space="preserve">: </w:t>
      </w:r>
      <w:r>
        <w:t xml:space="preserve"> 127.0.0.1:9047/</w:t>
      </w:r>
      <w:proofErr w:type="spellStart"/>
      <w:r>
        <w:rPr>
          <w:lang w:val="en-US"/>
        </w:rPr>
        <w:t>api</w:t>
      </w:r>
      <w:proofErr w:type="spellEnd"/>
      <w:r w:rsidRPr="0092483F">
        <w:t>/</w:t>
      </w:r>
      <w:proofErr w:type="spellStart"/>
      <w:r>
        <w:rPr>
          <w:lang w:val="en-US"/>
        </w:rPr>
        <w:t>lastblock</w:t>
      </w:r>
      <w:proofErr w:type="spellEnd"/>
    </w:p>
    <w:p w:rsidR="0079036C" w:rsidRDefault="0079036C" w:rsidP="00EA065F">
      <w:pPr>
        <w:pStyle w:val="a7"/>
        <w:ind w:firstLine="426"/>
        <w:rPr>
          <w:b/>
        </w:rPr>
      </w:pPr>
    </w:p>
    <w:p w:rsidR="0079036C" w:rsidRPr="0013023F" w:rsidRDefault="00DA09F9" w:rsidP="0079036C">
      <w:pPr>
        <w:pStyle w:val="a7"/>
        <w:ind w:firstLine="426"/>
      </w:pPr>
      <w:r w:rsidRPr="0013023F">
        <w:t xml:space="preserve">Получим ответ </w:t>
      </w:r>
      <w:r w:rsidRPr="0013023F">
        <w:rPr>
          <w:lang w:val="en-US"/>
        </w:rPr>
        <w:t>JSON</w:t>
      </w:r>
    </w:p>
    <w:p w:rsidR="00DA09F9" w:rsidRPr="0079036C" w:rsidRDefault="00DA09F9" w:rsidP="0079036C">
      <w:pPr>
        <w:pStyle w:val="a7"/>
        <w:ind w:firstLine="426"/>
        <w:rPr>
          <w:b/>
        </w:rPr>
      </w:pPr>
      <w:r w:rsidRPr="008543E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D22F05">
        <w:rPr>
          <w:rFonts w:ascii="Courier New" w:eastAsia="Times New Roman" w:hAnsi="Courier New" w:cs="Courier New"/>
          <w:sz w:val="20"/>
          <w:szCs w:val="20"/>
          <w:lang w:val="en-US" w:eastAsia="ru-RU"/>
        </w:rPr>
        <w:t>reference</w:t>
      </w:r>
      <w:r w:rsidRPr="008543E6">
        <w:rPr>
          <w:rFonts w:ascii="Courier New" w:eastAsia="Times New Roman" w:hAnsi="Courier New" w:cs="Courier New"/>
          <w:sz w:val="20"/>
          <w:szCs w:val="20"/>
          <w:lang w:eastAsia="ru-RU"/>
        </w:rPr>
        <w:t>":"3</w:t>
      </w:r>
      <w:proofErr w:type="spellStart"/>
      <w:r w:rsidRPr="00D22F05">
        <w:rPr>
          <w:rFonts w:ascii="Courier New" w:eastAsia="Times New Roman" w:hAnsi="Courier New" w:cs="Courier New"/>
          <w:sz w:val="20"/>
          <w:szCs w:val="20"/>
          <w:lang w:val="en-US" w:eastAsia="ru-RU"/>
        </w:rPr>
        <w:t>ttojQuUTHsD</w:t>
      </w:r>
      <w:proofErr w:type="spellEnd"/>
      <w:r w:rsidRPr="008543E6">
        <w:rPr>
          <w:rFonts w:ascii="Courier New" w:eastAsia="Times New Roman" w:hAnsi="Courier New" w:cs="Courier New"/>
          <w:sz w:val="20"/>
          <w:szCs w:val="20"/>
          <w:lang w:eastAsia="ru-RU"/>
        </w:rPr>
        <w:t>85</w:t>
      </w:r>
      <w:proofErr w:type="spellStart"/>
      <w:r w:rsidRPr="00D22F05">
        <w:rPr>
          <w:rFonts w:ascii="Courier New" w:eastAsia="Times New Roman" w:hAnsi="Courier New" w:cs="Courier New"/>
          <w:sz w:val="20"/>
          <w:szCs w:val="20"/>
          <w:lang w:val="en-US" w:eastAsia="ru-RU"/>
        </w:rPr>
        <w:t>MpUf</w:t>
      </w:r>
      <w:proofErr w:type="spellEnd"/>
      <w:r w:rsidR="0079036C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proofErr w:type="spellStart"/>
      <w:r w:rsidRPr="00D22F05">
        <w:rPr>
          <w:rFonts w:ascii="Courier New" w:eastAsia="Times New Roman" w:hAnsi="Courier New" w:cs="Courier New"/>
          <w:sz w:val="20"/>
          <w:szCs w:val="20"/>
          <w:lang w:val="en-US" w:eastAsia="ru-RU"/>
        </w:rPr>
        <w:t>eiDguu</w:t>
      </w:r>
      <w:proofErr w:type="spellEnd"/>
      <w:r w:rsidRPr="008543E6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proofErr w:type="spellStart"/>
      <w:r w:rsidRPr="00D22F05">
        <w:rPr>
          <w:rFonts w:ascii="Courier New" w:eastAsia="Times New Roman" w:hAnsi="Courier New" w:cs="Courier New"/>
          <w:sz w:val="20"/>
          <w:szCs w:val="20"/>
          <w:lang w:val="en-US" w:eastAsia="ru-RU"/>
        </w:rPr>
        <w:t>ixgSTQpff</w:t>
      </w:r>
      <w:proofErr w:type="spellEnd"/>
      <w:r w:rsidRPr="008543E6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proofErr w:type="spellStart"/>
      <w:r w:rsidRPr="00D22F05">
        <w:rPr>
          <w:rFonts w:ascii="Courier New" w:eastAsia="Times New Roman" w:hAnsi="Courier New" w:cs="Courier New"/>
          <w:sz w:val="20"/>
          <w:szCs w:val="20"/>
          <w:lang w:val="en-US" w:eastAsia="ru-RU"/>
        </w:rPr>
        <w:t>Shk</w:t>
      </w:r>
      <w:proofErr w:type="spellEnd"/>
      <w:r w:rsidRPr="008543E6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proofErr w:type="spellStart"/>
      <w:r w:rsidRPr="00D22F05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SErVXcjoMUNTX</w:t>
      </w:r>
      <w:proofErr w:type="spellEnd"/>
      <w:r w:rsidRPr="008543E6">
        <w:rPr>
          <w:rFonts w:ascii="Courier New" w:eastAsia="Times New Roman" w:hAnsi="Courier New" w:cs="Courier New"/>
          <w:sz w:val="20"/>
          <w:szCs w:val="20"/>
          <w:lang w:eastAsia="ru-RU"/>
        </w:rPr>
        <w:t>8</w:t>
      </w:r>
      <w:proofErr w:type="spellStart"/>
      <w:r w:rsidRPr="00D22F05">
        <w:rPr>
          <w:rFonts w:ascii="Courier New" w:eastAsia="Times New Roman" w:hAnsi="Courier New" w:cs="Courier New"/>
          <w:sz w:val="20"/>
          <w:szCs w:val="20"/>
          <w:lang w:val="en-US" w:eastAsia="ru-RU"/>
        </w:rPr>
        <w:t>bxVywcgJ</w:t>
      </w:r>
      <w:proofErr w:type="spellEnd"/>
      <w:r w:rsidRPr="008543E6">
        <w:rPr>
          <w:rFonts w:ascii="Courier New" w:eastAsia="Times New Roman" w:hAnsi="Courier New" w:cs="Courier New"/>
          <w:sz w:val="20"/>
          <w:szCs w:val="20"/>
          <w:lang w:eastAsia="ru-RU"/>
        </w:rPr>
        <w:t>",</w:t>
      </w:r>
    </w:p>
    <w:p w:rsidR="00DA09F9" w:rsidRPr="00DA09F9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blockATs</w:t>
      </w:r>
      <w:proofErr w:type="spell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":"",</w:t>
      </w:r>
    </w:p>
    <w:p w:rsidR="00DA09F9" w:rsidRPr="00DA09F9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creator</w:t>
      </w:r>
      <w:proofErr w:type="spell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":"75hXUtuRoKGCyhzps7LenhWnNtj9BeAF12",</w:t>
      </w:r>
    </w:p>
    <w:p w:rsidR="00DA09F9" w:rsidRPr="0079036C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036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79036C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signature</w:t>
      </w:r>
      <w:proofErr w:type="gramEnd"/>
      <w:r w:rsidRPr="0079036C">
        <w:rPr>
          <w:rFonts w:ascii="Courier New" w:eastAsia="Times New Roman" w:hAnsi="Courier New" w:cs="Courier New"/>
          <w:sz w:val="20"/>
          <w:szCs w:val="20"/>
          <w:lang w:val="en-US" w:eastAsia="ru-RU"/>
        </w:rPr>
        <w:t>":"5HePJJyoo7nw6Xm64</w:t>
      </w:r>
      <w:r w:rsidR="0079036C" w:rsidRPr="0079036C">
        <w:rPr>
          <w:rFonts w:ascii="Courier New" w:eastAsia="Times New Roman" w:hAnsi="Courier New" w:cs="Courier New"/>
          <w:sz w:val="20"/>
          <w:szCs w:val="20"/>
          <w:lang w:val="en-US" w:eastAsia="ru-RU"/>
        </w:rPr>
        <w:t>..</w:t>
      </w:r>
      <w:r w:rsidR="0079036C" w:rsidRPr="00A53B6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9036C">
        <w:rPr>
          <w:rFonts w:ascii="Courier New" w:eastAsia="Times New Roman" w:hAnsi="Courier New" w:cs="Courier New"/>
          <w:sz w:val="20"/>
          <w:szCs w:val="20"/>
          <w:lang w:val="en-US" w:eastAsia="ru-RU"/>
        </w:rPr>
        <w:t>ir6b3sybm4ypurg1DKMTJVufd3LQAow7Jo2AnD7neyQ5t",</w:t>
      </w:r>
    </w:p>
    <w:p w:rsidR="00DA09F9" w:rsidRPr="0079036C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036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79036C">
        <w:rPr>
          <w:rFonts w:ascii="Courier New" w:eastAsia="Times New Roman" w:hAnsi="Courier New" w:cs="Courier New"/>
          <w:sz w:val="20"/>
          <w:szCs w:val="20"/>
          <w:lang w:val="en-US" w:eastAsia="ru-RU"/>
        </w:rPr>
        <w:t>fee</w:t>
      </w:r>
      <w:proofErr w:type="gramEnd"/>
      <w:r w:rsidRPr="0079036C">
        <w:rPr>
          <w:rFonts w:ascii="Courier New" w:eastAsia="Times New Roman" w:hAnsi="Courier New" w:cs="Courier New"/>
          <w:sz w:val="20"/>
          <w:szCs w:val="20"/>
          <w:lang w:val="en-US" w:eastAsia="ru-RU"/>
        </w:rPr>
        <w:t>":"0.00008192",</w:t>
      </w:r>
    </w:p>
    <w:p w:rsidR="00DA09F9" w:rsidRPr="00DA09F9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transactions</w:t>
      </w:r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":[],</w:t>
      </w:r>
    </w:p>
    <w:p w:rsidR="00DA09F9" w:rsidRPr="00DA09F9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</w:t>
      </w:r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":1,</w:t>
      </w:r>
    </w:p>
    <w:p w:rsidR="00DA09F9" w:rsidRPr="00DA09F9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generatingBalance</w:t>
      </w:r>
      <w:proofErr w:type="spellEnd"/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":124885,</w:t>
      </w:r>
    </w:p>
    <w:p w:rsidR="00DA09F9" w:rsidRPr="00DA09F9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winValueTargeted</w:t>
      </w:r>
      <w:proofErr w:type="spellEnd"/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":2870,</w:t>
      </w:r>
    </w:p>
    <w:p w:rsidR="00DA09F9" w:rsidRPr="00DA09F9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transactionsHash</w:t>
      </w:r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":"HuPQsudxJC41ZFS7dRsyYp18RjNZMRJaVjnGv8HHo3Hr",</w:t>
      </w:r>
    </w:p>
    <w:p w:rsidR="00DA09F9" w:rsidRPr="008543E6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43E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8543E6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</w:t>
      </w:r>
      <w:proofErr w:type="gramEnd"/>
      <w:r w:rsidRPr="008543E6">
        <w:rPr>
          <w:rFonts w:ascii="Courier New" w:eastAsia="Times New Roman" w:hAnsi="Courier New" w:cs="Courier New"/>
          <w:sz w:val="20"/>
          <w:szCs w:val="20"/>
          <w:lang w:val="en-US" w:eastAsia="ru-RU"/>
        </w:rPr>
        <w:t>":1512707833333,</w:t>
      </w:r>
    </w:p>
    <w:p w:rsidR="00DA09F9" w:rsidRPr="008543E6" w:rsidRDefault="00DA09F9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43E6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gramStart"/>
      <w:r w:rsidRPr="008543E6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proofErr w:type="gramEnd"/>
      <w:r w:rsidRPr="008543E6">
        <w:rPr>
          <w:rFonts w:ascii="Courier New" w:eastAsia="Times New Roman" w:hAnsi="Courier New" w:cs="Courier New"/>
          <w:sz w:val="20"/>
          <w:szCs w:val="20"/>
          <w:lang w:val="en-US" w:eastAsia="ru-RU"/>
        </w:rPr>
        <w:t>":86330</w:t>
      </w:r>
    </w:p>
    <w:p w:rsidR="00DA09F9" w:rsidRPr="008543E6" w:rsidRDefault="00DA09F9" w:rsidP="00EA065F">
      <w:pPr>
        <w:pStyle w:val="a7"/>
        <w:ind w:firstLine="426"/>
        <w:rPr>
          <w:lang w:val="en-US"/>
        </w:rPr>
      </w:pPr>
    </w:p>
    <w:p w:rsidR="000327B4" w:rsidRPr="0013023F" w:rsidRDefault="000327B4" w:rsidP="00EA065F">
      <w:pPr>
        <w:pStyle w:val="a7"/>
        <w:ind w:firstLine="426"/>
        <w:rPr>
          <w:lang w:val="en-US"/>
        </w:rPr>
      </w:pPr>
      <w:r w:rsidRPr="0013023F">
        <w:t>Описание</w:t>
      </w:r>
      <w:r w:rsidRPr="0013023F">
        <w:rPr>
          <w:lang w:val="en-US"/>
        </w:rPr>
        <w:t xml:space="preserve"> JSON:</w:t>
      </w:r>
    </w:p>
    <w:p w:rsidR="000327B4" w:rsidRPr="0081414A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543E6">
        <w:rPr>
          <w:rFonts w:ascii="Courier New" w:eastAsia="Times New Roman" w:hAnsi="Courier New" w:cs="Courier New"/>
          <w:sz w:val="20"/>
          <w:szCs w:val="20"/>
          <w:lang w:val="en-US" w:eastAsia="ru-RU"/>
        </w:rPr>
        <w:t>reference</w:t>
      </w:r>
      <w:proofErr w:type="gramEnd"/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подпись</w:t>
      </w:r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предыдущего</w:t>
      </w:r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блока</w:t>
      </w:r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81414A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53B6B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blockATs</w:t>
      </w:r>
      <w:proofErr w:type="spellEnd"/>
      <w:proofErr w:type="gramEnd"/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зарезервировано</w:t>
      </w:r>
      <w:r w:rsidRPr="0081414A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creator</w:t>
      </w:r>
      <w:proofErr w:type="spell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D22F05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создателя блока</w:t>
      </w: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327B4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signature</w:t>
      </w:r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937B18">
        <w:rPr>
          <w:rFonts w:ascii="Courier New" w:eastAsia="Times New Roman" w:hAnsi="Courier New" w:cs="Courier New"/>
          <w:sz w:val="20"/>
          <w:szCs w:val="20"/>
          <w:lang w:eastAsia="ru-RU"/>
        </w:rPr>
        <w:t>п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одпись</w:t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блока</w:t>
      </w: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fee</w:t>
      </w:r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937B18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бор</w:t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</w:t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831ECA">
        <w:rPr>
          <w:rFonts w:ascii="Courier New" w:eastAsia="Times New Roman" w:hAnsi="Courier New" w:cs="Courier New"/>
          <w:sz w:val="20"/>
          <w:szCs w:val="20"/>
          <w:lang w:eastAsia="ru-RU"/>
        </w:rPr>
        <w:t>блок</w:t>
      </w: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transactions</w:t>
      </w:r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="00831ECA"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831ECA"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937B18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831ECA">
        <w:rPr>
          <w:rFonts w:ascii="Courier New" w:eastAsia="Times New Roman" w:hAnsi="Courier New" w:cs="Courier New"/>
          <w:sz w:val="20"/>
          <w:szCs w:val="20"/>
          <w:lang w:eastAsia="ru-RU"/>
        </w:rPr>
        <w:t>писок</w:t>
      </w:r>
      <w:r w:rsidR="00831ECA"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831ECA">
        <w:rPr>
          <w:rFonts w:ascii="Courier New" w:eastAsia="Times New Roman" w:hAnsi="Courier New" w:cs="Courier New"/>
          <w:sz w:val="20"/>
          <w:szCs w:val="20"/>
          <w:lang w:eastAsia="ru-RU"/>
        </w:rPr>
        <w:t>транзакций</w:t>
      </w: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831ECA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</w:t>
      </w:r>
      <w:proofErr w:type="gramEnd"/>
      <w:r w:rsidR="000327B4"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13023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версия</w:t>
      </w:r>
      <w:r w:rsidRPr="00937B1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блока</w:t>
      </w:r>
      <w:r w:rsidR="000327B4"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generatingBalance</w:t>
      </w:r>
      <w:proofErr w:type="spellEnd"/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="00831ECA" w:rsidRPr="00831EC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831ECA">
        <w:rPr>
          <w:rFonts w:ascii="Courier New" w:eastAsia="Times New Roman" w:hAnsi="Courier New" w:cs="Courier New"/>
          <w:sz w:val="20"/>
          <w:szCs w:val="20"/>
          <w:lang w:eastAsia="ru-RU"/>
        </w:rPr>
        <w:t>баланс на счету создателя блока</w:t>
      </w: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winValueTargeted</w:t>
      </w:r>
      <w:proofErr w:type="spellEnd"/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в</w:t>
      </w:r>
      <w:r w:rsidR="00831ECA">
        <w:rPr>
          <w:rFonts w:ascii="Courier New" w:eastAsia="Times New Roman" w:hAnsi="Courier New" w:cs="Courier New"/>
          <w:sz w:val="20"/>
          <w:szCs w:val="20"/>
          <w:lang w:eastAsia="ru-RU"/>
        </w:rPr>
        <w:t>еличина победы</w:t>
      </w: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transactionsHash</w:t>
      </w:r>
      <w:proofErr w:type="spellEnd"/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="00831ECA">
        <w:rPr>
          <w:rFonts w:ascii="Courier New" w:eastAsia="Times New Roman" w:hAnsi="Courier New" w:cs="Courier New"/>
          <w:sz w:val="20"/>
          <w:szCs w:val="20"/>
          <w:lang w:eastAsia="ru-RU"/>
        </w:rPr>
        <w:tab/>
        <w:t>ХЭШ транзакций</w:t>
      </w: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timestamp</w:t>
      </w:r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937B18">
        <w:rPr>
          <w:rFonts w:ascii="Courier New" w:eastAsia="Times New Roman" w:hAnsi="Courier New" w:cs="Courier New"/>
          <w:sz w:val="20"/>
          <w:szCs w:val="20"/>
          <w:lang w:eastAsia="ru-RU"/>
        </w:rPr>
        <w:tab/>
        <w:t>в</w:t>
      </w:r>
      <w:r w:rsidR="00831EC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ремя в формате </w:t>
      </w:r>
      <w:r w:rsidR="00831ECA">
        <w:rPr>
          <w:rFonts w:ascii="Courier New" w:eastAsia="Times New Roman" w:hAnsi="Courier New" w:cs="Courier New"/>
          <w:sz w:val="20"/>
          <w:szCs w:val="20"/>
          <w:lang w:val="en-US" w:eastAsia="ru-RU"/>
        </w:rPr>
        <w:t>UNIX</w:t>
      </w:r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0327B4" w:rsidRPr="00DA09F9" w:rsidRDefault="000327B4" w:rsidP="00EA065F">
      <w:pPr>
        <w:pStyle w:val="a7"/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DA09F9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  <w:proofErr w:type="spellStart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eight</w:t>
      </w:r>
      <w:proofErr w:type="spellEnd"/>
      <w:proofErr w:type="gramEnd"/>
      <w:r w:rsidRPr="00DA09F9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="00831ECA" w:rsidRPr="00831EC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831ECA" w:rsidRPr="00831EC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831ECA" w:rsidRPr="00831ECA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937B18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831ECA">
        <w:rPr>
          <w:rFonts w:ascii="Courier New" w:eastAsia="Times New Roman" w:hAnsi="Courier New" w:cs="Courier New"/>
          <w:sz w:val="20"/>
          <w:szCs w:val="20"/>
          <w:lang w:eastAsia="ru-RU"/>
        </w:rPr>
        <w:t>ысота(номер) блока</w:t>
      </w:r>
    </w:p>
    <w:p w:rsidR="000327B4" w:rsidRDefault="000327B4" w:rsidP="00EA065F">
      <w:pPr>
        <w:pStyle w:val="a7"/>
        <w:ind w:firstLine="426"/>
      </w:pPr>
    </w:p>
    <w:p w:rsidR="00937B18" w:rsidRDefault="00D22F05" w:rsidP="00D22F05">
      <w:pPr>
        <w:pStyle w:val="a7"/>
      </w:pPr>
      <w:r>
        <w:t>П</w:t>
      </w:r>
      <w:r w:rsidR="00937B18">
        <w:t>олучить информацию о  20-м блоке</w:t>
      </w:r>
      <w:r>
        <w:t xml:space="preserve"> </w:t>
      </w:r>
      <w:r w:rsidR="00937B18">
        <w:t>можно по запросу:</w:t>
      </w:r>
    </w:p>
    <w:p w:rsidR="00937B18" w:rsidRPr="00D22F05" w:rsidRDefault="00937B18" w:rsidP="00EA065F">
      <w:pPr>
        <w:pStyle w:val="a7"/>
        <w:ind w:firstLine="426"/>
      </w:pPr>
      <w:r>
        <w:t>127.0.0.1:9047/</w:t>
      </w:r>
      <w:proofErr w:type="spellStart"/>
      <w:r>
        <w:rPr>
          <w:lang w:val="en-US"/>
        </w:rPr>
        <w:t>api</w:t>
      </w:r>
      <w:proofErr w:type="spellEnd"/>
      <w:r w:rsidRPr="0092483F">
        <w:t>/</w:t>
      </w:r>
      <w:proofErr w:type="spellStart"/>
      <w:r>
        <w:t>blockbyheight</w:t>
      </w:r>
      <w:proofErr w:type="spellEnd"/>
      <w:r w:rsidRPr="00D22F05">
        <w:t>/20</w:t>
      </w:r>
    </w:p>
    <w:p w:rsidR="00937B18" w:rsidRPr="000327B4" w:rsidRDefault="00937B18" w:rsidP="00EA065F">
      <w:pPr>
        <w:pStyle w:val="a7"/>
        <w:ind w:firstLine="426"/>
      </w:pPr>
    </w:p>
    <w:p w:rsidR="0092483F" w:rsidRPr="007E75D7" w:rsidRDefault="0092483F" w:rsidP="00EA065F">
      <w:pPr>
        <w:pStyle w:val="a7"/>
        <w:ind w:firstLine="426"/>
      </w:pPr>
      <w:r>
        <w:t xml:space="preserve">Все остальные команды выполняются </w:t>
      </w:r>
      <w:r w:rsidR="00DA09F9">
        <w:t>аналогичным</w:t>
      </w:r>
      <w:r>
        <w:t xml:space="preserve"> образом.</w:t>
      </w:r>
      <w:r w:rsidR="007E75D7">
        <w:t xml:space="preserve">  </w:t>
      </w:r>
    </w:p>
    <w:p w:rsidR="00DA09F9" w:rsidRPr="008D4ECB" w:rsidRDefault="0092483F" w:rsidP="00EA065F">
      <w:pPr>
        <w:pStyle w:val="a7"/>
        <w:ind w:firstLine="426"/>
      </w:pPr>
      <w:r>
        <w:t>Теперь вы получили в свое распоряжение инструмент позволяющий делать много</w:t>
      </w:r>
      <w:r w:rsidR="000327B4">
        <w:t xml:space="preserve"> чего интересного</w:t>
      </w:r>
      <w:r w:rsidR="0013023F">
        <w:t xml:space="preserve">, </w:t>
      </w:r>
      <w:r w:rsidR="00DD1D37">
        <w:t xml:space="preserve"> </w:t>
      </w:r>
      <w:r w:rsidR="0013023F">
        <w:t>например</w:t>
      </w:r>
      <w:r w:rsidR="000327B4">
        <w:t>,</w:t>
      </w:r>
      <w:r w:rsidR="00DA09F9">
        <w:t xml:space="preserve"> используя  </w:t>
      </w:r>
      <w:r w:rsidR="00DA09F9">
        <w:rPr>
          <w:lang w:val="en-US"/>
        </w:rPr>
        <w:t>API</w:t>
      </w:r>
      <w:r w:rsidR="000327B4">
        <w:t>,</w:t>
      </w:r>
      <w:r w:rsidR="00DA09F9" w:rsidRPr="00DA09F9">
        <w:t xml:space="preserve"> </w:t>
      </w:r>
      <w:r w:rsidR="00DA09F9">
        <w:t xml:space="preserve">был создан мобильный кошелек для системы </w:t>
      </w:r>
      <w:r w:rsidR="00A53B6B">
        <w:t xml:space="preserve">ос </w:t>
      </w:r>
      <w:r w:rsidR="00A53B6B">
        <w:rPr>
          <w:lang w:val="en-US"/>
        </w:rPr>
        <w:t>Android</w:t>
      </w:r>
      <w:r w:rsidR="00A53B6B" w:rsidRPr="00A53B6B">
        <w:t xml:space="preserve"> </w:t>
      </w:r>
      <w:r w:rsidR="008D4ECB" w:rsidRPr="008D4ECB">
        <w:t>https://github.com/Codeevodevelopment/ERAWallet</w:t>
      </w:r>
    </w:p>
    <w:p w:rsidR="004B0AE1" w:rsidRDefault="004B0AE1" w:rsidP="00EA065F">
      <w:pPr>
        <w:pStyle w:val="a7"/>
        <w:ind w:firstLine="426"/>
      </w:pPr>
    </w:p>
    <w:p w:rsidR="004B0AE1" w:rsidRDefault="004B0AE1" w:rsidP="00EA065F">
      <w:pPr>
        <w:pStyle w:val="a7"/>
        <w:ind w:firstLine="426"/>
      </w:pPr>
      <w:r>
        <w:t xml:space="preserve">Список </w:t>
      </w:r>
      <w:r w:rsidR="004F469E">
        <w:rPr>
          <w:lang w:val="en-US"/>
        </w:rPr>
        <w:t xml:space="preserve">GET </w:t>
      </w:r>
      <w:r>
        <w:t>запросов</w:t>
      </w:r>
    </w:p>
    <w:tbl>
      <w:tblPr>
        <w:tblStyle w:val="a8"/>
        <w:tblW w:w="0" w:type="auto"/>
        <w:tblLayout w:type="fixed"/>
        <w:tblLook w:val="04A0"/>
      </w:tblPr>
      <w:tblGrid>
        <w:gridCol w:w="3205"/>
        <w:gridCol w:w="3140"/>
        <w:gridCol w:w="3935"/>
      </w:tblGrid>
      <w:tr w:rsidR="002A0081" w:rsidTr="00BD223C">
        <w:tc>
          <w:tcPr>
            <w:tcW w:w="3205" w:type="dxa"/>
          </w:tcPr>
          <w:p w:rsidR="002A0081" w:rsidRDefault="002A0081" w:rsidP="00EA065F">
            <w:pPr>
              <w:pStyle w:val="a7"/>
            </w:pPr>
            <w:r>
              <w:rPr>
                <w:lang w:val="en-US"/>
              </w:rPr>
              <w:t>height</w:t>
            </w:r>
          </w:p>
        </w:tc>
        <w:tc>
          <w:tcPr>
            <w:tcW w:w="3140" w:type="dxa"/>
          </w:tcPr>
          <w:p w:rsidR="002A0081" w:rsidRDefault="002A0081" w:rsidP="002A0081">
            <w:pPr>
              <w:pStyle w:val="HTML"/>
            </w:pPr>
            <w:r>
              <w:t>высота</w:t>
            </w:r>
            <w:r w:rsidRPr="002A0081">
              <w:t xml:space="preserve"> </w:t>
            </w:r>
            <w:r>
              <w:t>последнего</w:t>
            </w:r>
            <w:r w:rsidRPr="002A0081">
              <w:t xml:space="preserve"> </w:t>
            </w:r>
            <w:r>
              <w:t>блока</w:t>
            </w:r>
          </w:p>
        </w:tc>
        <w:tc>
          <w:tcPr>
            <w:tcW w:w="3935" w:type="dxa"/>
          </w:tcPr>
          <w:p w:rsidR="002A0081" w:rsidRDefault="002A0081" w:rsidP="00EA065F">
            <w:pPr>
              <w:pStyle w:val="a7"/>
            </w:pPr>
            <w:r>
              <w:t>127.0.0.1:9047/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92483F">
              <w:t>/</w:t>
            </w:r>
            <w:r>
              <w:rPr>
                <w:lang w:val="en-US"/>
              </w:rPr>
              <w:t>height</w:t>
            </w:r>
          </w:p>
        </w:tc>
      </w:tr>
      <w:tr w:rsidR="002A0081" w:rsidTr="00BD223C">
        <w:tc>
          <w:tcPr>
            <w:tcW w:w="3205" w:type="dxa"/>
          </w:tcPr>
          <w:p w:rsidR="002A0081" w:rsidRDefault="002A0081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firstblock</w:t>
            </w:r>
            <w:proofErr w:type="spellEnd"/>
          </w:p>
        </w:tc>
        <w:tc>
          <w:tcPr>
            <w:tcW w:w="3140" w:type="dxa"/>
          </w:tcPr>
          <w:p w:rsidR="002A0081" w:rsidRDefault="002A0081" w:rsidP="00EA065F">
            <w:pPr>
              <w:pStyle w:val="a7"/>
            </w:pPr>
            <w:r>
              <w:rPr>
                <w:lang w:val="en-US"/>
              </w:rPr>
              <w:t>Genesis</w:t>
            </w:r>
            <w:r w:rsidRPr="002A0081">
              <w:t xml:space="preserve"> </w:t>
            </w:r>
            <w:r>
              <w:t>блок</w:t>
            </w:r>
          </w:p>
        </w:tc>
        <w:tc>
          <w:tcPr>
            <w:tcW w:w="3935" w:type="dxa"/>
          </w:tcPr>
          <w:p w:rsidR="002A0081" w:rsidRDefault="002A0081" w:rsidP="00EA065F">
            <w:pPr>
              <w:pStyle w:val="a7"/>
            </w:pPr>
            <w:r>
              <w:t>127.0.0.1:9047/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92483F">
              <w:t>/</w:t>
            </w:r>
          </w:p>
        </w:tc>
      </w:tr>
      <w:tr w:rsidR="002A0081" w:rsidTr="00BD223C">
        <w:tc>
          <w:tcPr>
            <w:tcW w:w="3205" w:type="dxa"/>
          </w:tcPr>
          <w:p w:rsidR="002A0081" w:rsidRDefault="002A0081" w:rsidP="00EA065F">
            <w:pPr>
              <w:pStyle w:val="a7"/>
            </w:pPr>
            <w:proofErr w:type="spellStart"/>
            <w:r>
              <w:rPr>
                <w:lang w:val="en-US"/>
              </w:rPr>
              <w:t>lastblock</w:t>
            </w:r>
            <w:proofErr w:type="spellEnd"/>
          </w:p>
        </w:tc>
        <w:tc>
          <w:tcPr>
            <w:tcW w:w="3140" w:type="dxa"/>
          </w:tcPr>
          <w:p w:rsidR="002A0081" w:rsidRDefault="002A0081" w:rsidP="00EA065F">
            <w:pPr>
              <w:pStyle w:val="a7"/>
            </w:pPr>
            <w:r>
              <w:t>последний блок</w:t>
            </w:r>
          </w:p>
        </w:tc>
        <w:tc>
          <w:tcPr>
            <w:tcW w:w="3935" w:type="dxa"/>
          </w:tcPr>
          <w:p w:rsidR="002A0081" w:rsidRDefault="002A0081" w:rsidP="00EA065F">
            <w:pPr>
              <w:pStyle w:val="a7"/>
            </w:pPr>
            <w:r>
              <w:t>127.0.0.1:9047/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 w:rsidRPr="0092483F">
              <w:t>/</w:t>
            </w:r>
          </w:p>
        </w:tc>
      </w:tr>
      <w:tr w:rsidR="002A0081" w:rsidTr="00BD223C">
        <w:tc>
          <w:tcPr>
            <w:tcW w:w="3205" w:type="dxa"/>
          </w:tcPr>
          <w:p w:rsidR="002A0081" w:rsidRDefault="002A0081" w:rsidP="00EA065F">
            <w:pPr>
              <w:pStyle w:val="a7"/>
            </w:pPr>
            <w:r w:rsidRPr="00AF29D8">
              <w:rPr>
                <w:lang w:val="en-US"/>
              </w:rPr>
              <w:t>block</w:t>
            </w:r>
            <w:r w:rsidRPr="002A0081">
              <w:t>/{</w:t>
            </w:r>
            <w:r w:rsidRPr="00AF29D8">
              <w:rPr>
                <w:lang w:val="en-US"/>
              </w:rPr>
              <w:t>signature</w:t>
            </w:r>
            <w:r>
              <w:t>}</w:t>
            </w:r>
          </w:p>
        </w:tc>
        <w:tc>
          <w:tcPr>
            <w:tcW w:w="3140" w:type="dxa"/>
          </w:tcPr>
          <w:p w:rsidR="002A0081" w:rsidRDefault="002A0081" w:rsidP="002A0081">
            <w:pPr>
              <w:pStyle w:val="HTML"/>
            </w:pPr>
            <w:r>
              <w:t>получить блок по его сигнатуре</w:t>
            </w:r>
          </w:p>
        </w:tc>
        <w:tc>
          <w:tcPr>
            <w:tcW w:w="3935" w:type="dxa"/>
          </w:tcPr>
          <w:p w:rsidR="002A0081" w:rsidRDefault="002A0081" w:rsidP="00EA065F">
            <w:pPr>
              <w:pStyle w:val="a7"/>
            </w:pPr>
          </w:p>
        </w:tc>
      </w:tr>
      <w:tr w:rsidR="002A0081" w:rsidTr="00BD223C">
        <w:tc>
          <w:tcPr>
            <w:tcW w:w="3205" w:type="dxa"/>
          </w:tcPr>
          <w:p w:rsidR="002A0081" w:rsidRDefault="002A0081" w:rsidP="00EA065F">
            <w:pPr>
              <w:pStyle w:val="a7"/>
            </w:pPr>
            <w:proofErr w:type="spellStart"/>
            <w:r>
              <w:rPr>
                <w:lang w:val="en-US"/>
              </w:rPr>
              <w:t>blockbyheight</w:t>
            </w:r>
            <w:proofErr w:type="spellEnd"/>
            <w:r w:rsidRPr="002A0081">
              <w:t>/{</w:t>
            </w:r>
            <w:r>
              <w:rPr>
                <w:lang w:val="en-US"/>
              </w:rPr>
              <w:t>height</w:t>
            </w:r>
            <w:r w:rsidRPr="002A0081">
              <w:t>}</w:t>
            </w:r>
          </w:p>
        </w:tc>
        <w:tc>
          <w:tcPr>
            <w:tcW w:w="3140" w:type="dxa"/>
          </w:tcPr>
          <w:p w:rsidR="002A0081" w:rsidRPr="002A0081" w:rsidRDefault="002A0081" w:rsidP="002A0081">
            <w:pPr>
              <w:pStyle w:val="HTML"/>
            </w:pPr>
            <w:r>
              <w:t>получить блок по его высоте (номеру)</w:t>
            </w:r>
          </w:p>
          <w:p w:rsidR="002A0081" w:rsidRDefault="002A0081" w:rsidP="00EA065F">
            <w:pPr>
              <w:pStyle w:val="a7"/>
            </w:pPr>
          </w:p>
        </w:tc>
        <w:tc>
          <w:tcPr>
            <w:tcW w:w="3935" w:type="dxa"/>
          </w:tcPr>
          <w:p w:rsidR="002A0081" w:rsidRDefault="002A0081" w:rsidP="00EA065F">
            <w:pPr>
              <w:pStyle w:val="a7"/>
            </w:pPr>
          </w:p>
        </w:tc>
      </w:tr>
      <w:tr w:rsidR="002A0081" w:rsidTr="00BD223C">
        <w:tc>
          <w:tcPr>
            <w:tcW w:w="3205" w:type="dxa"/>
          </w:tcPr>
          <w:p w:rsidR="002A0081" w:rsidRPr="002A0081" w:rsidRDefault="002A0081" w:rsidP="002A0081">
            <w:pPr>
              <w:pStyle w:val="HTML"/>
            </w:pPr>
            <w:proofErr w:type="spellStart"/>
            <w:r w:rsidRPr="00AF29D8">
              <w:rPr>
                <w:lang w:val="en-US"/>
              </w:rPr>
              <w:t>c</w:t>
            </w:r>
            <w:r>
              <w:rPr>
                <w:lang w:val="en-US"/>
              </w:rPr>
              <w:t>hildblocksignature</w:t>
            </w:r>
            <w:proofErr w:type="spellEnd"/>
            <w:r>
              <w:rPr>
                <w:lang w:val="en-US"/>
              </w:rPr>
              <w:t>/{signature}</w:t>
            </w:r>
          </w:p>
        </w:tc>
        <w:tc>
          <w:tcPr>
            <w:tcW w:w="3140" w:type="dxa"/>
          </w:tcPr>
          <w:p w:rsidR="002A0081" w:rsidRDefault="002A0081" w:rsidP="002A0081">
            <w:pPr>
              <w:pStyle w:val="a7"/>
            </w:pPr>
            <w:r>
              <w:t xml:space="preserve">Получить </w:t>
            </w:r>
            <w:proofErr w:type="gramStart"/>
            <w:r>
              <w:t>блок</w:t>
            </w:r>
            <w:proofErr w:type="gramEnd"/>
            <w:r>
              <w:t xml:space="preserve"> следующий  за блоком </w:t>
            </w:r>
          </w:p>
        </w:tc>
        <w:tc>
          <w:tcPr>
            <w:tcW w:w="3935" w:type="dxa"/>
          </w:tcPr>
          <w:p w:rsidR="002A0081" w:rsidRDefault="002A0081" w:rsidP="00EA065F">
            <w:pPr>
              <w:pStyle w:val="a7"/>
            </w:pPr>
          </w:p>
        </w:tc>
      </w:tr>
      <w:tr w:rsidR="002A0081" w:rsidTr="00BD223C">
        <w:tc>
          <w:tcPr>
            <w:tcW w:w="3205" w:type="dxa"/>
          </w:tcPr>
          <w:p w:rsidR="002A0081" w:rsidRDefault="002A0081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blocksfromheight</w:t>
            </w:r>
            <w:proofErr w:type="spellEnd"/>
            <w:r w:rsidRPr="00AF29D8">
              <w:rPr>
                <w:lang w:val="en-US"/>
              </w:rPr>
              <w:t>/{height}/{limit}</w:t>
            </w:r>
          </w:p>
        </w:tc>
        <w:tc>
          <w:tcPr>
            <w:tcW w:w="3140" w:type="dxa"/>
          </w:tcPr>
          <w:p w:rsidR="002A0081" w:rsidRPr="004F469E" w:rsidRDefault="004F469E" w:rsidP="00EA065F">
            <w:pPr>
              <w:pStyle w:val="a7"/>
            </w:pPr>
            <w:r>
              <w:t xml:space="preserve">Получить </w:t>
            </w:r>
            <w:r>
              <w:rPr>
                <w:lang w:val="en-US"/>
              </w:rPr>
              <w:t>limit</w:t>
            </w:r>
            <w:r w:rsidRPr="004F469E">
              <w:t xml:space="preserve"> </w:t>
            </w:r>
            <w:r>
              <w:t xml:space="preserve"> блоков начиная с </w:t>
            </w:r>
            <w:r w:rsidRPr="00AF29D8">
              <w:rPr>
                <w:lang w:val="en-US"/>
              </w:rPr>
              <w:t>height</w:t>
            </w:r>
            <w:r>
              <w:t xml:space="preserve"> блока</w:t>
            </w:r>
          </w:p>
        </w:tc>
        <w:tc>
          <w:tcPr>
            <w:tcW w:w="3935" w:type="dxa"/>
          </w:tcPr>
          <w:p w:rsidR="002A0081" w:rsidRDefault="002A0081" w:rsidP="00EA065F">
            <w:pPr>
              <w:pStyle w:val="a7"/>
            </w:pPr>
          </w:p>
        </w:tc>
      </w:tr>
      <w:tr w:rsidR="002A0081" w:rsidTr="00BD223C">
        <w:tc>
          <w:tcPr>
            <w:tcW w:w="3205" w:type="dxa"/>
          </w:tcPr>
          <w:p w:rsidR="002A0081" w:rsidRDefault="004F469E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blockssignaturesfromheight</w:t>
            </w:r>
            <w:proofErr w:type="spellEnd"/>
            <w:r w:rsidRPr="00AF29D8">
              <w:rPr>
                <w:lang w:val="en-US"/>
              </w:rPr>
              <w:t>/{height}/{limit</w:t>
            </w:r>
            <w:r>
              <w:rPr>
                <w:lang w:val="en-US"/>
              </w:rPr>
              <w:t>}</w:t>
            </w:r>
          </w:p>
        </w:tc>
        <w:tc>
          <w:tcPr>
            <w:tcW w:w="3140" w:type="dxa"/>
          </w:tcPr>
          <w:p w:rsidR="002A0081" w:rsidRDefault="004F469E" w:rsidP="00EA065F">
            <w:pPr>
              <w:pStyle w:val="a7"/>
            </w:pPr>
            <w:r>
              <w:t xml:space="preserve">Получить сигнатуры </w:t>
            </w:r>
            <w:r>
              <w:rPr>
                <w:lang w:val="en-US"/>
              </w:rPr>
              <w:t>limit</w:t>
            </w:r>
            <w:r w:rsidRPr="004F469E">
              <w:t xml:space="preserve"> </w:t>
            </w:r>
            <w:r>
              <w:t>блоков</w:t>
            </w:r>
            <w:r w:rsidRPr="004F469E">
              <w:t xml:space="preserve"> </w:t>
            </w:r>
            <w:r>
              <w:t xml:space="preserve">начиная с </w:t>
            </w:r>
            <w:r w:rsidRPr="00AF29D8">
              <w:rPr>
                <w:lang w:val="en-US"/>
              </w:rPr>
              <w:t>height</w:t>
            </w:r>
            <w:r>
              <w:t xml:space="preserve"> блока</w:t>
            </w:r>
          </w:p>
        </w:tc>
        <w:tc>
          <w:tcPr>
            <w:tcW w:w="3935" w:type="dxa"/>
          </w:tcPr>
          <w:p w:rsidR="002A0081" w:rsidRDefault="00BD223C" w:rsidP="00EA065F">
            <w:pPr>
              <w:pStyle w:val="a7"/>
            </w:pPr>
            <w:r w:rsidRPr="00BD223C">
              <w:t>http://127.0.0.1:9047/api/blockssignaturesfromheight/5/5</w:t>
            </w:r>
          </w:p>
        </w:tc>
      </w:tr>
      <w:tr w:rsidR="004F469E" w:rsidTr="00BD223C">
        <w:tc>
          <w:tcPr>
            <w:tcW w:w="3205" w:type="dxa"/>
          </w:tcPr>
          <w:p w:rsidR="004F469E" w:rsidRPr="00AF29D8" w:rsidRDefault="004F469E" w:rsidP="00EA065F">
            <w:pPr>
              <w:pStyle w:val="a7"/>
              <w:rPr>
                <w:lang w:val="en-US"/>
              </w:rPr>
            </w:pPr>
            <w:proofErr w:type="spellStart"/>
            <w:r w:rsidRPr="00AF29D8">
              <w:rPr>
                <w:lang w:val="en-US"/>
              </w:rPr>
              <w:lastRenderedPageBreak/>
              <w:t>recordparse</w:t>
            </w:r>
            <w:proofErr w:type="spellEnd"/>
            <w:r w:rsidRPr="00AF29D8">
              <w:rPr>
                <w:lang w:val="en-US"/>
              </w:rPr>
              <w:t>/{raw}</w:t>
            </w:r>
          </w:p>
        </w:tc>
        <w:tc>
          <w:tcPr>
            <w:tcW w:w="3140" w:type="dxa"/>
          </w:tcPr>
          <w:p w:rsidR="004F469E" w:rsidRPr="004F469E" w:rsidRDefault="004F469E" w:rsidP="004F469E">
            <w:pPr>
              <w:pStyle w:val="a7"/>
            </w:pPr>
            <w:r>
              <w:t xml:space="preserve">Создать транзакцию из  </w:t>
            </w:r>
            <w:r w:rsidRPr="004F469E">
              <w:t>{</w:t>
            </w:r>
            <w:r>
              <w:rPr>
                <w:lang w:val="en-US"/>
              </w:rPr>
              <w:t>raw</w:t>
            </w:r>
            <w:r w:rsidRPr="004F469E">
              <w:t xml:space="preserve">} </w:t>
            </w:r>
            <w:r>
              <w:t>массива байт</w:t>
            </w:r>
          </w:p>
        </w:tc>
        <w:tc>
          <w:tcPr>
            <w:tcW w:w="3935" w:type="dxa"/>
          </w:tcPr>
          <w:p w:rsidR="004F469E" w:rsidRDefault="004F469E" w:rsidP="00EA065F">
            <w:pPr>
              <w:pStyle w:val="a7"/>
            </w:pPr>
          </w:p>
        </w:tc>
      </w:tr>
      <w:tr w:rsidR="004F469E" w:rsidTr="00BD223C">
        <w:tc>
          <w:tcPr>
            <w:tcW w:w="3205" w:type="dxa"/>
          </w:tcPr>
          <w:p w:rsidR="004F469E" w:rsidRPr="004F469E" w:rsidRDefault="004F469E" w:rsidP="00EA065F">
            <w:pPr>
              <w:pStyle w:val="a7"/>
            </w:pPr>
            <w:proofErr w:type="spellStart"/>
            <w:r>
              <w:t>record</w:t>
            </w:r>
            <w:proofErr w:type="spellEnd"/>
            <w:r>
              <w:t>/{</w:t>
            </w:r>
            <w:proofErr w:type="spellStart"/>
            <w:r>
              <w:t>signature</w:t>
            </w:r>
            <w:proofErr w:type="spellEnd"/>
            <w:r>
              <w:t>}</w:t>
            </w:r>
          </w:p>
        </w:tc>
        <w:tc>
          <w:tcPr>
            <w:tcW w:w="3140" w:type="dxa"/>
          </w:tcPr>
          <w:p w:rsidR="004F469E" w:rsidRDefault="004F469E" w:rsidP="00EA065F">
            <w:pPr>
              <w:pStyle w:val="a7"/>
            </w:pPr>
            <w:r>
              <w:t>Получить транзакцию по ее сигнатуре</w:t>
            </w:r>
          </w:p>
        </w:tc>
        <w:tc>
          <w:tcPr>
            <w:tcW w:w="3935" w:type="dxa"/>
          </w:tcPr>
          <w:p w:rsidR="004F469E" w:rsidRDefault="004F469E" w:rsidP="00EA065F">
            <w:pPr>
              <w:pStyle w:val="a7"/>
            </w:pPr>
          </w:p>
        </w:tc>
      </w:tr>
      <w:tr w:rsidR="004F469E" w:rsidTr="00BD223C">
        <w:tc>
          <w:tcPr>
            <w:tcW w:w="3205" w:type="dxa"/>
          </w:tcPr>
          <w:p w:rsidR="004F469E" w:rsidRPr="004F469E" w:rsidRDefault="004F469E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recordbynumber</w:t>
            </w:r>
            <w:proofErr w:type="spellEnd"/>
            <w:r w:rsidRPr="00AF29D8">
              <w:rPr>
                <w:lang w:val="en-US"/>
              </w:rPr>
              <w:t>/{height-sequence}</w:t>
            </w:r>
          </w:p>
        </w:tc>
        <w:tc>
          <w:tcPr>
            <w:tcW w:w="3140" w:type="dxa"/>
          </w:tcPr>
          <w:p w:rsidR="004F469E" w:rsidRPr="004F469E" w:rsidRDefault="004F469E" w:rsidP="00EA065F">
            <w:pPr>
              <w:pStyle w:val="a7"/>
            </w:pPr>
            <w:r>
              <w:t xml:space="preserve">Получить транзакцию по номеру блока </w:t>
            </w:r>
            <w:proofErr w:type="gramStart"/>
            <w:r w:rsidRPr="004F469E">
              <w:t xml:space="preserve">{ </w:t>
            </w:r>
            <w:proofErr w:type="gramEnd"/>
            <w:r w:rsidRPr="00AF29D8">
              <w:rPr>
                <w:lang w:val="en-US"/>
              </w:rPr>
              <w:t>height</w:t>
            </w:r>
            <w:r w:rsidRPr="004F469E">
              <w:t>}</w:t>
            </w:r>
            <w:r>
              <w:t xml:space="preserve"> и ее номере в блоке</w:t>
            </w:r>
            <w:r w:rsidRPr="004F469E">
              <w:t xml:space="preserve"> { </w:t>
            </w:r>
            <w:r w:rsidRPr="00AF29D8">
              <w:rPr>
                <w:lang w:val="en-US"/>
              </w:rPr>
              <w:t>sequence</w:t>
            </w:r>
            <w:r w:rsidRPr="004F469E">
              <w:t>}</w:t>
            </w:r>
          </w:p>
        </w:tc>
        <w:tc>
          <w:tcPr>
            <w:tcW w:w="3935" w:type="dxa"/>
          </w:tcPr>
          <w:p w:rsidR="004F469E" w:rsidRDefault="00BD223C" w:rsidP="00EA065F">
            <w:pPr>
              <w:pStyle w:val="a7"/>
            </w:pPr>
            <w:r w:rsidRPr="00BD223C">
              <w:t>http://127.0.0.1:9047/api/recordbynumber/27115-1</w:t>
            </w:r>
          </w:p>
        </w:tc>
      </w:tr>
      <w:tr w:rsidR="004F469E" w:rsidTr="00BD223C">
        <w:tc>
          <w:tcPr>
            <w:tcW w:w="3205" w:type="dxa"/>
          </w:tcPr>
          <w:p w:rsidR="00BD223C" w:rsidRPr="00BD223C" w:rsidRDefault="00BD223C" w:rsidP="00BD223C">
            <w:pPr>
              <w:pStyle w:val="HTML"/>
            </w:pPr>
            <w:proofErr w:type="spellStart"/>
            <w:r w:rsidRPr="00AF29D8">
              <w:rPr>
                <w:lang w:val="en-US"/>
              </w:rPr>
              <w:t>ad</w:t>
            </w:r>
            <w:r>
              <w:rPr>
                <w:lang w:val="en-US"/>
              </w:rPr>
              <w:t>dressvalidate</w:t>
            </w:r>
            <w:proofErr w:type="spellEnd"/>
            <w:r>
              <w:rPr>
                <w:lang w:val="en-US"/>
              </w:rPr>
              <w:t>/{address}</w:t>
            </w:r>
          </w:p>
          <w:p w:rsidR="004F469E" w:rsidRPr="004F469E" w:rsidRDefault="004F469E" w:rsidP="00EA065F">
            <w:pPr>
              <w:pStyle w:val="a7"/>
            </w:pPr>
          </w:p>
        </w:tc>
        <w:tc>
          <w:tcPr>
            <w:tcW w:w="3140" w:type="dxa"/>
          </w:tcPr>
          <w:p w:rsidR="004F469E" w:rsidRPr="00BD223C" w:rsidRDefault="00BD223C" w:rsidP="00EA065F">
            <w:pPr>
              <w:pStyle w:val="a7"/>
            </w:pPr>
            <w:r>
              <w:t xml:space="preserve">Является ли строка  </w:t>
            </w:r>
            <w:r w:rsidRPr="00BD223C">
              <w:t>{</w:t>
            </w:r>
            <w:r w:rsidRPr="00AF29D8">
              <w:rPr>
                <w:lang w:val="en-US"/>
              </w:rPr>
              <w:t>address</w:t>
            </w:r>
            <w:r w:rsidRPr="00BD223C">
              <w:t>}</w:t>
            </w:r>
            <w:r>
              <w:t xml:space="preserve"> адресом</w:t>
            </w:r>
          </w:p>
        </w:tc>
        <w:tc>
          <w:tcPr>
            <w:tcW w:w="3935" w:type="dxa"/>
          </w:tcPr>
          <w:p w:rsidR="00BD223C" w:rsidRDefault="00BD223C" w:rsidP="00BD223C">
            <w:pPr>
              <w:pStyle w:val="a7"/>
              <w:ind w:firstLine="34"/>
            </w:pPr>
            <w:r w:rsidRPr="00BD223C">
              <w:t>http://127.0.0.1:9047/api/addressvalidate/7R4jwh5C83HLj7C1FiSbsGptMHqfAirr8R</w:t>
            </w:r>
          </w:p>
          <w:p w:rsidR="004F469E" w:rsidRDefault="004F469E" w:rsidP="00EA065F">
            <w:pPr>
              <w:pStyle w:val="a7"/>
            </w:pPr>
          </w:p>
        </w:tc>
      </w:tr>
      <w:tr w:rsidR="004F469E" w:rsidTr="00BD223C">
        <w:tc>
          <w:tcPr>
            <w:tcW w:w="3205" w:type="dxa"/>
          </w:tcPr>
          <w:p w:rsidR="004F469E" w:rsidRPr="00BD223C" w:rsidRDefault="00BD223C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addressassetbalance</w:t>
            </w:r>
            <w:proofErr w:type="spellEnd"/>
            <w:r w:rsidRPr="00AF29D8">
              <w:rPr>
                <w:lang w:val="en-US"/>
              </w:rPr>
              <w:t>/{address}/{</w:t>
            </w:r>
            <w:proofErr w:type="spellStart"/>
            <w:r w:rsidRPr="00AF29D8">
              <w:rPr>
                <w:lang w:val="en-US"/>
              </w:rPr>
              <w:t>assetid</w:t>
            </w:r>
            <w:proofErr w:type="spellEnd"/>
            <w:r w:rsidRPr="00AF29D8">
              <w:rPr>
                <w:lang w:val="en-US"/>
              </w:rPr>
              <w:t>}</w:t>
            </w:r>
          </w:p>
        </w:tc>
        <w:tc>
          <w:tcPr>
            <w:tcW w:w="3140" w:type="dxa"/>
          </w:tcPr>
          <w:p w:rsidR="004F469E" w:rsidRPr="00107074" w:rsidRDefault="00107074" w:rsidP="00EA065F">
            <w:pPr>
              <w:pStyle w:val="a7"/>
            </w:pPr>
            <w:r>
              <w:t xml:space="preserve">Баланс </w:t>
            </w:r>
            <w:r w:rsidR="00BD223C">
              <w:t xml:space="preserve"> адреса </w:t>
            </w:r>
            <w:r w:rsidRPr="00107074">
              <w:t>{</w:t>
            </w:r>
            <w:r w:rsidRPr="00AF29D8">
              <w:rPr>
                <w:lang w:val="en-US"/>
              </w:rPr>
              <w:t>address</w:t>
            </w:r>
            <w:r w:rsidRPr="00107074">
              <w:t>}</w:t>
            </w:r>
            <w:r>
              <w:t xml:space="preserve"> для номера актива </w:t>
            </w:r>
            <w:r w:rsidRPr="00107074">
              <w:t>{</w:t>
            </w:r>
            <w:proofErr w:type="spellStart"/>
            <w:r w:rsidRPr="00AF29D8">
              <w:rPr>
                <w:lang w:val="en-US"/>
              </w:rPr>
              <w:t>assetid</w:t>
            </w:r>
            <w:proofErr w:type="spellEnd"/>
            <w:r w:rsidRPr="00107074">
              <w:t>}</w:t>
            </w:r>
          </w:p>
        </w:tc>
        <w:tc>
          <w:tcPr>
            <w:tcW w:w="3935" w:type="dxa"/>
          </w:tcPr>
          <w:p w:rsidR="004F469E" w:rsidRDefault="00BD223C" w:rsidP="00EA065F">
            <w:pPr>
              <w:pStyle w:val="a7"/>
            </w:pPr>
            <w:r w:rsidRPr="00BD223C">
              <w:t>http://127.0.0.1:9047/api/addressassetbalance/7R4jwh5C83HLj7C1FiSbsGptMHqfAirr8R/1</w:t>
            </w:r>
          </w:p>
        </w:tc>
      </w:tr>
      <w:tr w:rsidR="004F469E" w:rsidTr="00BD223C">
        <w:tc>
          <w:tcPr>
            <w:tcW w:w="3205" w:type="dxa"/>
          </w:tcPr>
          <w:p w:rsidR="004F469E" w:rsidRPr="00107074" w:rsidRDefault="00107074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addressassets</w:t>
            </w:r>
            <w:proofErr w:type="spellEnd"/>
            <w:r w:rsidRPr="00AF29D8">
              <w:rPr>
                <w:lang w:val="en-US"/>
              </w:rPr>
              <w:t>/{address}</w:t>
            </w:r>
          </w:p>
        </w:tc>
        <w:tc>
          <w:tcPr>
            <w:tcW w:w="3140" w:type="dxa"/>
          </w:tcPr>
          <w:p w:rsidR="004F469E" w:rsidRDefault="00107074" w:rsidP="00EA065F">
            <w:pPr>
              <w:pStyle w:val="a7"/>
            </w:pPr>
            <w:r>
              <w:t>Балансы по всем активам адреса</w:t>
            </w:r>
          </w:p>
        </w:tc>
        <w:tc>
          <w:tcPr>
            <w:tcW w:w="3935" w:type="dxa"/>
          </w:tcPr>
          <w:p w:rsidR="004F469E" w:rsidRDefault="00107074" w:rsidP="00EA065F">
            <w:pPr>
              <w:pStyle w:val="a7"/>
            </w:pPr>
            <w:r w:rsidRPr="00107074">
              <w:t>http://127.0.0.1:9047/api/addressassets/7R4jwh5C83HLj7C1FiSbsGptMHqfAirr8R</w:t>
            </w:r>
          </w:p>
        </w:tc>
      </w:tr>
      <w:tr w:rsidR="004F469E" w:rsidTr="00BD223C">
        <w:tc>
          <w:tcPr>
            <w:tcW w:w="3205" w:type="dxa"/>
          </w:tcPr>
          <w:p w:rsidR="004F469E" w:rsidRPr="004F469E" w:rsidRDefault="00107074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addresspublickey</w:t>
            </w:r>
            <w:proofErr w:type="spellEnd"/>
            <w:r w:rsidRPr="00AF29D8">
              <w:rPr>
                <w:lang w:val="en-US"/>
              </w:rPr>
              <w:t>/{address}</w:t>
            </w:r>
          </w:p>
        </w:tc>
        <w:tc>
          <w:tcPr>
            <w:tcW w:w="3140" w:type="dxa"/>
          </w:tcPr>
          <w:p w:rsidR="004F469E" w:rsidRDefault="00107074" w:rsidP="00EA065F">
            <w:pPr>
              <w:pStyle w:val="a7"/>
            </w:pPr>
            <w:r>
              <w:t>Открытый ключ адреса</w:t>
            </w:r>
          </w:p>
        </w:tc>
        <w:tc>
          <w:tcPr>
            <w:tcW w:w="3935" w:type="dxa"/>
          </w:tcPr>
          <w:p w:rsidR="004F469E" w:rsidRDefault="004F469E" w:rsidP="00EA065F">
            <w:pPr>
              <w:pStyle w:val="a7"/>
            </w:pPr>
          </w:p>
        </w:tc>
      </w:tr>
      <w:tr w:rsidR="00107074" w:rsidTr="00BD223C">
        <w:tc>
          <w:tcPr>
            <w:tcW w:w="3205" w:type="dxa"/>
          </w:tcPr>
          <w:p w:rsidR="00107074" w:rsidRPr="00AF29D8" w:rsidRDefault="00107074" w:rsidP="00EA065F">
            <w:pPr>
              <w:pStyle w:val="a7"/>
              <w:rPr>
                <w:lang w:val="en-US"/>
              </w:rPr>
            </w:pPr>
            <w:proofErr w:type="spellStart"/>
            <w:r w:rsidRPr="00107074">
              <w:rPr>
                <w:lang w:val="en-US"/>
              </w:rPr>
              <w:t>assetheight</w:t>
            </w:r>
            <w:proofErr w:type="spellEnd"/>
          </w:p>
        </w:tc>
        <w:tc>
          <w:tcPr>
            <w:tcW w:w="3140" w:type="dxa"/>
          </w:tcPr>
          <w:p w:rsidR="00107074" w:rsidRDefault="00107074" w:rsidP="00EA065F">
            <w:pPr>
              <w:pStyle w:val="a7"/>
            </w:pPr>
            <w:r>
              <w:t>Максимальный номер актива</w:t>
            </w:r>
          </w:p>
        </w:tc>
        <w:tc>
          <w:tcPr>
            <w:tcW w:w="3935" w:type="dxa"/>
          </w:tcPr>
          <w:p w:rsidR="00107074" w:rsidRDefault="00107074" w:rsidP="00EA065F">
            <w:pPr>
              <w:pStyle w:val="a7"/>
            </w:pPr>
            <w:r w:rsidRPr="00107074">
              <w:t>http://127.0.0.1:9047/api/assetheight</w:t>
            </w:r>
          </w:p>
        </w:tc>
      </w:tr>
      <w:tr w:rsidR="00107074" w:rsidTr="00BD223C">
        <w:tc>
          <w:tcPr>
            <w:tcW w:w="3205" w:type="dxa"/>
          </w:tcPr>
          <w:p w:rsidR="00107074" w:rsidRPr="00107074" w:rsidRDefault="00107074" w:rsidP="00EA065F">
            <w:pPr>
              <w:pStyle w:val="a7"/>
            </w:pPr>
            <w:r w:rsidRPr="00AF29D8">
              <w:rPr>
                <w:lang w:val="en-US"/>
              </w:rPr>
              <w:t>asset/{key}</w:t>
            </w:r>
          </w:p>
        </w:tc>
        <w:tc>
          <w:tcPr>
            <w:tcW w:w="3140" w:type="dxa"/>
          </w:tcPr>
          <w:p w:rsidR="00107074" w:rsidRDefault="00107074" w:rsidP="00EA065F">
            <w:pPr>
              <w:pStyle w:val="a7"/>
            </w:pPr>
            <w:r>
              <w:t xml:space="preserve">Информация </w:t>
            </w:r>
            <w:proofErr w:type="gramStart"/>
            <w:r>
              <w:t>о</w:t>
            </w:r>
            <w:proofErr w:type="gramEnd"/>
            <w:r>
              <w:t xml:space="preserve"> активе  по его номеру </w:t>
            </w:r>
          </w:p>
        </w:tc>
        <w:tc>
          <w:tcPr>
            <w:tcW w:w="3935" w:type="dxa"/>
          </w:tcPr>
          <w:p w:rsidR="00107074" w:rsidRDefault="00107074" w:rsidP="00EA065F">
            <w:pPr>
              <w:pStyle w:val="a7"/>
            </w:pPr>
            <w:r w:rsidRPr="00107074">
              <w:t>http://127.0.0.1:9047/api/asset/1</w:t>
            </w:r>
          </w:p>
        </w:tc>
      </w:tr>
      <w:tr w:rsidR="00107074" w:rsidTr="00BD223C">
        <w:tc>
          <w:tcPr>
            <w:tcW w:w="3205" w:type="dxa"/>
          </w:tcPr>
          <w:p w:rsidR="00107074" w:rsidRPr="00AF29D8" w:rsidRDefault="00107074" w:rsidP="00EA065F">
            <w:pPr>
              <w:pStyle w:val="a7"/>
              <w:rPr>
                <w:lang w:val="en-US"/>
              </w:rPr>
            </w:pPr>
            <w:proofErr w:type="spellStart"/>
            <w:r w:rsidRPr="00AF29D8">
              <w:rPr>
                <w:lang w:val="en-US"/>
              </w:rPr>
              <w:t>assetdata</w:t>
            </w:r>
            <w:proofErr w:type="spellEnd"/>
            <w:r w:rsidRPr="00AF29D8">
              <w:rPr>
                <w:lang w:val="en-US"/>
              </w:rPr>
              <w:t>/{key}</w:t>
            </w:r>
          </w:p>
        </w:tc>
        <w:tc>
          <w:tcPr>
            <w:tcW w:w="3140" w:type="dxa"/>
          </w:tcPr>
          <w:p w:rsidR="00107074" w:rsidRPr="00107074" w:rsidRDefault="00107074" w:rsidP="00107074">
            <w:pPr>
              <w:pStyle w:val="a7"/>
            </w:pPr>
            <w:r>
              <w:t>Получить изображения и</w:t>
            </w:r>
            <w:r w:rsidRPr="00107074">
              <w:t xml:space="preserve"> </w:t>
            </w:r>
            <w:r>
              <w:t xml:space="preserve">иконку актива в формате </w:t>
            </w:r>
            <w:r>
              <w:rPr>
                <w:lang w:val="en-US"/>
              </w:rPr>
              <w:t>BASE</w:t>
            </w:r>
            <w:r w:rsidRPr="00107074">
              <w:t>64</w:t>
            </w:r>
          </w:p>
        </w:tc>
        <w:tc>
          <w:tcPr>
            <w:tcW w:w="3935" w:type="dxa"/>
          </w:tcPr>
          <w:p w:rsid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107074" w:rsidRDefault="00107074" w:rsidP="00107074">
            <w:pPr>
              <w:pStyle w:val="HTML"/>
              <w:rPr>
                <w:lang w:val="en-US"/>
              </w:rPr>
            </w:pPr>
            <w:proofErr w:type="spellStart"/>
            <w:r w:rsidRPr="00AF29D8">
              <w:rPr>
                <w:lang w:val="en-US"/>
              </w:rPr>
              <w:t>assetimage</w:t>
            </w:r>
            <w:proofErr w:type="spellEnd"/>
            <w:r w:rsidRPr="00AF29D8">
              <w:rPr>
                <w:lang w:val="en-US"/>
              </w:rPr>
              <w:t>/{key}</w:t>
            </w:r>
          </w:p>
        </w:tc>
        <w:tc>
          <w:tcPr>
            <w:tcW w:w="3140" w:type="dxa"/>
          </w:tcPr>
          <w:p w:rsidR="00107074" w:rsidRPr="00107074" w:rsidRDefault="00107074" w:rsidP="00EA065F">
            <w:pPr>
              <w:pStyle w:val="a7"/>
            </w:pPr>
            <w:r>
              <w:t>Получить изображение актива в бинарном виде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107074" w:rsidRDefault="00107074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asseticon</w:t>
            </w:r>
            <w:proofErr w:type="spellEnd"/>
            <w:r w:rsidRPr="00AF29D8">
              <w:rPr>
                <w:lang w:val="en-US"/>
              </w:rPr>
              <w:t>/{key}</w:t>
            </w:r>
          </w:p>
        </w:tc>
        <w:tc>
          <w:tcPr>
            <w:tcW w:w="3140" w:type="dxa"/>
          </w:tcPr>
          <w:p w:rsidR="00107074" w:rsidRPr="00107074" w:rsidRDefault="00107074" w:rsidP="00107074">
            <w:pPr>
              <w:pStyle w:val="a7"/>
            </w:pPr>
            <w:r>
              <w:t>Получить иконку актива в бинарном виде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AF29D8" w:rsidRDefault="00107074" w:rsidP="00EA065F">
            <w:pPr>
              <w:pStyle w:val="a7"/>
              <w:rPr>
                <w:lang w:val="en-US"/>
              </w:rPr>
            </w:pPr>
            <w:r w:rsidRPr="00AF29D8">
              <w:rPr>
                <w:lang w:val="en-US"/>
              </w:rPr>
              <w:t>assets</w:t>
            </w:r>
          </w:p>
        </w:tc>
        <w:tc>
          <w:tcPr>
            <w:tcW w:w="3140" w:type="dxa"/>
          </w:tcPr>
          <w:p w:rsidR="00107074" w:rsidRDefault="00107074" w:rsidP="00107074">
            <w:pPr>
              <w:pStyle w:val="a7"/>
            </w:pPr>
            <w:r>
              <w:t>Получить список всех активов системы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107074" w:rsidRDefault="007D1752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assetsfilter</w:t>
            </w:r>
            <w:proofErr w:type="spellEnd"/>
            <w:r w:rsidRPr="00AF29D8">
              <w:rPr>
                <w:lang w:val="en-US"/>
              </w:rPr>
              <w:t>/{</w:t>
            </w:r>
            <w:proofErr w:type="spellStart"/>
            <w:r w:rsidRPr="00AF29D8">
              <w:rPr>
                <w:lang w:val="en-US"/>
              </w:rPr>
              <w:t>filter_name_string</w:t>
            </w:r>
            <w:proofErr w:type="spellEnd"/>
            <w:r w:rsidRPr="00AF29D8">
              <w:rPr>
                <w:lang w:val="en-US"/>
              </w:rPr>
              <w:t>}</w:t>
            </w:r>
          </w:p>
        </w:tc>
        <w:tc>
          <w:tcPr>
            <w:tcW w:w="3140" w:type="dxa"/>
          </w:tcPr>
          <w:p w:rsidR="00107074" w:rsidRDefault="007D1752" w:rsidP="007D1752">
            <w:pPr>
              <w:pStyle w:val="a7"/>
            </w:pPr>
            <w:r>
              <w:t>Получить список активов по части его названия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107074" w:rsidRDefault="007D1752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personheight</w:t>
            </w:r>
            <w:proofErr w:type="spellEnd"/>
          </w:p>
        </w:tc>
        <w:tc>
          <w:tcPr>
            <w:tcW w:w="3140" w:type="dxa"/>
          </w:tcPr>
          <w:p w:rsidR="00107074" w:rsidRDefault="007D1752" w:rsidP="00107074">
            <w:pPr>
              <w:pStyle w:val="a7"/>
            </w:pPr>
            <w:r>
              <w:t>Количество персон в системе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7D1752" w:rsidRDefault="007D1752" w:rsidP="00EA065F">
            <w:pPr>
              <w:pStyle w:val="a7"/>
            </w:pPr>
            <w:r w:rsidRPr="00AF29D8">
              <w:rPr>
                <w:lang w:val="en-US"/>
              </w:rPr>
              <w:t>person/{key}</w:t>
            </w:r>
          </w:p>
        </w:tc>
        <w:tc>
          <w:tcPr>
            <w:tcW w:w="3140" w:type="dxa"/>
          </w:tcPr>
          <w:p w:rsidR="00107074" w:rsidRPr="007D1752" w:rsidRDefault="007D1752" w:rsidP="00107074">
            <w:pPr>
              <w:pStyle w:val="a7"/>
            </w:pPr>
            <w:r>
              <w:t xml:space="preserve">Информация о персоне по ее номеру  </w:t>
            </w:r>
            <w:r w:rsidRPr="007D1752">
              <w:t>{</w:t>
            </w:r>
            <w:r w:rsidRPr="00AF29D8">
              <w:rPr>
                <w:lang w:val="en-US"/>
              </w:rPr>
              <w:t>key</w:t>
            </w:r>
            <w:r w:rsidRPr="007D1752">
              <w:t>}</w:t>
            </w:r>
          </w:p>
        </w:tc>
        <w:tc>
          <w:tcPr>
            <w:tcW w:w="3935" w:type="dxa"/>
          </w:tcPr>
          <w:p w:rsidR="00107074" w:rsidRPr="00107074" w:rsidRDefault="007D1752" w:rsidP="00EA065F">
            <w:pPr>
              <w:pStyle w:val="a7"/>
            </w:pPr>
            <w:r w:rsidRPr="007D1752">
              <w:t>http://127.0.0.1:9047/api/person/2</w:t>
            </w:r>
          </w:p>
        </w:tc>
      </w:tr>
      <w:tr w:rsidR="00107074" w:rsidRPr="00107074" w:rsidTr="00BD223C">
        <w:tc>
          <w:tcPr>
            <w:tcW w:w="3205" w:type="dxa"/>
          </w:tcPr>
          <w:p w:rsidR="00107074" w:rsidRPr="007D1752" w:rsidRDefault="007D1752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persondata</w:t>
            </w:r>
            <w:proofErr w:type="spellEnd"/>
            <w:r w:rsidRPr="00AF29D8">
              <w:rPr>
                <w:lang w:val="en-US"/>
              </w:rPr>
              <w:t>/{key}</w:t>
            </w:r>
          </w:p>
        </w:tc>
        <w:tc>
          <w:tcPr>
            <w:tcW w:w="3140" w:type="dxa"/>
          </w:tcPr>
          <w:p w:rsidR="00107074" w:rsidRDefault="007D1752" w:rsidP="007D1752">
            <w:pPr>
              <w:pStyle w:val="a7"/>
            </w:pPr>
            <w:r>
              <w:t>Получить изображения и</w:t>
            </w:r>
            <w:r w:rsidRPr="00107074">
              <w:t xml:space="preserve"> </w:t>
            </w:r>
            <w:r>
              <w:t xml:space="preserve">иконку персоны в формате </w:t>
            </w:r>
            <w:r>
              <w:rPr>
                <w:lang w:val="en-US"/>
              </w:rPr>
              <w:t>BASE</w:t>
            </w:r>
            <w:r w:rsidRPr="00107074">
              <w:t>64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107074" w:rsidRDefault="00923D3E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personimage</w:t>
            </w:r>
            <w:proofErr w:type="spellEnd"/>
            <w:r w:rsidRPr="00AF29D8">
              <w:rPr>
                <w:lang w:val="en-US"/>
              </w:rPr>
              <w:t>/{key}</w:t>
            </w:r>
          </w:p>
        </w:tc>
        <w:tc>
          <w:tcPr>
            <w:tcW w:w="3140" w:type="dxa"/>
          </w:tcPr>
          <w:p w:rsidR="00107074" w:rsidRDefault="00923D3E" w:rsidP="00107074">
            <w:pPr>
              <w:pStyle w:val="a7"/>
            </w:pPr>
            <w:r>
              <w:t>Получить картинку персоны в бинарном виде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107074" w:rsidRDefault="00923D3E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personkeybyaddress</w:t>
            </w:r>
            <w:proofErr w:type="spellEnd"/>
            <w:r w:rsidRPr="00AF29D8">
              <w:rPr>
                <w:lang w:val="en-US"/>
              </w:rPr>
              <w:t>/{address}</w:t>
            </w:r>
          </w:p>
        </w:tc>
        <w:tc>
          <w:tcPr>
            <w:tcW w:w="3140" w:type="dxa"/>
          </w:tcPr>
          <w:p w:rsidR="00107074" w:rsidRDefault="00923D3E" w:rsidP="00107074">
            <w:pPr>
              <w:pStyle w:val="a7"/>
            </w:pPr>
            <w:r>
              <w:t>Получить номер персоны по адресу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107074" w:rsidRPr="00107074" w:rsidTr="00BD223C">
        <w:tc>
          <w:tcPr>
            <w:tcW w:w="3205" w:type="dxa"/>
          </w:tcPr>
          <w:p w:rsidR="00107074" w:rsidRPr="00107074" w:rsidRDefault="00923D3E" w:rsidP="00EA065F">
            <w:pPr>
              <w:pStyle w:val="a7"/>
            </w:pPr>
            <w:proofErr w:type="spellStart"/>
            <w:r w:rsidRPr="00AF29D8">
              <w:rPr>
                <w:lang w:val="en-US"/>
              </w:rPr>
              <w:t>personbyaddress</w:t>
            </w:r>
            <w:proofErr w:type="spellEnd"/>
            <w:r w:rsidRPr="00AF29D8">
              <w:rPr>
                <w:lang w:val="en-US"/>
              </w:rPr>
              <w:t>/{address}</w:t>
            </w:r>
          </w:p>
        </w:tc>
        <w:tc>
          <w:tcPr>
            <w:tcW w:w="3140" w:type="dxa"/>
          </w:tcPr>
          <w:p w:rsidR="00107074" w:rsidRDefault="00923D3E" w:rsidP="00AB1490">
            <w:pPr>
              <w:pStyle w:val="a7"/>
            </w:pPr>
            <w:r>
              <w:t xml:space="preserve">Получить </w:t>
            </w:r>
            <w:r w:rsidR="00AB1490">
              <w:t>информацию о персоне</w:t>
            </w:r>
            <w:r>
              <w:t xml:space="preserve"> по ее адресу</w:t>
            </w:r>
          </w:p>
        </w:tc>
        <w:tc>
          <w:tcPr>
            <w:tcW w:w="3935" w:type="dxa"/>
          </w:tcPr>
          <w:p w:rsidR="00107074" w:rsidRPr="00107074" w:rsidRDefault="00107074" w:rsidP="00EA065F">
            <w:pPr>
              <w:pStyle w:val="a7"/>
            </w:pPr>
          </w:p>
        </w:tc>
      </w:tr>
      <w:tr w:rsidR="00AB1490" w:rsidRPr="00107074" w:rsidTr="00BD223C">
        <w:tc>
          <w:tcPr>
            <w:tcW w:w="3205" w:type="dxa"/>
          </w:tcPr>
          <w:p w:rsidR="00AB1490" w:rsidRPr="00AF29D8" w:rsidRDefault="00AB1490" w:rsidP="00EA065F">
            <w:pPr>
              <w:pStyle w:val="a7"/>
              <w:rPr>
                <w:lang w:val="en-US"/>
              </w:rPr>
            </w:pPr>
            <w:proofErr w:type="spellStart"/>
            <w:r w:rsidRPr="00AF29D8">
              <w:rPr>
                <w:lang w:val="en-US"/>
              </w:rPr>
              <w:t>personsfilter</w:t>
            </w:r>
            <w:proofErr w:type="spellEnd"/>
            <w:r w:rsidRPr="00AF29D8">
              <w:rPr>
                <w:lang w:val="en-US"/>
              </w:rPr>
              <w:t>/{</w:t>
            </w:r>
            <w:proofErr w:type="spellStart"/>
            <w:r w:rsidRPr="00AF29D8">
              <w:rPr>
                <w:lang w:val="en-US"/>
              </w:rPr>
              <w:t>filter_name_string</w:t>
            </w:r>
            <w:proofErr w:type="spellEnd"/>
            <w:r w:rsidRPr="00AF29D8">
              <w:rPr>
                <w:lang w:val="en-US"/>
              </w:rPr>
              <w:t>}</w:t>
            </w:r>
          </w:p>
        </w:tc>
        <w:tc>
          <w:tcPr>
            <w:tcW w:w="3140" w:type="dxa"/>
          </w:tcPr>
          <w:p w:rsidR="00AB1490" w:rsidRPr="00AB1490" w:rsidRDefault="00AB1490" w:rsidP="00AB1490">
            <w:pPr>
              <w:pStyle w:val="a7"/>
            </w:pPr>
            <w:r>
              <w:t xml:space="preserve">Получить список </w:t>
            </w:r>
            <w:proofErr w:type="gramStart"/>
            <w:r>
              <w:t>персон</w:t>
            </w:r>
            <w:proofErr w:type="gramEnd"/>
            <w:r>
              <w:t xml:space="preserve"> для имя которых включает </w:t>
            </w:r>
            <w:r w:rsidRPr="00AB1490">
              <w:t>{</w:t>
            </w:r>
            <w:r w:rsidRPr="00AF29D8">
              <w:rPr>
                <w:lang w:val="en-US"/>
              </w:rPr>
              <w:t>filter</w:t>
            </w:r>
            <w:r w:rsidRPr="00AB1490">
              <w:t>_</w:t>
            </w:r>
            <w:r w:rsidRPr="00AF29D8">
              <w:rPr>
                <w:lang w:val="en-US"/>
              </w:rPr>
              <w:t>name</w:t>
            </w:r>
            <w:r w:rsidRPr="00AB1490">
              <w:t>_</w:t>
            </w:r>
            <w:r w:rsidRPr="00AF29D8">
              <w:rPr>
                <w:lang w:val="en-US"/>
              </w:rPr>
              <w:t>string</w:t>
            </w:r>
            <w:r w:rsidRPr="00AB1490">
              <w:t>}</w:t>
            </w:r>
          </w:p>
        </w:tc>
        <w:tc>
          <w:tcPr>
            <w:tcW w:w="3935" w:type="dxa"/>
          </w:tcPr>
          <w:p w:rsidR="00AB1490" w:rsidRPr="00107074" w:rsidRDefault="00AB1490" w:rsidP="00EA065F">
            <w:pPr>
              <w:pStyle w:val="a7"/>
            </w:pPr>
          </w:p>
        </w:tc>
      </w:tr>
    </w:tbl>
    <w:p w:rsidR="004B0AE1" w:rsidRPr="00107074" w:rsidRDefault="004B0AE1" w:rsidP="00EA065F">
      <w:pPr>
        <w:pStyle w:val="a7"/>
        <w:ind w:firstLine="426"/>
      </w:pPr>
    </w:p>
    <w:p w:rsidR="00AB1490" w:rsidRDefault="002A0081" w:rsidP="00AB1490">
      <w:pPr>
        <w:pStyle w:val="a7"/>
        <w:ind w:firstLine="426"/>
      </w:pPr>
      <w:r w:rsidRPr="00107074">
        <w:tab/>
      </w:r>
      <w:r w:rsidR="00AB1490">
        <w:t xml:space="preserve">В следующей  статье мы научимся создавать адреса кошелька, что приблизит нас к самому интересному – сбору транзакции и  отправке её в </w:t>
      </w:r>
      <w:proofErr w:type="spellStart"/>
      <w:r w:rsidR="00AB1490">
        <w:t>блокчейн</w:t>
      </w:r>
      <w:proofErr w:type="spellEnd"/>
      <w:r w:rsidR="00AB1490">
        <w:t>.</w:t>
      </w:r>
    </w:p>
    <w:p w:rsidR="00AF29D8" w:rsidRPr="00107074" w:rsidRDefault="002A0081" w:rsidP="002A0081">
      <w:pPr>
        <w:pStyle w:val="HTML"/>
      </w:pPr>
      <w:r w:rsidRPr="00107074">
        <w:tab/>
      </w:r>
    </w:p>
    <w:sectPr w:rsidR="00AF29D8" w:rsidRPr="00107074" w:rsidSect="003338B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0E41"/>
    <w:rsid w:val="000327B4"/>
    <w:rsid w:val="00107074"/>
    <w:rsid w:val="00115415"/>
    <w:rsid w:val="0013023F"/>
    <w:rsid w:val="001444BC"/>
    <w:rsid w:val="00167BE8"/>
    <w:rsid w:val="001D7177"/>
    <w:rsid w:val="00204F3E"/>
    <w:rsid w:val="00267AD7"/>
    <w:rsid w:val="00272E24"/>
    <w:rsid w:val="002A0081"/>
    <w:rsid w:val="002C7CC9"/>
    <w:rsid w:val="002F0F74"/>
    <w:rsid w:val="002F5F6E"/>
    <w:rsid w:val="00312F9C"/>
    <w:rsid w:val="003338BA"/>
    <w:rsid w:val="00357B83"/>
    <w:rsid w:val="00392F85"/>
    <w:rsid w:val="00394165"/>
    <w:rsid w:val="003B15A5"/>
    <w:rsid w:val="003D1339"/>
    <w:rsid w:val="004610D3"/>
    <w:rsid w:val="004B0AE1"/>
    <w:rsid w:val="004F469E"/>
    <w:rsid w:val="00504778"/>
    <w:rsid w:val="00506CE3"/>
    <w:rsid w:val="0054301C"/>
    <w:rsid w:val="00560C99"/>
    <w:rsid w:val="005B0C60"/>
    <w:rsid w:val="005C7242"/>
    <w:rsid w:val="00627A17"/>
    <w:rsid w:val="00671B31"/>
    <w:rsid w:val="006A44F2"/>
    <w:rsid w:val="006C4ABE"/>
    <w:rsid w:val="006F4D68"/>
    <w:rsid w:val="0079036C"/>
    <w:rsid w:val="007D1752"/>
    <w:rsid w:val="007E75D7"/>
    <w:rsid w:val="0081414A"/>
    <w:rsid w:val="00831ECA"/>
    <w:rsid w:val="008543E6"/>
    <w:rsid w:val="008D4ECB"/>
    <w:rsid w:val="00923D3E"/>
    <w:rsid w:val="00924052"/>
    <w:rsid w:val="0092483F"/>
    <w:rsid w:val="00937B18"/>
    <w:rsid w:val="009D5F7C"/>
    <w:rsid w:val="00A53B6B"/>
    <w:rsid w:val="00A55677"/>
    <w:rsid w:val="00A841C1"/>
    <w:rsid w:val="00AB1490"/>
    <w:rsid w:val="00AB6395"/>
    <w:rsid w:val="00AF1220"/>
    <w:rsid w:val="00AF29D8"/>
    <w:rsid w:val="00AF6A79"/>
    <w:rsid w:val="00B54FE2"/>
    <w:rsid w:val="00BD220B"/>
    <w:rsid w:val="00BD223C"/>
    <w:rsid w:val="00BE0DFD"/>
    <w:rsid w:val="00BE6316"/>
    <w:rsid w:val="00BF2A84"/>
    <w:rsid w:val="00C20D4E"/>
    <w:rsid w:val="00C5722E"/>
    <w:rsid w:val="00CD57E3"/>
    <w:rsid w:val="00D22F05"/>
    <w:rsid w:val="00D30595"/>
    <w:rsid w:val="00D67177"/>
    <w:rsid w:val="00D80274"/>
    <w:rsid w:val="00DA09F9"/>
    <w:rsid w:val="00DD1D37"/>
    <w:rsid w:val="00DE1848"/>
    <w:rsid w:val="00E25E99"/>
    <w:rsid w:val="00E50E41"/>
    <w:rsid w:val="00E659E9"/>
    <w:rsid w:val="00EA065F"/>
    <w:rsid w:val="00EB2F4E"/>
    <w:rsid w:val="00F058CF"/>
    <w:rsid w:val="00F13DDE"/>
    <w:rsid w:val="00F34856"/>
    <w:rsid w:val="00F622B9"/>
    <w:rsid w:val="00F65C9B"/>
    <w:rsid w:val="00FB3303"/>
    <w:rsid w:val="00FB630C"/>
    <w:rsid w:val="00FD2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callout" idref="#_x0000_s1029"/>
        <o:r id="V:Rule4" type="connector" idref="#_x0000_s1034">
          <o:proxy start="" idref="#_x0000_s1030" connectloc="3"/>
          <o:proxy end="" idref="#_x0000_s1029" connectloc="0"/>
        </o:r>
        <o:r id="V:Rule5" type="connector" idref="#_x0000_s1033">
          <o:proxy start="" idref="#_x0000_s1031" connectloc="5"/>
          <o:proxy end="" idref="#_x0000_s1030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A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2B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622B9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E6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631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A0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09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EA065F"/>
    <w:pPr>
      <w:spacing w:after="0" w:line="240" w:lineRule="auto"/>
    </w:pPr>
  </w:style>
  <w:style w:type="table" w:styleId="a8">
    <w:name w:val="Table Grid"/>
    <w:basedOn w:val="a1"/>
    <w:uiPriority w:val="59"/>
    <w:rsid w:val="002A00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ava.com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</dc:creator>
  <cp:lastModifiedBy>Саша</cp:lastModifiedBy>
  <cp:revision>36</cp:revision>
  <dcterms:created xsi:type="dcterms:W3CDTF">2017-12-07T10:42:00Z</dcterms:created>
  <dcterms:modified xsi:type="dcterms:W3CDTF">2018-01-21T23:23:00Z</dcterms:modified>
</cp:coreProperties>
</file>