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2FA" w:rsidRDefault="001F72FA" w:rsidP="001F72FA">
      <w:r>
        <w:t xml:space="preserve">Тут на форуме да и на </w:t>
      </w:r>
      <w:proofErr w:type="spellStart"/>
      <w:r>
        <w:t>РОИ</w:t>
      </w:r>
      <w:proofErr w:type="gramStart"/>
      <w:r>
        <w:t>.р</w:t>
      </w:r>
      <w:proofErr w:type="gramEnd"/>
      <w:r>
        <w:t>у</w:t>
      </w:r>
      <w:proofErr w:type="spellEnd"/>
      <w:r>
        <w:t xml:space="preserve"> много обсуждений и инициатив, которые направлены на уменьшение фальсификаций на в</w:t>
      </w:r>
      <w:r w:rsidR="00C62E51">
        <w:t>ыборах. Однако</w:t>
      </w:r>
      <w:proofErr w:type="gramStart"/>
      <w:r w:rsidR="00C62E51">
        <w:t>,</w:t>
      </w:r>
      <w:proofErr w:type="gramEnd"/>
      <w:r w:rsidR="00C62E51">
        <w:t xml:space="preserve"> нерешённой остаё</w:t>
      </w:r>
      <w:r>
        <w:t xml:space="preserve">тся </w:t>
      </w:r>
      <w:r w:rsidR="00C62E51">
        <w:t>задача борьбы с вбросами или "мё</w:t>
      </w:r>
      <w:r>
        <w:t xml:space="preserve">ртвые души". Все предложенные способы или протоколы голосований, инициативы и законы не решают эту задачу полностью. Почему вообще возможно осуществить вбросы и другие фальсификации? Всего одна причина, которая является основной - есть избиратели, которые никогда не ходят на выборы. А в условиях тайного голосования можно всегда за них взять бюллетень и проголосовать. Делается это массово, потому и получило название "вброс бюллетеней". Как сделать так чтобы на выборы стали ходить даже </w:t>
      </w:r>
      <w:proofErr w:type="gramStart"/>
      <w:r>
        <w:t>те</w:t>
      </w:r>
      <w:proofErr w:type="gramEnd"/>
      <w:r>
        <w:t xml:space="preserve"> кому выборы вообще не важны? Кнутом или пряником? Я предлагаю </w:t>
      </w:r>
      <w:proofErr w:type="gramStart"/>
      <w:r>
        <w:t>пряником</w:t>
      </w:r>
      <w:proofErr w:type="gramEnd"/>
      <w:r>
        <w:t xml:space="preserve"> и сделать это на законодательном уровне. </w:t>
      </w:r>
    </w:p>
    <w:p w:rsidR="001F72FA" w:rsidRDefault="001F72FA" w:rsidP="001F72FA"/>
    <w:p w:rsidR="001F72FA" w:rsidRDefault="001F72FA" w:rsidP="001F72FA">
      <w:r>
        <w:t>Суть предложения.</w:t>
      </w:r>
    </w:p>
    <w:p w:rsidR="002A48C4" w:rsidRDefault="001F72FA" w:rsidP="001F72FA">
      <w:r>
        <w:t>В России есть множество общенациональных, общенародных ценностей - это в основном сырье. Народ постоянно твердит о том</w:t>
      </w:r>
      <w:r w:rsidR="00284C23">
        <w:t>,</w:t>
      </w:r>
      <w:r>
        <w:t xml:space="preserve"> что каждый гражданин страны должен получать рав</w:t>
      </w:r>
      <w:bookmarkStart w:id="0" w:name="_GoBack"/>
      <w:bookmarkEnd w:id="0"/>
      <w:r>
        <w:t>ную долю от дохода бюджета с добычи полезных ископаемых страны. Кстати это же прописано и</w:t>
      </w:r>
      <w:r w:rsidR="00D93F76">
        <w:t xml:space="preserve"> </w:t>
      </w:r>
      <w:r>
        <w:t>в Конституции РФ. Поэтому предлагаю "пряник" для выборов фо</w:t>
      </w:r>
      <w:r w:rsidR="00284C23">
        <w:t>рмировать напрямую из бюджета:</w:t>
      </w:r>
      <w:r>
        <w:t xml:space="preserve"> небольшой процент от бюджета каждый год перечисляется в "фонд избирателей России". Затем, на выборах, каждый избиратель при получении бюллетеня, то </w:t>
      </w:r>
      <w:proofErr w:type="gramStart"/>
      <w:r>
        <w:t>есть</w:t>
      </w:r>
      <w:proofErr w:type="gramEnd"/>
      <w:r>
        <w:t xml:space="preserve"> придя на избирательный участок, будет получать "гражданский долог" из этого "фонда избирателей России" в безналичном виде. Не важно, будет ли избиратель голосовать</w:t>
      </w:r>
      <w:r w:rsidR="00C62E51">
        <w:t xml:space="preserve"> или выкинет бюллетень или порвё</w:t>
      </w:r>
      <w:r>
        <w:t>т или оставит с</w:t>
      </w:r>
      <w:r w:rsidR="00C62E51">
        <w:t>ебе на память - главное он пришё</w:t>
      </w:r>
      <w:r>
        <w:t>л и забрал свою бюллетень - вот за это ему и платить его долю от национальных ресурсов страны.</w:t>
      </w:r>
      <w:r w:rsidR="00C62E51">
        <w:t xml:space="preserve"> Таким </w:t>
      </w:r>
      <w:proofErr w:type="gramStart"/>
      <w:r w:rsidR="00C62E51">
        <w:t>образом</w:t>
      </w:r>
      <w:proofErr w:type="gramEnd"/>
      <w:r w:rsidR="00C62E51">
        <w:t xml:space="preserve"> если хотя бы 99% от всех избирателей получат свои бюллетени, то нечего будет вбрасывать.</w:t>
      </w:r>
    </w:p>
    <w:p w:rsidR="00C62E51" w:rsidRDefault="00C62E51" w:rsidP="001F72FA">
      <w:r>
        <w:t>Давайте посчитаем</w:t>
      </w:r>
      <w:r w:rsidR="006334D7">
        <w:t xml:space="preserve"> -</w:t>
      </w:r>
      <w:r>
        <w:t xml:space="preserve"> какую сумму примерно мы готовы сейчас дать избирателю за его приход за бюллетенем. Допустим</w:t>
      </w:r>
      <w:r w:rsidR="006334D7">
        <w:t>,</w:t>
      </w:r>
      <w:r>
        <w:t xml:space="preserve"> каждый год всего 1% от бюджета РФ будет перечисляться в «фонд избирателей РФ». Мы знаем что, бюджет страны сейчас примерно 13 триллионов, а 1% это 130 миллиардов рублей. За 5 лет (выборы в Думу) накопится 650 млрд. Мы знаем, что избирателей в России около 100 миллионов. Тогда получаем на каждого избирателя по 6500 рублей. Да ради такой суммы на выборы придёт больше чем 90% от тех, кто раньше не ходил вообще. Причём, если после выборов в фонде остаются деньги – они никуда не расходуются. Значит, на следующие выборы в фонде будет ещё больше денег. Например</w:t>
      </w:r>
      <w:r w:rsidR="006334D7">
        <w:t>,</w:t>
      </w:r>
      <w:r>
        <w:t xml:space="preserve"> если на эти выборы не пришло 50% избирателей, то на следующие выборы (при условии постоянства бюджета) сумма на каждого избирателя будет уже 9600 рублей.</w:t>
      </w:r>
    </w:p>
    <w:p w:rsidR="006334D7" w:rsidRDefault="006334D7" w:rsidP="001F72FA">
      <w:proofErr w:type="gramStart"/>
      <w:r>
        <w:t>В добавок</w:t>
      </w:r>
      <w:proofErr w:type="gramEnd"/>
      <w:r>
        <w:t xml:space="preserve">, </w:t>
      </w:r>
      <w:r w:rsidR="00284C23">
        <w:t xml:space="preserve">здесь </w:t>
      </w:r>
      <w:r>
        <w:t xml:space="preserve">можно продвинуть регистрацию всех граждан на портале госуслуг </w:t>
      </w:r>
      <w:r w:rsidR="00284C23">
        <w:t>–</w:t>
      </w:r>
      <w:r>
        <w:t xml:space="preserve"> </w:t>
      </w:r>
      <w:r w:rsidR="00284C23">
        <w:t>так как «гражданский долог» будет перечисляться по безналу на счёт избирателя, то просто обязать избирателей через портал услуг указывать этот счёт. То есть каждый избиратель, для того чтобы получить долог должен будет открыть счёт в любом банке, зарегистрироваться на портале госуслуг и указать в своём личном кабинете этот счёт.</w:t>
      </w:r>
    </w:p>
    <w:p w:rsidR="00284C23" w:rsidRDefault="00284C23" w:rsidP="001F72FA">
      <w:r>
        <w:t>ИТОГО</w:t>
      </w:r>
    </w:p>
    <w:p w:rsidR="00284C23" w:rsidRDefault="00284C23" w:rsidP="00284C23">
      <w:pPr>
        <w:pStyle w:val="a3"/>
        <w:numPr>
          <w:ilvl w:val="0"/>
          <w:numId w:val="1"/>
        </w:numPr>
      </w:pPr>
      <w:r>
        <w:t>Создаётся «фонд избирателей России</w:t>
      </w:r>
    </w:p>
    <w:p w:rsidR="00284C23" w:rsidRDefault="00284C23" w:rsidP="00284C23">
      <w:pPr>
        <w:pStyle w:val="a3"/>
        <w:numPr>
          <w:ilvl w:val="0"/>
          <w:numId w:val="1"/>
        </w:numPr>
      </w:pPr>
      <w:r>
        <w:t>В этот фонд каждый год выплачивается (ну или в год выборов с коэффициентом 5) 1% от бюджета</w:t>
      </w:r>
    </w:p>
    <w:p w:rsidR="00284C23" w:rsidRDefault="00284C23" w:rsidP="00284C23">
      <w:pPr>
        <w:pStyle w:val="a3"/>
        <w:numPr>
          <w:ilvl w:val="0"/>
          <w:numId w:val="1"/>
        </w:numPr>
      </w:pPr>
      <w:r>
        <w:lastRenderedPageBreak/>
        <w:t>Перед выборами ЦИК выдаёт общее число избирателей и вычисляется средняя сумма на каждого избирателя.</w:t>
      </w:r>
    </w:p>
    <w:p w:rsidR="00284C23" w:rsidRDefault="00284C23" w:rsidP="00284C23">
      <w:pPr>
        <w:pStyle w:val="a3"/>
        <w:numPr>
          <w:ilvl w:val="0"/>
          <w:numId w:val="1"/>
        </w:numPr>
      </w:pPr>
      <w:r>
        <w:t>Перед выборами избиратель, для того чтобы полить «гражданский долго» за свой приход на выборы, должен указать банковский счёт на портале госуслуг в разделе Служба ЦИК как счёт для получения долога.</w:t>
      </w:r>
    </w:p>
    <w:p w:rsidR="00284C23" w:rsidRDefault="00284C23" w:rsidP="00284C23">
      <w:pPr>
        <w:pStyle w:val="a3"/>
        <w:numPr>
          <w:ilvl w:val="0"/>
          <w:numId w:val="1"/>
        </w:numPr>
      </w:pPr>
      <w:r>
        <w:t>На выборах, каждый избиратель при получении бюллетеня, расписываясь в ведомости о получении бюллетеня, получает безналичный перевод «гражданского долога» из «фонда избирателей России». По идее это делается после выборов на уровне УИК</w:t>
      </w:r>
      <w:r w:rsidR="005E66A7">
        <w:t xml:space="preserve"> или ТИК</w:t>
      </w:r>
      <w:r>
        <w:t xml:space="preserve"> – то есть каждый УИК</w:t>
      </w:r>
      <w:r w:rsidR="005E66A7">
        <w:t xml:space="preserve"> или ТИК</w:t>
      </w:r>
      <w:r>
        <w:t xml:space="preserve"> вместе с бюллетенями должен получать на свой счёт сумму для выплат дологов.</w:t>
      </w:r>
      <w:r w:rsidR="005E66A7">
        <w:t xml:space="preserve"> ЦИК в этом случае может кратковременно уйти в долг перед бюджетом. После выборов остатки бюллетеней и сумм дологов ТИК или УИК возвращают в ЦИК, а ЦИК восполняет свой долг перед бюджетом.</w:t>
      </w:r>
    </w:p>
    <w:p w:rsidR="005E66A7" w:rsidRDefault="005E66A7" w:rsidP="00A51A93">
      <w:pPr>
        <w:pStyle w:val="a3"/>
      </w:pPr>
    </w:p>
    <w:p w:rsidR="00A51A93" w:rsidRDefault="00A51A93" w:rsidP="00A51A93">
      <w:pPr>
        <w:pStyle w:val="a3"/>
      </w:pPr>
      <w:r>
        <w:t>Результат</w:t>
      </w:r>
    </w:p>
    <w:p w:rsidR="00A51A93" w:rsidRDefault="00A51A93" w:rsidP="00A51A93">
      <w:pPr>
        <w:pStyle w:val="a3"/>
        <w:numPr>
          <w:ilvl w:val="0"/>
          <w:numId w:val="2"/>
        </w:numPr>
      </w:pPr>
      <w:r>
        <w:t>Граждане страны получают хороший интерес для прихода на выборы и получения своего бюллетеня.</w:t>
      </w:r>
    </w:p>
    <w:p w:rsidR="00A51A93" w:rsidRDefault="00A51A93" w:rsidP="00A51A93">
      <w:pPr>
        <w:pStyle w:val="a3"/>
        <w:numPr>
          <w:ilvl w:val="0"/>
          <w:numId w:val="2"/>
        </w:numPr>
      </w:pPr>
      <w:r>
        <w:t xml:space="preserve">Фальсификация выборов путём </w:t>
      </w:r>
      <w:proofErr w:type="spellStart"/>
      <w:r>
        <w:t>вброса</w:t>
      </w:r>
      <w:proofErr w:type="spellEnd"/>
      <w:r>
        <w:t xml:space="preserve"> бюллетеней сводится к нулю.</w:t>
      </w:r>
    </w:p>
    <w:p w:rsidR="00A51A93" w:rsidRDefault="00A51A93" w:rsidP="00A51A93">
      <w:pPr>
        <w:pStyle w:val="a3"/>
        <w:numPr>
          <w:ilvl w:val="0"/>
          <w:numId w:val="2"/>
        </w:numPr>
      </w:pPr>
      <w:r>
        <w:t>Граждане получают часть от национальных бога</w:t>
      </w:r>
      <w:proofErr w:type="gramStart"/>
      <w:r>
        <w:t>тств стр</w:t>
      </w:r>
      <w:proofErr w:type="gramEnd"/>
      <w:r>
        <w:t>аны напрямую – как это и записано в Конституции РФ</w:t>
      </w:r>
    </w:p>
    <w:p w:rsidR="00A51A93" w:rsidRDefault="00A51A93" w:rsidP="00A51A93">
      <w:pPr>
        <w:pStyle w:val="a3"/>
        <w:numPr>
          <w:ilvl w:val="0"/>
          <w:numId w:val="2"/>
        </w:numPr>
      </w:pPr>
      <w:r>
        <w:t xml:space="preserve">Граждане </w:t>
      </w:r>
      <w:proofErr w:type="gramStart"/>
      <w:r>
        <w:t>смогут легко подсчитать какая величина в бюджете приходится</w:t>
      </w:r>
      <w:proofErr w:type="gramEnd"/>
      <w:r>
        <w:t xml:space="preserve"> на каждого избирателя в стране (в данном примере это 6500 рублей х 100 / 5лет = 130 000 рублей бюджет страны на избирателя в год)</w:t>
      </w:r>
    </w:p>
    <w:sectPr w:rsidR="00A51A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5322"/>
    <w:multiLevelType w:val="hybridMultilevel"/>
    <w:tmpl w:val="25DA87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2D438F5"/>
    <w:multiLevelType w:val="hybridMultilevel"/>
    <w:tmpl w:val="7D1C02E4"/>
    <w:lvl w:ilvl="0" w:tplc="77D832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AE2"/>
    <w:rsid w:val="001F72FA"/>
    <w:rsid w:val="00284C23"/>
    <w:rsid w:val="002A48C4"/>
    <w:rsid w:val="005E66A7"/>
    <w:rsid w:val="006334D7"/>
    <w:rsid w:val="00A51A93"/>
    <w:rsid w:val="00C62E51"/>
    <w:rsid w:val="00D93F76"/>
    <w:rsid w:val="00DD6A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659</Words>
  <Characters>3760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6</cp:revision>
  <dcterms:created xsi:type="dcterms:W3CDTF">2013-07-01T05:37:00Z</dcterms:created>
  <dcterms:modified xsi:type="dcterms:W3CDTF">2013-07-01T06:07:00Z</dcterms:modified>
</cp:coreProperties>
</file>