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3535" w14:textId="77777777" w:rsidR="00FC4A34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SAM.GOV &amp; UEI REGISTRATION CHECKLIST</w:t>
      </w:r>
    </w:p>
    <w:p w14:paraId="721B09E8" w14:textId="77777777" w:rsidR="00FC4A34" w:rsidRDefault="00000000">
      <w:pPr>
        <w:spacing w:after="220"/>
      </w:pPr>
      <w:r>
        <w:rPr>
          <w:i/>
          <w:iCs/>
          <w:color w:val="666666"/>
        </w:rPr>
        <w:t xml:space="preserve">Everything you need to get registered as a federal contractor — from </w:t>
      </w:r>
      <w:proofErr w:type="spellStart"/>
      <w:r>
        <w:rPr>
          <w:i/>
          <w:iCs/>
          <w:color w:val="666666"/>
        </w:rPr>
        <w:t>GovCon</w:t>
      </w:r>
      <w:proofErr w:type="spellEnd"/>
      <w:r>
        <w:rPr>
          <w:i/>
          <w:iCs/>
          <w:color w:val="666666"/>
        </w:rPr>
        <w:t xml:space="preserve"> Lab</w:t>
      </w:r>
    </w:p>
    <w:p w14:paraId="12580E22" w14:textId="77777777" w:rsidR="00FC4A34" w:rsidRDefault="00000000">
      <w:pPr>
        <w:spacing w:after="100"/>
      </w:pPr>
      <w:r>
        <w:rPr>
          <w:sz w:val="21"/>
          <w:szCs w:val="21"/>
        </w:rPr>
        <w:t>Before you can bid on or receive a federal contract, your business needs an active, accurate registration in SAM.gov (System for Award Management) and a Unique Entity ID (UEI). Work through this checklist in order — most delays happen when a step is started out of sequence.</w:t>
      </w:r>
    </w:p>
    <w:p w14:paraId="5722E3C6" w14:textId="77777777" w:rsidR="00FC4A34" w:rsidRDefault="00000000">
      <w:pPr>
        <w:pBdr>
          <w:bottom w:val="single" w:sz="6" w:space="4" w:color="B08D57"/>
        </w:pBdr>
        <w:spacing w:before="280" w:after="110"/>
      </w:pPr>
      <w:r>
        <w:rPr>
          <w:b/>
          <w:bCs/>
          <w:color w:val="1F3864"/>
          <w:sz w:val="26"/>
          <w:szCs w:val="26"/>
        </w:rPr>
        <w:t>Step 1 — Gather Your Information (before you start)</w:t>
      </w:r>
    </w:p>
    <w:p w14:paraId="70891053" w14:textId="787A92A0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Legal</w:t>
      </w:r>
      <w:proofErr w:type="gramEnd"/>
      <w:r>
        <w:rPr>
          <w:sz w:val="21"/>
          <w:szCs w:val="21"/>
        </w:rPr>
        <w:t xml:space="preserve"> business name exactly as it appears on your IRS documents</w:t>
      </w:r>
    </w:p>
    <w:p w14:paraId="5544217C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Physical</w:t>
      </w:r>
      <w:proofErr w:type="gramEnd"/>
      <w:r>
        <w:rPr>
          <w:sz w:val="21"/>
          <w:szCs w:val="21"/>
        </w:rPr>
        <w:t xml:space="preserve"> business address (not a P.O. box) and mailing address</w:t>
      </w:r>
    </w:p>
    <w:p w14:paraId="31C56A17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EIN</w:t>
      </w:r>
      <w:proofErr w:type="gramEnd"/>
      <w:r>
        <w:rPr>
          <w:sz w:val="21"/>
          <w:szCs w:val="21"/>
        </w:rPr>
        <w:t xml:space="preserve"> (Employer Identification Number) from the IRS</w:t>
      </w:r>
    </w:p>
    <w:p w14:paraId="7D83B83D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Bank</w:t>
      </w:r>
      <w:proofErr w:type="gramEnd"/>
      <w:r>
        <w:rPr>
          <w:sz w:val="21"/>
          <w:szCs w:val="21"/>
        </w:rPr>
        <w:t xml:space="preserve"> account and routing number for electronic funds transfer (EFT)</w:t>
      </w:r>
    </w:p>
    <w:p w14:paraId="413FEBBB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NAICS</w:t>
      </w:r>
      <w:proofErr w:type="gramEnd"/>
      <w:r>
        <w:rPr>
          <w:sz w:val="21"/>
          <w:szCs w:val="21"/>
        </w:rPr>
        <w:t xml:space="preserve"> code(s) that best </w:t>
      </w:r>
      <w:proofErr w:type="gramStart"/>
      <w:r>
        <w:rPr>
          <w:sz w:val="21"/>
          <w:szCs w:val="21"/>
        </w:rPr>
        <w:t>describe</w:t>
      </w:r>
      <w:proofErr w:type="gramEnd"/>
      <w:r>
        <w:rPr>
          <w:sz w:val="21"/>
          <w:szCs w:val="21"/>
        </w:rPr>
        <w:t xml:space="preserve"> what your business sells or does</w:t>
      </w:r>
    </w:p>
    <w:p w14:paraId="4C432A3E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A</w:t>
      </w:r>
      <w:proofErr w:type="gramEnd"/>
      <w:r>
        <w:rPr>
          <w:sz w:val="21"/>
          <w:szCs w:val="21"/>
        </w:rPr>
        <w:t xml:space="preserve"> designated Entity Administrator (usually the owner) with a Login.gov account</w:t>
      </w:r>
    </w:p>
    <w:p w14:paraId="47B86709" w14:textId="77777777" w:rsidR="00FC4A34" w:rsidRDefault="00000000">
      <w:pPr>
        <w:spacing w:after="160"/>
        <w:ind w:left="500"/>
      </w:pPr>
      <w:r>
        <w:rPr>
          <w:i/>
          <w:iCs/>
          <w:color w:val="777777"/>
          <w:sz w:val="18"/>
          <w:szCs w:val="18"/>
        </w:rPr>
        <w:t>Tip: not sure which NAICS codes apply? Search naics.com or review recent solicitations in your industry on SAM.gov to see what codes buyers use.</w:t>
      </w:r>
    </w:p>
    <w:p w14:paraId="0855AE4C" w14:textId="77777777" w:rsidR="00FC4A34" w:rsidRDefault="00000000">
      <w:pPr>
        <w:pBdr>
          <w:bottom w:val="single" w:sz="6" w:space="4" w:color="B08D57"/>
        </w:pBdr>
        <w:spacing w:before="280" w:after="110"/>
      </w:pPr>
      <w:r>
        <w:rPr>
          <w:b/>
          <w:bCs/>
          <w:color w:val="1F3864"/>
          <w:sz w:val="26"/>
          <w:szCs w:val="26"/>
        </w:rPr>
        <w:t>Step 2 — Create a Login.gov Account</w:t>
      </w:r>
    </w:p>
    <w:p w14:paraId="5A0C4DE8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Go</w:t>
      </w:r>
      <w:proofErr w:type="gramEnd"/>
      <w:r>
        <w:rPr>
          <w:sz w:val="21"/>
          <w:szCs w:val="21"/>
        </w:rPr>
        <w:t xml:space="preserve"> to login.gov and create an account with your business email</w:t>
      </w:r>
    </w:p>
    <w:p w14:paraId="2515B53E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Complete</w:t>
      </w:r>
      <w:proofErr w:type="gramEnd"/>
      <w:r>
        <w:rPr>
          <w:sz w:val="21"/>
          <w:szCs w:val="21"/>
        </w:rPr>
        <w:t xml:space="preserve"> identity verification (you'll need a driver's license or passport)</w:t>
      </w:r>
    </w:p>
    <w:p w14:paraId="4CD6DDF2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Set</w:t>
      </w:r>
      <w:proofErr w:type="gramEnd"/>
      <w:r>
        <w:rPr>
          <w:sz w:val="21"/>
          <w:szCs w:val="21"/>
        </w:rPr>
        <w:t xml:space="preserve"> up multi-factor authentication — save your backup codes somewhere safe</w:t>
      </w:r>
    </w:p>
    <w:p w14:paraId="6A0D5F42" w14:textId="77777777" w:rsidR="00FC4A34" w:rsidRDefault="00000000">
      <w:pPr>
        <w:pBdr>
          <w:bottom w:val="single" w:sz="6" w:space="4" w:color="B08D57"/>
        </w:pBdr>
        <w:spacing w:before="280" w:after="110"/>
      </w:pPr>
      <w:r>
        <w:rPr>
          <w:b/>
          <w:bCs/>
          <w:color w:val="1F3864"/>
          <w:sz w:val="26"/>
          <w:szCs w:val="26"/>
        </w:rPr>
        <w:t>Step 3 — Get Your Unique Entity ID (UEI)</w:t>
      </w:r>
    </w:p>
    <w:p w14:paraId="1E0C58B8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Log</w:t>
      </w:r>
      <w:proofErr w:type="gramEnd"/>
      <w:r>
        <w:rPr>
          <w:sz w:val="21"/>
          <w:szCs w:val="21"/>
        </w:rPr>
        <w:t xml:space="preserve"> in to SAM.gov using your Login.gov credentials</w:t>
      </w:r>
    </w:p>
    <w:p w14:paraId="5AB45A57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Select</w:t>
      </w:r>
      <w:proofErr w:type="gramEnd"/>
      <w:r>
        <w:rPr>
          <w:sz w:val="21"/>
          <w:szCs w:val="21"/>
        </w:rPr>
        <w:t xml:space="preserve"> "Get Started" and choose to register a new entity</w:t>
      </w:r>
    </w:p>
    <w:p w14:paraId="53FAB118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Your</w:t>
      </w:r>
      <w:proofErr w:type="gramEnd"/>
      <w:r>
        <w:rPr>
          <w:sz w:val="21"/>
          <w:szCs w:val="21"/>
        </w:rPr>
        <w:t xml:space="preserve"> UEI is generated automatically as part of registration — there is no separate DUNS number anymore</w:t>
      </w:r>
    </w:p>
    <w:p w14:paraId="5368B85D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Write</w:t>
      </w:r>
      <w:proofErr w:type="gramEnd"/>
      <w:r>
        <w:rPr>
          <w:sz w:val="21"/>
          <w:szCs w:val="21"/>
        </w:rPr>
        <w:t xml:space="preserve"> down your UEI and store it with your other business credentials</w:t>
      </w:r>
    </w:p>
    <w:p w14:paraId="7375AF09" w14:textId="77777777" w:rsidR="00FC4A34" w:rsidRDefault="00000000">
      <w:pPr>
        <w:pBdr>
          <w:bottom w:val="single" w:sz="6" w:space="4" w:color="B08D57"/>
        </w:pBdr>
        <w:spacing w:before="280" w:after="110"/>
      </w:pPr>
      <w:r>
        <w:rPr>
          <w:b/>
          <w:bCs/>
          <w:color w:val="1F3864"/>
          <w:sz w:val="26"/>
          <w:szCs w:val="26"/>
        </w:rPr>
        <w:t>Step 4 — Complete Your SAM.gov Entity Registration</w:t>
      </w:r>
    </w:p>
    <w:p w14:paraId="04C8D1A7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Enter</w:t>
      </w:r>
      <w:proofErr w:type="gramEnd"/>
      <w:r>
        <w:rPr>
          <w:sz w:val="21"/>
          <w:szCs w:val="21"/>
        </w:rPr>
        <w:t xml:space="preserve"> your core business data (legal name, address, start date, fiscal year end)</w:t>
      </w:r>
    </w:p>
    <w:p w14:paraId="271F9E01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Select</w:t>
      </w:r>
      <w:proofErr w:type="gramEnd"/>
      <w:r>
        <w:rPr>
          <w:sz w:val="21"/>
          <w:szCs w:val="21"/>
        </w:rPr>
        <w:t xml:space="preserve"> your business type(s) and any socioeconomic certifications you qualify for (small business, veteran-owned, HUBZone, WOSB, 8(a), etc.)</w:t>
      </w:r>
    </w:p>
    <w:p w14:paraId="02FD57E5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Assign</w:t>
      </w:r>
      <w:proofErr w:type="gramEnd"/>
      <w:r>
        <w:rPr>
          <w:sz w:val="21"/>
          <w:szCs w:val="21"/>
        </w:rPr>
        <w:t xml:space="preserve"> your NAICS codes and mark your primary NAICS</w:t>
      </w:r>
    </w:p>
    <w:p w14:paraId="4C21A343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Enter</w:t>
      </w:r>
      <w:proofErr w:type="gramEnd"/>
      <w:r>
        <w:rPr>
          <w:sz w:val="21"/>
          <w:szCs w:val="21"/>
        </w:rPr>
        <w:t xml:space="preserve"> banking information for EFT — this is submitted securely, not stored in plain text</w:t>
      </w:r>
    </w:p>
    <w:p w14:paraId="41812E96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Complete</w:t>
      </w:r>
      <w:proofErr w:type="gramEnd"/>
      <w:r>
        <w:rPr>
          <w:sz w:val="21"/>
          <w:szCs w:val="21"/>
        </w:rPr>
        <w:t xml:space="preserve"> the Representations &amp; Certifications (Reps &amp; Certs) section</w:t>
      </w:r>
    </w:p>
    <w:p w14:paraId="13E51AE5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Review</w:t>
      </w:r>
      <w:proofErr w:type="gramEnd"/>
      <w:r>
        <w:rPr>
          <w:sz w:val="21"/>
          <w:szCs w:val="21"/>
        </w:rPr>
        <w:t xml:space="preserve"> every section for accuracy, then submit for processing</w:t>
      </w:r>
    </w:p>
    <w:p w14:paraId="574573F8" w14:textId="77777777" w:rsidR="00FC4A34" w:rsidRDefault="00000000">
      <w:pPr>
        <w:spacing w:after="160"/>
        <w:ind w:left="500"/>
      </w:pPr>
      <w:r>
        <w:rPr>
          <w:i/>
          <w:iCs/>
          <w:color w:val="777777"/>
          <w:sz w:val="18"/>
          <w:szCs w:val="18"/>
        </w:rPr>
        <w:t>Processing typically takes 5–10 business days once submitted, sometimes longer during peak periods. Registration is completely free — never pay a third party to register you in SAM.gov.</w:t>
      </w:r>
    </w:p>
    <w:p w14:paraId="1E7ED473" w14:textId="77777777" w:rsidR="00FC4A34" w:rsidRDefault="00000000">
      <w:pPr>
        <w:pBdr>
          <w:bottom w:val="single" w:sz="6" w:space="4" w:color="B08D57"/>
        </w:pBdr>
        <w:spacing w:before="280" w:after="110"/>
      </w:pPr>
      <w:r>
        <w:rPr>
          <w:b/>
          <w:bCs/>
          <w:color w:val="1F3864"/>
          <w:sz w:val="26"/>
          <w:szCs w:val="26"/>
        </w:rPr>
        <w:t>Step 5 — After You're Registered</w:t>
      </w:r>
    </w:p>
    <w:p w14:paraId="02A91413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lastRenderedPageBreak/>
        <w:t xml:space="preserve">☐  </w:t>
      </w:r>
      <w:r>
        <w:rPr>
          <w:sz w:val="21"/>
          <w:szCs w:val="21"/>
        </w:rPr>
        <w:t>Confirm</w:t>
      </w:r>
      <w:proofErr w:type="gramEnd"/>
      <w:r>
        <w:rPr>
          <w:sz w:val="21"/>
          <w:szCs w:val="21"/>
        </w:rPr>
        <w:t xml:space="preserve"> your registration status shows "Active" in SAM.gov</w:t>
      </w:r>
    </w:p>
    <w:p w14:paraId="2B73DDA4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Set</w:t>
      </w:r>
      <w:proofErr w:type="gramEnd"/>
      <w:r>
        <w:rPr>
          <w:sz w:val="21"/>
          <w:szCs w:val="21"/>
        </w:rPr>
        <w:t xml:space="preserve"> a calendar reminder to renew — SAM.gov registrations expire annually and do not renew automatically</w:t>
      </w:r>
    </w:p>
    <w:p w14:paraId="170AB406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Register</w:t>
      </w:r>
      <w:proofErr w:type="gramEnd"/>
      <w:r>
        <w:rPr>
          <w:sz w:val="21"/>
          <w:szCs w:val="21"/>
        </w:rPr>
        <w:t xml:space="preserve"> in your state's small business / procurement technical assistance program if available</w:t>
      </w:r>
    </w:p>
    <w:p w14:paraId="10A913B0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Create</w:t>
      </w:r>
      <w:proofErr w:type="gramEnd"/>
      <w:r>
        <w:rPr>
          <w:sz w:val="21"/>
          <w:szCs w:val="21"/>
        </w:rPr>
        <w:t xml:space="preserve"> a DIBBS/DLA account if you plan to </w:t>
      </w:r>
      <w:proofErr w:type="gramStart"/>
      <w:r>
        <w:rPr>
          <w:sz w:val="21"/>
          <w:szCs w:val="21"/>
        </w:rPr>
        <w:t>sell</w:t>
      </w:r>
      <w:proofErr w:type="gramEnd"/>
      <w:r>
        <w:rPr>
          <w:sz w:val="21"/>
          <w:szCs w:val="21"/>
        </w:rPr>
        <w:t xml:space="preserve"> to the Defense Logistics Agency</w:t>
      </w:r>
    </w:p>
    <w:p w14:paraId="416501AE" w14:textId="77777777" w:rsidR="00FC4A34" w:rsidRDefault="00000000">
      <w:pPr>
        <w:spacing w:after="80"/>
        <w:ind w:left="220"/>
      </w:pPr>
      <w:proofErr w:type="gramStart"/>
      <w:r>
        <w:rPr>
          <w:b/>
          <w:bCs/>
          <w:color w:val="1F3864"/>
          <w:sz w:val="22"/>
          <w:szCs w:val="22"/>
        </w:rPr>
        <w:t xml:space="preserve">☐  </w:t>
      </w:r>
      <w:r>
        <w:rPr>
          <w:sz w:val="21"/>
          <w:szCs w:val="21"/>
        </w:rPr>
        <w:t>Start</w:t>
      </w:r>
      <w:proofErr w:type="gramEnd"/>
      <w:r>
        <w:rPr>
          <w:sz w:val="21"/>
          <w:szCs w:val="21"/>
        </w:rPr>
        <w:t xml:space="preserve"> monitoring SAM.gov Contract Opportunities and GSA </w:t>
      </w:r>
      <w:proofErr w:type="spellStart"/>
      <w:r>
        <w:rPr>
          <w:sz w:val="21"/>
          <w:szCs w:val="21"/>
        </w:rPr>
        <w:t>eBuy</w:t>
      </w:r>
      <w:proofErr w:type="spellEnd"/>
      <w:r>
        <w:rPr>
          <w:sz w:val="21"/>
          <w:szCs w:val="21"/>
        </w:rPr>
        <w:t xml:space="preserve"> for solicitations matching your NAICS codes</w:t>
      </w:r>
    </w:p>
    <w:p w14:paraId="5AFE59A2" w14:textId="77777777" w:rsidR="00FC4A34" w:rsidRDefault="00000000">
      <w:pPr>
        <w:pBdr>
          <w:bottom w:val="single" w:sz="6" w:space="4" w:color="B08D57"/>
        </w:pBdr>
        <w:spacing w:before="280" w:after="110"/>
      </w:pPr>
      <w:r>
        <w:rPr>
          <w:b/>
          <w:bCs/>
          <w:color w:val="1F3864"/>
          <w:sz w:val="26"/>
          <w:szCs w:val="26"/>
        </w:rPr>
        <w:t>Common Mistakes to Avoid</w:t>
      </w:r>
    </w:p>
    <w:p w14:paraId="6AC18B7E" w14:textId="77777777" w:rsidR="00FC4A34" w:rsidRDefault="00000000">
      <w:pPr>
        <w:spacing w:after="100"/>
      </w:pPr>
      <w:r>
        <w:rPr>
          <w:sz w:val="21"/>
          <w:szCs w:val="21"/>
        </w:rPr>
        <w:t>•  Letting your registration lapse — many contractors lose active bids because their SAM.gov status expired mid-solicitation.</w:t>
      </w:r>
    </w:p>
    <w:p w14:paraId="1E115357" w14:textId="77777777" w:rsidR="00FC4A34" w:rsidRDefault="00000000">
      <w:pPr>
        <w:spacing w:after="100"/>
      </w:pPr>
      <w:r>
        <w:rPr>
          <w:sz w:val="21"/>
          <w:szCs w:val="21"/>
        </w:rPr>
        <w:t>•  Mismatched legal name between SAM.gov, your EIN documents, and your state business registration.</w:t>
      </w:r>
    </w:p>
    <w:p w14:paraId="19B70008" w14:textId="77777777" w:rsidR="00FC4A34" w:rsidRDefault="00000000">
      <w:pPr>
        <w:spacing w:after="100"/>
      </w:pPr>
      <w:r>
        <w:rPr>
          <w:sz w:val="21"/>
          <w:szCs w:val="21"/>
        </w:rPr>
        <w:t>•  Paying a paid "registration service" — SAM.gov registration and UEI assignment are both free directly through SAM.gov.</w:t>
      </w:r>
    </w:p>
    <w:p w14:paraId="1C88FB11" w14:textId="77777777" w:rsidR="00FC4A34" w:rsidRDefault="00000000">
      <w:pPr>
        <w:spacing w:after="100"/>
      </w:pPr>
      <w:r>
        <w:rPr>
          <w:sz w:val="21"/>
          <w:szCs w:val="21"/>
        </w:rPr>
        <w:t>•  Choosing NAICS codes too broadly or too narrowly — review and update them as your business grows.</w:t>
      </w:r>
    </w:p>
    <w:p w14:paraId="4E146B94" w14:textId="77777777" w:rsidR="00FC4A34" w:rsidRDefault="00000000">
      <w:pPr>
        <w:spacing w:before="260"/>
      </w:pPr>
      <w:r>
        <w:rPr>
          <w:b/>
          <w:bCs/>
          <w:color w:val="1F3864"/>
          <w:sz w:val="21"/>
          <w:szCs w:val="21"/>
        </w:rPr>
        <w:t xml:space="preserve">Want help building your first proposal once you're registered? </w:t>
      </w:r>
      <w:proofErr w:type="spellStart"/>
      <w:r>
        <w:rPr>
          <w:b/>
          <w:bCs/>
          <w:color w:val="1F3864"/>
          <w:sz w:val="21"/>
          <w:szCs w:val="21"/>
        </w:rPr>
        <w:t>GovCon</w:t>
      </w:r>
      <w:proofErr w:type="spellEnd"/>
      <w:r>
        <w:rPr>
          <w:b/>
          <w:bCs/>
          <w:color w:val="1F3864"/>
          <w:sz w:val="21"/>
          <w:szCs w:val="21"/>
        </w:rPr>
        <w:t xml:space="preserve"> Lab's Proposal Builder walks you through every section — join at </w:t>
      </w:r>
      <w:proofErr w:type="gramStart"/>
      <w:r>
        <w:rPr>
          <w:b/>
          <w:bCs/>
          <w:color w:val="1F3864"/>
          <w:sz w:val="21"/>
          <w:szCs w:val="21"/>
        </w:rPr>
        <w:t>govconlab.com</w:t>
      </w:r>
      <w:proofErr w:type="gramEnd"/>
      <w:r>
        <w:rPr>
          <w:b/>
          <w:bCs/>
          <w:color w:val="1F3864"/>
          <w:sz w:val="21"/>
          <w:szCs w:val="21"/>
        </w:rPr>
        <w:t>.</w:t>
      </w:r>
    </w:p>
    <w:sectPr w:rsidR="00FC4A3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50A81" w14:textId="77777777" w:rsidR="005A70B2" w:rsidRDefault="005A70B2">
      <w:r>
        <w:separator/>
      </w:r>
    </w:p>
  </w:endnote>
  <w:endnote w:type="continuationSeparator" w:id="0">
    <w:p w14:paraId="2267250A" w14:textId="77777777" w:rsidR="005A70B2" w:rsidRDefault="005A7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F1507" w14:textId="77777777" w:rsidR="00FC4A34" w:rsidRDefault="00000000">
    <w:pPr>
      <w:jc w:val="center"/>
    </w:pPr>
    <w:r>
      <w:rPr>
        <w:color w:val="999999"/>
        <w:sz w:val="16"/>
        <w:szCs w:val="16"/>
      </w:rPr>
      <w:t xml:space="preserve">© </w:t>
    </w:r>
    <w:proofErr w:type="spellStart"/>
    <w:r>
      <w:rPr>
        <w:color w:val="999999"/>
        <w:sz w:val="16"/>
        <w:szCs w:val="16"/>
      </w:rPr>
      <w:t>GovCon</w:t>
    </w:r>
    <w:proofErr w:type="spellEnd"/>
    <w:r>
      <w:rPr>
        <w:color w:val="999999"/>
        <w:sz w:val="16"/>
        <w:szCs w:val="16"/>
      </w:rPr>
      <w:t xml:space="preserve"> Lab — Free Checklist —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0092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E00920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61E8F" w14:textId="77777777" w:rsidR="005A70B2" w:rsidRDefault="005A70B2">
      <w:r>
        <w:separator/>
      </w:r>
    </w:p>
  </w:footnote>
  <w:footnote w:type="continuationSeparator" w:id="0">
    <w:p w14:paraId="34BC5F81" w14:textId="77777777" w:rsidR="005A70B2" w:rsidRDefault="005A7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C8B7" w14:textId="77777777" w:rsidR="00FC4A34" w:rsidRDefault="00000000">
    <w:pPr>
      <w:jc w:val="right"/>
    </w:pPr>
    <w:proofErr w:type="spellStart"/>
    <w:r>
      <w:rPr>
        <w:color w:val="888888"/>
        <w:sz w:val="16"/>
        <w:szCs w:val="16"/>
      </w:rPr>
      <w:t>GovCon</w:t>
    </w:r>
    <w:proofErr w:type="spellEnd"/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Lab  |</w:t>
    </w:r>
    <w:proofErr w:type="gramEnd"/>
    <w:r>
      <w:rPr>
        <w:color w:val="888888"/>
        <w:sz w:val="16"/>
        <w:szCs w:val="16"/>
      </w:rPr>
      <w:t xml:space="preserve">  govconlab.com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06DF"/>
    <w:multiLevelType w:val="hybridMultilevel"/>
    <w:tmpl w:val="7FD6DB04"/>
    <w:lvl w:ilvl="0" w:tplc="EA102E6C">
      <w:start w:val="1"/>
      <w:numFmt w:val="bullet"/>
      <w:lvlText w:val="●"/>
      <w:lvlJc w:val="left"/>
      <w:pPr>
        <w:ind w:left="720" w:hanging="360"/>
      </w:pPr>
    </w:lvl>
    <w:lvl w:ilvl="1" w:tplc="72B0460E">
      <w:start w:val="1"/>
      <w:numFmt w:val="bullet"/>
      <w:lvlText w:val="○"/>
      <w:lvlJc w:val="left"/>
      <w:pPr>
        <w:ind w:left="1440" w:hanging="360"/>
      </w:pPr>
    </w:lvl>
    <w:lvl w:ilvl="2" w:tplc="180839E2">
      <w:start w:val="1"/>
      <w:numFmt w:val="bullet"/>
      <w:lvlText w:val="■"/>
      <w:lvlJc w:val="left"/>
      <w:pPr>
        <w:ind w:left="2160" w:hanging="360"/>
      </w:pPr>
    </w:lvl>
    <w:lvl w:ilvl="3" w:tplc="EA2ADDAA">
      <w:start w:val="1"/>
      <w:numFmt w:val="bullet"/>
      <w:lvlText w:val="●"/>
      <w:lvlJc w:val="left"/>
      <w:pPr>
        <w:ind w:left="2880" w:hanging="360"/>
      </w:pPr>
    </w:lvl>
    <w:lvl w:ilvl="4" w:tplc="74264076">
      <w:start w:val="1"/>
      <w:numFmt w:val="bullet"/>
      <w:lvlText w:val="○"/>
      <w:lvlJc w:val="left"/>
      <w:pPr>
        <w:ind w:left="3600" w:hanging="360"/>
      </w:pPr>
    </w:lvl>
    <w:lvl w:ilvl="5" w:tplc="7196136C">
      <w:start w:val="1"/>
      <w:numFmt w:val="bullet"/>
      <w:lvlText w:val="■"/>
      <w:lvlJc w:val="left"/>
      <w:pPr>
        <w:ind w:left="4320" w:hanging="360"/>
      </w:pPr>
    </w:lvl>
    <w:lvl w:ilvl="6" w:tplc="70781C6A">
      <w:start w:val="1"/>
      <w:numFmt w:val="bullet"/>
      <w:lvlText w:val="●"/>
      <w:lvlJc w:val="left"/>
      <w:pPr>
        <w:ind w:left="5040" w:hanging="360"/>
      </w:pPr>
    </w:lvl>
    <w:lvl w:ilvl="7" w:tplc="8C9CB8C2">
      <w:start w:val="1"/>
      <w:numFmt w:val="bullet"/>
      <w:lvlText w:val="●"/>
      <w:lvlJc w:val="left"/>
      <w:pPr>
        <w:ind w:left="5760" w:hanging="360"/>
      </w:pPr>
    </w:lvl>
    <w:lvl w:ilvl="8" w:tplc="8B42E58E">
      <w:start w:val="1"/>
      <w:numFmt w:val="bullet"/>
      <w:lvlText w:val="●"/>
      <w:lvlJc w:val="left"/>
      <w:pPr>
        <w:ind w:left="6480" w:hanging="360"/>
      </w:pPr>
    </w:lvl>
  </w:abstractNum>
  <w:num w:numId="1" w16cid:durableId="15558905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A34"/>
    <w:rsid w:val="004C2148"/>
    <w:rsid w:val="005A70B2"/>
    <w:rsid w:val="00E00920"/>
    <w:rsid w:val="00FC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3FDA"/>
  <w15:docId w15:val="{13192148-9CF6-4108-9EEE-74245DC6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561</Words>
  <Characters>2893</Characters>
  <Application>Microsoft Office Word</Application>
  <DocSecurity>0</DocSecurity>
  <Lines>289</Lines>
  <Paragraphs>111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Keith Atkinson</cp:lastModifiedBy>
  <cp:revision>2</cp:revision>
  <dcterms:created xsi:type="dcterms:W3CDTF">2026-08-09T12:50:00Z</dcterms:created>
  <dcterms:modified xsi:type="dcterms:W3CDTF">2026-08-09T12:50:00Z</dcterms:modified>
</cp:coreProperties>
</file>