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 1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ВІДГУК</w:t>
      </w: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керівника дипломної роботи </w:t>
      </w: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освітньо</w:t>
      </w:r>
      <w:r>
        <w:rPr>
          <w:b w:val="1"/>
          <w:bCs w:val="1"/>
          <w:sz w:val="28"/>
          <w:szCs w:val="28"/>
          <w:rtl w:val="0"/>
        </w:rPr>
        <w:t>-</w:t>
      </w:r>
      <w:r>
        <w:rPr>
          <w:b w:val="1"/>
          <w:bCs w:val="1"/>
          <w:sz w:val="28"/>
          <w:szCs w:val="28"/>
          <w:rtl w:val="0"/>
        </w:rPr>
        <w:t>кваліфікаційного рівня “магістр”</w:t>
      </w:r>
      <w:r>
        <w:rPr>
          <w:sz w:val="20"/>
          <w:szCs w:val="20"/>
          <w:rtl w:val="0"/>
        </w:rPr>
        <w:t xml:space="preserve"> </w:t>
      </w:r>
    </w:p>
    <w:p>
      <w:pPr>
        <w:pStyle w:val="Обычный"/>
        <w:jc w:val="both"/>
        <w:rPr>
          <w:sz w:val="20"/>
          <w:szCs w:val="20"/>
        </w:rPr>
      </w:pPr>
    </w:p>
    <w:p>
      <w:pPr>
        <w:pStyle w:val="Обычный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виконану на тему ”</w:t>
      </w:r>
      <w:r>
        <w:rPr>
          <w:sz w:val="28"/>
          <w:szCs w:val="28"/>
          <w:rtl w:val="0"/>
        </w:rPr>
        <w:t>Гібридні ітераційні алгоритми розв’язання дискретних задач для еліптичних рівнянь</w:t>
      </w:r>
      <w:r>
        <w:rPr>
          <w:sz w:val="28"/>
          <w:szCs w:val="28"/>
          <w:rtl w:val="0"/>
        </w:rPr>
        <w:t>”</w:t>
      </w:r>
    </w:p>
    <w:p>
      <w:pPr>
        <w:pStyle w:val="Обычный"/>
        <w:jc w:val="both"/>
        <w:rPr>
          <w:sz w:val="28"/>
          <w:szCs w:val="28"/>
          <w:u w:val="single"/>
        </w:rPr>
      </w:pPr>
      <w:r>
        <w:rPr>
          <w:sz w:val="28"/>
          <w:szCs w:val="28"/>
          <w:rtl w:val="0"/>
        </w:rPr>
        <w:t xml:space="preserve">студентом </w:t>
      </w:r>
      <w:r>
        <w:rPr>
          <w:sz w:val="28"/>
          <w:szCs w:val="28"/>
          <w:rtl w:val="0"/>
        </w:rPr>
        <w:t xml:space="preserve">             Оленченко Іллєю Андрійовичем</w:t>
      </w:r>
    </w:p>
    <w:p>
      <w:pPr>
        <w:pStyle w:val="Обычный"/>
        <w:jc w:val="both"/>
        <w:rPr>
          <w:sz w:val="20"/>
          <w:szCs w:val="20"/>
        </w:rPr>
      </w:pPr>
    </w:p>
    <w:p>
      <w:pPr>
        <w:pStyle w:val="Заголовок 1"/>
      </w:pPr>
    </w:p>
    <w:p>
      <w:pPr>
        <w:pStyle w:val="Обычный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Мета роботи полягає в </w:t>
      </w:r>
      <w:r>
        <w:rPr>
          <w:sz w:val="28"/>
          <w:szCs w:val="28"/>
          <w:rtl w:val="0"/>
        </w:rPr>
        <w:t>розробці та дослідженні гібридних ітераційних алгоритмів для розв’язання різницевих рівнянь для еліптичних операторів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Розглянути можливість використання гібридних архітектур вигляду </w:t>
      </w:r>
      <w:r>
        <w:rPr>
          <w:sz w:val="28"/>
          <w:szCs w:val="28"/>
          <w:rtl w:val="0"/>
          <w:lang w:val="en-US"/>
        </w:rPr>
        <w:t>1/2 CPU + 1/2 GPU.</w:t>
      </w:r>
    </w:p>
    <w:p>
      <w:pPr>
        <w:pStyle w:val="Обычный"/>
        <w:spacing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  <w:r>
        <w:rPr>
          <w:sz w:val="28"/>
          <w:szCs w:val="28"/>
          <w:rtl w:val="0"/>
        </w:rPr>
        <w:t xml:space="preserve">У дипломній роботі виконано </w:t>
      </w:r>
      <w:r>
        <w:rPr>
          <w:sz w:val="28"/>
          <w:szCs w:val="28"/>
          <w:rtl w:val="0"/>
        </w:rPr>
        <w:t>аналітичний огляд існуючих методів</w:t>
      </w:r>
      <w:r>
        <w:rPr>
          <w:sz w:val="28"/>
          <w:szCs w:val="28"/>
          <w:rtl w:val="0"/>
        </w:rPr>
        <w:t xml:space="preserve"> і підходів до розв’язання еліптичних рівнянь</w:t>
      </w:r>
      <w:r>
        <w:rPr>
          <w:sz w:val="28"/>
          <w:szCs w:val="28"/>
          <w:rtl w:val="0"/>
        </w:rPr>
        <w:t>,</w:t>
      </w:r>
      <w:r>
        <w:rPr>
          <w:sz w:val="28"/>
          <w:szCs w:val="28"/>
          <w:rtl w:val="0"/>
        </w:rPr>
        <w:t xml:space="preserve"> запропоновано алгоритми для різних архітектур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Створений програмний комплекс до відповідних алгоритмів на кластері Інпарком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Проведено експерементальне дослідження роботи алгоритмів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отримані результати в ході дослідження показують ефективність гібридних алгоритмів</w:t>
      </w:r>
      <w:r>
        <w:rPr>
          <w:sz w:val="28"/>
          <w:szCs w:val="28"/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За час виконання дипломної роботи студент </w:t>
      </w:r>
      <w:r>
        <w:rPr>
          <w:sz w:val="28"/>
          <w:szCs w:val="28"/>
          <w:rtl w:val="0"/>
        </w:rPr>
        <w:t>Оленченко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І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показав високі теоретичні знання та практичні навички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уміння  вирішувати сучасні науково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технічні задачі на високому рівні із застосуванням засобів обчислювальної техніки та програмного забезпечення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зокрема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пакетів </w:t>
      </w:r>
      <w:r>
        <w:rPr>
          <w:sz w:val="28"/>
          <w:szCs w:val="28"/>
          <w:rtl w:val="0"/>
          <w:lang w:val="en-US"/>
        </w:rPr>
        <w:t xml:space="preserve">CUDA, </w:t>
      </w:r>
      <w:r>
        <w:rPr>
          <w:sz w:val="28"/>
          <w:szCs w:val="28"/>
          <w:rtl w:val="0"/>
          <w:lang w:val="en-US"/>
        </w:rPr>
        <w:t>C</w:t>
      </w:r>
      <w:r>
        <w:rPr>
          <w:sz w:val="28"/>
          <w:szCs w:val="28"/>
          <w:rtl w:val="0"/>
        </w:rPr>
        <w:t xml:space="preserve">++. </w:t>
      </w:r>
      <w:r>
        <w:rPr>
          <w:sz w:val="28"/>
          <w:szCs w:val="28"/>
          <w:rtl w:val="0"/>
        </w:rPr>
        <w:t>Дипломна робота виконана самостійно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 повному обсязі у відповідності до чинних вимог</w:t>
      </w:r>
      <w:r>
        <w:rPr>
          <w:sz w:val="28"/>
          <w:szCs w:val="28"/>
          <w:rtl w:val="0"/>
        </w:rPr>
        <w:t xml:space="preserve">. </w:t>
      </w:r>
    </w:p>
    <w:p>
      <w:pPr>
        <w:pStyle w:val="Обычный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Вважаю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дипломна робота заслуговує позитивної оцінки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а його автор – студент </w:t>
      </w:r>
      <w:r>
        <w:rPr>
          <w:sz w:val="28"/>
          <w:szCs w:val="28"/>
          <w:rtl w:val="0"/>
        </w:rPr>
        <w:t>Оленченко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І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ідповідає вимогам та гідний присвоєння кваліфікації магістр </w:t>
      </w:r>
      <w:r>
        <w:rPr>
          <w:sz w:val="28"/>
          <w:szCs w:val="28"/>
          <w:rtl w:val="0"/>
        </w:rPr>
        <w:t>прикладної математики</w:t>
      </w:r>
      <w:r>
        <w:rPr>
          <w:sz w:val="28"/>
          <w:szCs w:val="28"/>
          <w:rtl w:val="0"/>
        </w:rPr>
        <w:t xml:space="preserve"> за спеціальністю „</w:t>
      </w:r>
      <w:r>
        <w:rPr>
          <w:sz w:val="28"/>
          <w:szCs w:val="28"/>
          <w:rtl w:val="0"/>
        </w:rPr>
        <w:t>Обчислювальна математика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  <w:rPr>
          <w:sz w:val="28"/>
          <w:szCs w:val="28"/>
        </w:rPr>
      </w:pPr>
    </w:p>
    <w:p>
      <w:pPr>
        <w:pStyle w:val="Обычный"/>
        <w:spacing w:line="360" w:lineRule="auto"/>
        <w:ind w:firstLine="708"/>
        <w:jc w:val="both"/>
        <w:rPr>
          <w:sz w:val="28"/>
          <w:szCs w:val="28"/>
        </w:rPr>
      </w:pPr>
    </w:p>
    <w:p>
      <w:pPr>
        <w:pStyle w:val="Обычный"/>
        <w:spacing w:line="360" w:lineRule="auto"/>
        <w:ind w:firstLine="708"/>
        <w:jc w:val="both"/>
        <w:rPr>
          <w:sz w:val="28"/>
          <w:szCs w:val="28"/>
        </w:rPr>
      </w:pPr>
    </w:p>
    <w:p>
      <w:pPr>
        <w:pStyle w:val="Обычный"/>
        <w:spacing w:line="360" w:lineRule="auto"/>
        <w:ind w:firstLine="708"/>
        <w:jc w:val="both"/>
        <w:rPr>
          <w:sz w:val="28"/>
          <w:szCs w:val="28"/>
        </w:rPr>
      </w:pPr>
    </w:p>
    <w:p>
      <w:pPr>
        <w:pStyle w:val="Заголовок 1"/>
      </w:pPr>
      <w:r>
        <w:rPr>
          <w:rtl w:val="0"/>
        </w:rPr>
        <w:t xml:space="preserve">Керівник </w:t>
      </w:r>
    </w:p>
    <w:p>
      <w:pPr>
        <w:pStyle w:val="Обычный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Дипломної роботи</w:t>
      </w:r>
    </w:p>
    <w:p>
      <w:pPr>
        <w:pStyle w:val="Обычный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доктор фіз</w:t>
      </w:r>
      <w:r>
        <w:rPr>
          <w:sz w:val="28"/>
          <w:szCs w:val="28"/>
          <w:rtl w:val="0"/>
        </w:rPr>
        <w:t>.-</w:t>
      </w:r>
      <w:r>
        <w:rPr>
          <w:sz w:val="28"/>
          <w:szCs w:val="28"/>
          <w:rtl w:val="0"/>
        </w:rPr>
        <w:t>мат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наук</w:t>
      </w:r>
      <w:r>
        <w:rPr>
          <w:sz w:val="28"/>
          <w:szCs w:val="28"/>
          <w:rtl w:val="0"/>
        </w:rPr>
        <w:t>,</w:t>
      </w:r>
    </w:p>
    <w:p>
      <w:pPr>
        <w:pStyle w:val="Обычный"/>
        <w:jc w:val="both"/>
      </w:pPr>
      <w:r>
        <w:rPr>
          <w:sz w:val="28"/>
          <w:szCs w:val="28"/>
          <w:u w:val="single"/>
          <w:rtl w:val="0"/>
        </w:rPr>
        <w:t>професор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</w:rPr>
        <w:t>член кореспондент НАН України</w:t>
        <w:tab/>
        <w:tab/>
        <w:tab/>
        <w:tab/>
        <w:t>Хіміч О</w:t>
      </w:r>
      <w:r>
        <w:rPr>
          <w:sz w:val="28"/>
          <w:szCs w:val="28"/>
          <w:u w:val="single"/>
          <w:rtl w:val="0"/>
        </w:rPr>
        <w:t>.</w:t>
      </w:r>
      <w:r>
        <w:rPr>
          <w:sz w:val="28"/>
          <w:szCs w:val="28"/>
          <w:u w:val="single"/>
          <w:rtl w:val="0"/>
        </w:rPr>
        <w:t>М</w:t>
      </w:r>
      <w:r>
        <w:rPr>
          <w:sz w:val="28"/>
          <w:szCs w:val="28"/>
          <w:u w:val="single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u w:val="single"/>
        </w:rPr>
        <w:br w:type="page"/>
      </w:r>
    </w:p>
    <w:p>
      <w:pPr>
        <w:pStyle w:val="Заголовок 1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РЕЦЕНЗІЯ</w:t>
      </w: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на дипломну роботу</w:t>
      </w: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освітньо</w:t>
      </w:r>
      <w:r>
        <w:rPr>
          <w:b w:val="1"/>
          <w:bCs w:val="1"/>
          <w:sz w:val="28"/>
          <w:szCs w:val="28"/>
          <w:rtl w:val="0"/>
        </w:rPr>
        <w:t>-</w:t>
      </w:r>
      <w:r>
        <w:rPr>
          <w:b w:val="1"/>
          <w:bCs w:val="1"/>
          <w:sz w:val="28"/>
          <w:szCs w:val="28"/>
          <w:rtl w:val="0"/>
        </w:rPr>
        <w:t>кваліфікаційного рівня “магістр”</w:t>
      </w:r>
    </w:p>
    <w:p>
      <w:pPr>
        <w:pStyle w:val="Обычный"/>
        <w:jc w:val="both"/>
        <w:rPr>
          <w:sz w:val="20"/>
          <w:szCs w:val="20"/>
        </w:rPr>
      </w:pPr>
      <w:r>
        <w:rPr>
          <w:sz w:val="28"/>
          <w:szCs w:val="28"/>
        </w:rPr>
        <w:tab/>
        <w:tab/>
        <w:tab/>
        <w:tab/>
        <w:tab/>
        <w:tab/>
      </w:r>
      <w:r>
        <w:rPr>
          <w:sz w:val="20"/>
          <w:szCs w:val="20"/>
          <w:rtl w:val="0"/>
        </w:rPr>
        <w:t xml:space="preserve">         </w:t>
        <w:tab/>
        <w:tab/>
        <w:tab/>
      </w:r>
    </w:p>
    <w:p>
      <w:pPr>
        <w:pStyle w:val="Обычный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виконану на тему ”</w:t>
      </w:r>
      <w:r>
        <w:rPr>
          <w:sz w:val="28"/>
          <w:szCs w:val="28"/>
          <w:rtl w:val="0"/>
        </w:rPr>
        <w:t>Гібридні ітераційні алгоритми розв’язання дискретних задач для еліптичних рівнянь</w:t>
      </w:r>
      <w:r>
        <w:rPr>
          <w:sz w:val="28"/>
          <w:szCs w:val="28"/>
          <w:rtl w:val="0"/>
        </w:rPr>
        <w:t>”</w:t>
      </w:r>
    </w:p>
    <w:p>
      <w:pPr>
        <w:pStyle w:val="Обычный"/>
        <w:jc w:val="both"/>
        <w:rPr>
          <w:sz w:val="20"/>
          <w:szCs w:val="20"/>
        </w:rPr>
      </w:pPr>
      <w:r>
        <w:rPr>
          <w:sz w:val="28"/>
          <w:szCs w:val="28"/>
          <w:rtl w:val="0"/>
        </w:rPr>
        <w:t xml:space="preserve">студентом </w:t>
      </w:r>
      <w:r>
        <w:rPr>
          <w:sz w:val="28"/>
          <w:szCs w:val="28"/>
          <w:rtl w:val="0"/>
        </w:rPr>
        <w:t xml:space="preserve">             Оленченко Іллєю Андрійовичем</w:t>
      </w:r>
    </w:p>
    <w:p>
      <w:pPr>
        <w:pStyle w:val="Заголовок 1"/>
      </w:pPr>
    </w:p>
    <w:p>
      <w:pPr>
        <w:pStyle w:val="Заголовок 1"/>
        <w:spacing w:line="360" w:lineRule="auto"/>
        <w:ind w:firstLine="708"/>
      </w:pPr>
      <w:r>
        <w:rPr>
          <w:rtl w:val="0"/>
        </w:rPr>
        <w:t>Тема дипломної роботи присвячена вирішенню актуальної задачі – підвищенню якості керування системи векторного керування швидкістю асинхронного двигуна в умовах параметричних збурень</w:t>
      </w:r>
      <w:r>
        <w:rPr>
          <w:rtl w:val="0"/>
        </w:rPr>
        <w:t xml:space="preserve">. </w:t>
      </w:r>
    </w:p>
    <w:p>
      <w:pPr>
        <w:pStyle w:val="Обычный"/>
        <w:suppressAutoHyphens w:val="1"/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</w:rPr>
        <w:t xml:space="preserve">Актуальність роботи </w:t>
      </w:r>
      <w:r>
        <w:rPr>
          <w:sz w:val="28"/>
          <w:szCs w:val="28"/>
          <w:rtl w:val="0"/>
        </w:rPr>
        <w:t>зумовлена нестримним рухом технологій з плином часу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Розглядається питання</w:t>
      </w:r>
      <w:r>
        <w:rPr>
          <w:sz w:val="28"/>
          <w:szCs w:val="28"/>
          <w:rtl w:val="0"/>
        </w:rPr>
        <w:t xml:space="preserve"> використання гібридних комп’ютерів для розв’язання диференціальних рівнянь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Значна частина прикладних задач зводиться до математичних моделей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які описуються системами лінійних алгебраїчних рівнянь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СЛАР</w:t>
      </w:r>
      <w:r>
        <w:rPr>
          <w:sz w:val="28"/>
          <w:szCs w:val="28"/>
          <w:rtl w:val="0"/>
        </w:rPr>
        <w:t>)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suppressAutoHyphens w:val="1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Дипломна робота складається з чотирьох розділів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першому розділі запропонований огляд існуючих архітектур та технологій для гібридних алгоритмів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 другому розділі проведений аналіз алгоритмів ітераційних методів та можливість їхнього адаптування до гібридної архітектури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третьому та четвертому розділах запропоновані алгоритми для розглянутих архітектур </w:t>
      </w:r>
      <w:r>
        <w:rPr>
          <w:sz w:val="28"/>
          <w:szCs w:val="28"/>
          <w:rtl w:val="0"/>
          <w:lang w:val="en-US"/>
        </w:rPr>
        <w:t>1/2 CPU + 1/2 GPU.</w:t>
      </w:r>
    </w:p>
    <w:p>
      <w:pPr>
        <w:pStyle w:val="Обычный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Дипломна робота виконана у відповідності до завдання та вимог ДСТУ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самостійно та в повному обсязі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При виконанні роботи автор показав достатньо високий рівень підготовленості при прийнятті сучасних технічних рішень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уміння аналізувати літературні джерела та застосовувати сучасні інформаційні технології при моделюванні та експериментальних дослідженнях</w:t>
      </w:r>
      <w:r>
        <w:rPr>
          <w:sz w:val="28"/>
          <w:szCs w:val="28"/>
          <w:rtl w:val="0"/>
        </w:rPr>
        <w:t xml:space="preserve">. </w:t>
      </w:r>
    </w:p>
    <w:p>
      <w:pPr>
        <w:pStyle w:val="Обычный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Дипломна робота заслуговує оцінки „</w:t>
      </w:r>
      <w:r>
        <w:rPr>
          <w:sz w:val="28"/>
          <w:szCs w:val="28"/>
          <w:rtl w:val="0"/>
        </w:rPr>
        <w:t>добре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відповідає вимогам ОКХ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а його автор </w:t>
      </w:r>
      <w:r>
        <w:rPr>
          <w:sz w:val="28"/>
          <w:szCs w:val="28"/>
          <w:rtl w:val="0"/>
        </w:rPr>
        <w:t>Оленченко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І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гідний присвоєння кваліфікації магістра </w:t>
      </w:r>
      <w:r>
        <w:rPr>
          <w:sz w:val="28"/>
          <w:szCs w:val="28"/>
          <w:rtl w:val="0"/>
        </w:rPr>
        <w:t>прикладної математики</w:t>
      </w:r>
      <w:r>
        <w:rPr>
          <w:sz w:val="28"/>
          <w:szCs w:val="28"/>
          <w:rtl w:val="0"/>
        </w:rPr>
        <w:t xml:space="preserve"> за спеціальністю „</w:t>
      </w:r>
      <w:r>
        <w:rPr>
          <w:sz w:val="28"/>
          <w:szCs w:val="28"/>
          <w:rtl w:val="0"/>
        </w:rPr>
        <w:t>Обчислювальна математика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>.</w:t>
      </w:r>
    </w:p>
    <w:p>
      <w:pPr>
        <w:pStyle w:val="Обычный"/>
        <w:jc w:val="both"/>
        <w:rPr>
          <w:sz w:val="28"/>
          <w:szCs w:val="28"/>
        </w:rPr>
      </w:pPr>
    </w:p>
    <w:p>
      <w:pPr>
        <w:pStyle w:val="Заголовок 2"/>
        <w:ind w:firstLine="708"/>
      </w:pPr>
      <w:r>
        <w:rPr>
          <w:rtl w:val="0"/>
        </w:rPr>
        <w:t>Рецензент</w:t>
      </w:r>
      <w:r>
        <w:rPr>
          <w:rtl w:val="0"/>
        </w:rPr>
        <w:t>:</w:t>
      </w:r>
    </w:p>
    <w:p>
      <w:pPr>
        <w:pStyle w:val="Обычный"/>
      </w:pPr>
    </w:p>
    <w:p>
      <w:pPr>
        <w:pStyle w:val="Обычный"/>
      </w:pPr>
      <w:r>
        <w:tab/>
        <w:tab/>
        <w:tab/>
      </w:r>
    </w:p>
    <w:p>
      <w:pPr>
        <w:pStyle w:val="Обычный"/>
        <w:rPr>
          <w:sz w:val="28"/>
          <w:szCs w:val="28"/>
          <w:u w:val="single"/>
        </w:rPr>
      </w:pPr>
      <w:r>
        <w:rPr>
          <w:u w:val="single"/>
        </w:rPr>
        <w:tab/>
        <w:tab/>
        <w:tab/>
      </w:r>
      <w:r>
        <w:rPr>
          <w:sz w:val="28"/>
          <w:szCs w:val="28"/>
          <w:u w:val="single"/>
        </w:rPr>
        <w:tab/>
        <w:tab/>
        <w:tab/>
        <w:tab/>
        <w:tab/>
        <w:tab/>
        <w:tab/>
      </w:r>
      <w:r>
        <w:rPr>
          <w:sz w:val="28"/>
          <w:szCs w:val="28"/>
          <w:u w:val="single"/>
          <w:rtl w:val="0"/>
        </w:rPr>
        <w:t>Є</w:t>
      </w:r>
      <w:r>
        <w:rPr>
          <w:sz w:val="28"/>
          <w:szCs w:val="28"/>
          <w:u w:val="single"/>
          <w:rtl w:val="0"/>
        </w:rPr>
        <w:t>.</w:t>
      </w:r>
      <w:r>
        <w:rPr>
          <w:sz w:val="28"/>
          <w:szCs w:val="28"/>
          <w:u w:val="single"/>
          <w:rtl w:val="0"/>
        </w:rPr>
        <w:t>Ф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</w:rPr>
        <w:t>Галба</w:t>
      </w:r>
    </w:p>
    <w:p>
      <w:pPr>
        <w:pStyle w:val="Обычный"/>
        <w:rPr>
          <w:sz w:val="28"/>
          <w:szCs w:val="28"/>
          <w:u w:val="single"/>
        </w:rPr>
      </w:pPr>
    </w:p>
    <w:p>
      <w:pPr>
        <w:pStyle w:val="Обычный"/>
        <w:jc w:val="both"/>
      </w:pPr>
      <w:r>
        <w:rPr>
          <w:sz w:val="20"/>
          <w:szCs w:val="20"/>
          <w:rtl w:val="0"/>
        </w:rPr>
        <w:t xml:space="preserve">     </w:t>
        <w:tab/>
        <w:tab/>
        <w:t>(</w:t>
      </w:r>
      <w:r>
        <w:rPr>
          <w:sz w:val="20"/>
          <w:szCs w:val="20"/>
          <w:rtl w:val="0"/>
        </w:rPr>
        <w:t>посада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вчене звання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ступінь</w:t>
      </w:r>
      <w:r>
        <w:rPr>
          <w:sz w:val="20"/>
          <w:szCs w:val="20"/>
          <w:rtl w:val="0"/>
        </w:rPr>
        <w:t>)                   (</w:t>
      </w:r>
      <w:r>
        <w:rPr>
          <w:sz w:val="20"/>
          <w:szCs w:val="20"/>
          <w:rtl w:val="0"/>
        </w:rPr>
        <w:t>підпис</w:t>
      </w:r>
      <w:r>
        <w:rPr>
          <w:sz w:val="20"/>
          <w:szCs w:val="20"/>
          <w:rtl w:val="0"/>
        </w:rPr>
        <w:t>)                      (</w:t>
      </w:r>
      <w:r>
        <w:rPr>
          <w:sz w:val="20"/>
          <w:szCs w:val="20"/>
          <w:rtl w:val="0"/>
        </w:rPr>
        <w:t>ініціали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прізвище</w:t>
      </w:r>
      <w:r>
        <w:rPr>
          <w:sz w:val="20"/>
          <w:szCs w:val="20"/>
          <w:rtl w:val="0"/>
        </w:rPr>
        <w:t xml:space="preserve">) </w:t>
      </w:r>
    </w:p>
    <w:sectPr>
      <w:headerReference w:type="default" r:id="rId4"/>
      <w:footerReference w:type="default" r:id="rId5"/>
      <w:pgSz w:w="11900" w:h="16840" w:orient="portrait"/>
      <w:pgMar w:top="851" w:right="850" w:bottom="426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Заголовок 2">
    <w:name w:val="Заголовок 2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