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BADB56" w14:textId="4714FF89" w:rsidR="00F1638F" w:rsidRDefault="00F1638F" w:rsidP="004F219B">
      <w:pPr>
        <w:jc w:val="center"/>
        <w:rPr>
          <w:rFonts w:ascii="Times New Roman" w:hAnsi="Times New Roman" w:cs="Times New Roman"/>
          <w:b/>
          <w:bCs/>
        </w:rPr>
      </w:pPr>
      <w:r>
        <w:rPr>
          <w:rFonts w:ascii="Times New Roman" w:hAnsi="Times New Roman" w:cs="Times New Roman"/>
          <w:b/>
          <w:bCs/>
        </w:rPr>
        <w:t>INSTITUTE FOR CHRISTIAN STUDIES</w:t>
      </w:r>
    </w:p>
    <w:p w14:paraId="271FDB80" w14:textId="463AA2B9" w:rsidR="008470B3" w:rsidRPr="00F1638F" w:rsidRDefault="00F1638F" w:rsidP="004F219B">
      <w:pPr>
        <w:jc w:val="center"/>
        <w:rPr>
          <w:rFonts w:ascii="Times New Roman" w:hAnsi="Times New Roman" w:cs="Times New Roman"/>
          <w:b/>
          <w:bCs/>
        </w:rPr>
      </w:pPr>
      <w:r>
        <w:rPr>
          <w:rFonts w:ascii="Times New Roman" w:hAnsi="Times New Roman" w:cs="Times New Roman"/>
          <w:b/>
          <w:bCs/>
        </w:rPr>
        <w:t>2026-2027 Free to be Faithful</w:t>
      </w:r>
    </w:p>
    <w:p w14:paraId="4F0D21D0" w14:textId="77777777" w:rsidR="00F1638F" w:rsidRDefault="00F1638F">
      <w:pPr>
        <w:rPr>
          <w:rFonts w:ascii="Times New Roman" w:hAnsi="Times New Roman" w:cs="Times New Roman"/>
          <w:b/>
          <w:bCs/>
        </w:rPr>
      </w:pPr>
    </w:p>
    <w:p w14:paraId="4AD6B04E" w14:textId="6BBEF625" w:rsidR="00F1638F" w:rsidRPr="00F1638F" w:rsidRDefault="00F1638F">
      <w:pPr>
        <w:rPr>
          <w:rFonts w:ascii="Times New Roman" w:hAnsi="Times New Roman" w:cs="Times New Roman"/>
          <w:b/>
          <w:bCs/>
          <w:u w:val="single"/>
        </w:rPr>
      </w:pPr>
      <w:r w:rsidRPr="00F1638F">
        <w:rPr>
          <w:rFonts w:ascii="Times New Roman" w:hAnsi="Times New Roman" w:cs="Times New Roman"/>
          <w:b/>
          <w:bCs/>
          <w:u w:val="single"/>
        </w:rPr>
        <w:t>Schedule</w:t>
      </w:r>
      <w:r>
        <w:rPr>
          <w:rFonts w:ascii="Times New Roman" w:hAnsi="Times New Roman" w:cs="Times New Roman"/>
          <w:b/>
          <w:bCs/>
          <w:u w:val="single"/>
        </w:rPr>
        <w:t>:</w:t>
      </w:r>
    </w:p>
    <w:p w14:paraId="48E20362" w14:textId="3B2871E2" w:rsidR="00C37BCE" w:rsidRPr="00F1638F" w:rsidRDefault="00F1638F">
      <w:pPr>
        <w:rPr>
          <w:rFonts w:ascii="Times New Roman" w:hAnsi="Times New Roman" w:cs="Times New Roman"/>
          <w:b/>
          <w:bCs/>
        </w:rPr>
      </w:pPr>
      <w:r>
        <w:rPr>
          <w:rFonts w:ascii="Times New Roman" w:hAnsi="Times New Roman" w:cs="Times New Roman"/>
          <w:b/>
          <w:bCs/>
        </w:rPr>
        <w:t xml:space="preserve">F2BF </w:t>
      </w:r>
      <w:r w:rsidR="008470B3" w:rsidRPr="00F1638F">
        <w:rPr>
          <w:rFonts w:ascii="Times New Roman" w:hAnsi="Times New Roman" w:cs="Times New Roman"/>
          <w:b/>
          <w:bCs/>
        </w:rPr>
        <w:t>Courses</w:t>
      </w:r>
    </w:p>
    <w:p w14:paraId="4CFC6BAB" w14:textId="173272A6" w:rsidR="00A23D96" w:rsidRPr="00F1638F" w:rsidRDefault="00A23D96">
      <w:pPr>
        <w:rPr>
          <w:rFonts w:ascii="Times New Roman" w:hAnsi="Times New Roman" w:cs="Times New Roman"/>
        </w:rPr>
      </w:pPr>
      <w:r w:rsidRPr="00F1638F">
        <w:rPr>
          <w:rFonts w:ascii="Times New Roman" w:hAnsi="Times New Roman" w:cs="Times New Roman"/>
        </w:rPr>
        <w:t>Week of September 14 – Week of October 19</w:t>
      </w:r>
    </w:p>
    <w:p w14:paraId="2410BAA4" w14:textId="7C79FAA1" w:rsidR="00A23D96" w:rsidRPr="00F1638F" w:rsidRDefault="00A23D96" w:rsidP="00AD7DB9">
      <w:pPr>
        <w:pStyle w:val="ListParagraph"/>
        <w:numPr>
          <w:ilvl w:val="0"/>
          <w:numId w:val="1"/>
        </w:numPr>
        <w:rPr>
          <w:rFonts w:ascii="Times New Roman" w:hAnsi="Times New Roman" w:cs="Times New Roman"/>
        </w:rPr>
      </w:pPr>
      <w:r w:rsidRPr="00F1638F">
        <w:rPr>
          <w:rFonts w:ascii="Times New Roman" w:hAnsi="Times New Roman" w:cs="Times New Roman"/>
        </w:rPr>
        <w:t>Jim Olthuis</w:t>
      </w:r>
      <w:r w:rsidR="00AD7DB9" w:rsidRPr="00F1638F">
        <w:rPr>
          <w:rFonts w:ascii="Times New Roman" w:hAnsi="Times New Roman" w:cs="Times New Roman"/>
        </w:rPr>
        <w:t xml:space="preserve"> – Spirals of Love and Healing: Empathy, Re-</w:t>
      </w:r>
      <w:proofErr w:type="spellStart"/>
      <w:r w:rsidR="00AD7DB9" w:rsidRPr="00F1638F">
        <w:rPr>
          <w:rFonts w:ascii="Times New Roman" w:hAnsi="Times New Roman" w:cs="Times New Roman"/>
        </w:rPr>
        <w:t>stor</w:t>
      </w:r>
      <w:proofErr w:type="spellEnd"/>
      <w:r w:rsidR="00AD7DB9" w:rsidRPr="00F1638F">
        <w:rPr>
          <w:rFonts w:ascii="Times New Roman" w:hAnsi="Times New Roman" w:cs="Times New Roman"/>
        </w:rPr>
        <w:t>(y)-</w:t>
      </w:r>
      <w:proofErr w:type="spellStart"/>
      <w:r w:rsidR="00AD7DB9" w:rsidRPr="00F1638F">
        <w:rPr>
          <w:rFonts w:ascii="Times New Roman" w:hAnsi="Times New Roman" w:cs="Times New Roman"/>
        </w:rPr>
        <w:t>ing</w:t>
      </w:r>
      <w:proofErr w:type="spellEnd"/>
      <w:r w:rsidR="00AD7DB9" w:rsidRPr="00F1638F">
        <w:rPr>
          <w:rFonts w:ascii="Times New Roman" w:hAnsi="Times New Roman" w:cs="Times New Roman"/>
        </w:rPr>
        <w:t>, Re-connecting, Transforming</w:t>
      </w:r>
      <w:r w:rsidR="00D276C5" w:rsidRPr="00F1638F">
        <w:rPr>
          <w:rFonts w:ascii="Times New Roman" w:hAnsi="Times New Roman" w:cs="Times New Roman"/>
        </w:rPr>
        <w:t xml:space="preserve"> (Tuesdays)</w:t>
      </w:r>
      <w:r w:rsidR="006A655D" w:rsidRPr="00F1638F">
        <w:rPr>
          <w:rFonts w:ascii="Times New Roman" w:hAnsi="Times New Roman" w:cs="Times New Roman"/>
        </w:rPr>
        <w:t xml:space="preserve"> </w:t>
      </w:r>
      <w:r w:rsidR="005C3D58">
        <w:rPr>
          <w:rFonts w:ascii="Times New Roman" w:hAnsi="Times New Roman" w:cs="Times New Roman"/>
        </w:rPr>
        <w:t>[JimOlthuis.jpg]</w:t>
      </w:r>
    </w:p>
    <w:p w14:paraId="249FF8BD" w14:textId="392B4DC5" w:rsidR="00AD7DB9" w:rsidRPr="00F1638F" w:rsidRDefault="00AD7DB9" w:rsidP="00AD7DB9">
      <w:pPr>
        <w:pStyle w:val="ListParagraph"/>
        <w:numPr>
          <w:ilvl w:val="0"/>
          <w:numId w:val="1"/>
        </w:numPr>
        <w:rPr>
          <w:rFonts w:ascii="Times New Roman" w:hAnsi="Times New Roman" w:cs="Times New Roman"/>
        </w:rPr>
      </w:pPr>
      <w:r w:rsidRPr="00F1638F">
        <w:rPr>
          <w:rFonts w:ascii="Times New Roman" w:hAnsi="Times New Roman" w:cs="Times New Roman"/>
        </w:rPr>
        <w:t>Bruce B</w:t>
      </w:r>
      <w:r w:rsidR="005711DB" w:rsidRPr="00F1638F">
        <w:rPr>
          <w:rFonts w:ascii="Times New Roman" w:hAnsi="Times New Roman" w:cs="Times New Roman"/>
        </w:rPr>
        <w:t>e</w:t>
      </w:r>
      <w:r w:rsidRPr="00F1638F">
        <w:rPr>
          <w:rFonts w:ascii="Times New Roman" w:hAnsi="Times New Roman" w:cs="Times New Roman"/>
        </w:rPr>
        <w:t xml:space="preserve">rglund – </w:t>
      </w:r>
      <w:r w:rsidR="005711DB" w:rsidRPr="00F1638F">
        <w:rPr>
          <w:rFonts w:ascii="Times New Roman" w:hAnsi="Times New Roman" w:cs="Times New Roman"/>
        </w:rPr>
        <w:t>Keeping Faith Under Dictators: Lessons from 20th Century Europe</w:t>
      </w:r>
      <w:r w:rsidR="00D276C5" w:rsidRPr="00F1638F">
        <w:rPr>
          <w:rFonts w:ascii="Times New Roman" w:hAnsi="Times New Roman" w:cs="Times New Roman"/>
        </w:rPr>
        <w:t xml:space="preserve"> (Wednesdays)</w:t>
      </w:r>
      <w:r w:rsidR="005C3D58">
        <w:rPr>
          <w:rFonts w:ascii="Times New Roman" w:hAnsi="Times New Roman" w:cs="Times New Roman"/>
        </w:rPr>
        <w:t xml:space="preserve"> [BruceBerglund.png]</w:t>
      </w:r>
    </w:p>
    <w:p w14:paraId="7699526F" w14:textId="5CB1F8D3" w:rsidR="00A23D96" w:rsidRPr="00F1638F" w:rsidRDefault="00A23D96" w:rsidP="00A23D96">
      <w:pPr>
        <w:rPr>
          <w:rFonts w:ascii="Times New Roman" w:hAnsi="Times New Roman" w:cs="Times New Roman"/>
        </w:rPr>
      </w:pPr>
      <w:r w:rsidRPr="00F1638F">
        <w:rPr>
          <w:rFonts w:ascii="Times New Roman" w:hAnsi="Times New Roman" w:cs="Times New Roman"/>
        </w:rPr>
        <w:t>Week of November 2</w:t>
      </w:r>
      <w:r w:rsidR="00AD7DB9" w:rsidRPr="00F1638F">
        <w:rPr>
          <w:rFonts w:ascii="Times New Roman" w:hAnsi="Times New Roman" w:cs="Times New Roman"/>
        </w:rPr>
        <w:t xml:space="preserve"> – </w:t>
      </w:r>
      <w:r w:rsidRPr="00F1638F">
        <w:rPr>
          <w:rFonts w:ascii="Times New Roman" w:hAnsi="Times New Roman" w:cs="Times New Roman"/>
        </w:rPr>
        <w:t>Week of December 7</w:t>
      </w:r>
    </w:p>
    <w:p w14:paraId="3F641261" w14:textId="6160283B" w:rsidR="00352B2E" w:rsidRPr="00F1638F" w:rsidRDefault="00352B2E" w:rsidP="00352B2E">
      <w:pPr>
        <w:pStyle w:val="ListParagraph"/>
        <w:numPr>
          <w:ilvl w:val="0"/>
          <w:numId w:val="1"/>
        </w:numPr>
        <w:rPr>
          <w:rFonts w:ascii="Times New Roman" w:hAnsi="Times New Roman" w:cs="Times New Roman"/>
        </w:rPr>
      </w:pPr>
      <w:r w:rsidRPr="00F1638F">
        <w:rPr>
          <w:rFonts w:ascii="Times New Roman" w:hAnsi="Times New Roman" w:cs="Times New Roman"/>
        </w:rPr>
        <w:t>Angela Reitsma Bick – “Broken Hallelujah”: Faith, Deconstruction, and Spirituality through Music (Tuesdays)</w:t>
      </w:r>
      <w:r w:rsidR="0006695F" w:rsidRPr="00F1638F">
        <w:rPr>
          <w:rFonts w:ascii="Times New Roman" w:hAnsi="Times New Roman" w:cs="Times New Roman"/>
        </w:rPr>
        <w:t xml:space="preserve"> </w:t>
      </w:r>
      <w:r w:rsidR="00D1706A">
        <w:rPr>
          <w:rFonts w:ascii="Times New Roman" w:hAnsi="Times New Roman" w:cs="Times New Roman"/>
        </w:rPr>
        <w:t>[AngelaBick.jpeg]</w:t>
      </w:r>
    </w:p>
    <w:p w14:paraId="29C1A54B" w14:textId="5DEB1C2A" w:rsidR="00C04480" w:rsidRPr="00C472CC" w:rsidRDefault="00E96D8F" w:rsidP="00A23D96">
      <w:pPr>
        <w:pStyle w:val="ListParagraph"/>
        <w:numPr>
          <w:ilvl w:val="0"/>
          <w:numId w:val="1"/>
        </w:numPr>
        <w:rPr>
          <w:rFonts w:ascii="Times New Roman" w:hAnsi="Times New Roman" w:cs="Times New Roman"/>
          <w:highlight w:val="cyan"/>
        </w:rPr>
      </w:pPr>
      <w:r w:rsidRPr="00C472CC">
        <w:rPr>
          <w:rFonts w:ascii="Times New Roman" w:hAnsi="Times New Roman" w:cs="Times New Roman"/>
          <w:highlight w:val="cyan"/>
        </w:rPr>
        <w:t xml:space="preserve">Ron Kuipers – </w:t>
      </w:r>
      <w:r w:rsidR="00C472CC" w:rsidRPr="00C472CC">
        <w:rPr>
          <w:rFonts w:ascii="Times New Roman" w:hAnsi="Times New Roman" w:cs="Times New Roman"/>
          <w:highlight w:val="cyan"/>
        </w:rPr>
        <w:t>“We are Free to Change the World”</w:t>
      </w:r>
      <w:r w:rsidR="005A2504" w:rsidRPr="00C472CC">
        <w:rPr>
          <w:rFonts w:ascii="Times New Roman" w:hAnsi="Times New Roman" w:cs="Times New Roman"/>
          <w:highlight w:val="cyan"/>
        </w:rPr>
        <w:t>: Hope, Resistance, and the Power of the Possible</w:t>
      </w:r>
      <w:r w:rsidR="00D276C5" w:rsidRPr="00C472CC">
        <w:rPr>
          <w:rFonts w:ascii="Times New Roman" w:hAnsi="Times New Roman" w:cs="Times New Roman"/>
          <w:highlight w:val="cyan"/>
        </w:rPr>
        <w:t xml:space="preserve"> (Thursdays)</w:t>
      </w:r>
      <w:r w:rsidR="006A655D" w:rsidRPr="00C472CC">
        <w:rPr>
          <w:rFonts w:ascii="Times New Roman" w:hAnsi="Times New Roman" w:cs="Times New Roman"/>
          <w:highlight w:val="cyan"/>
        </w:rPr>
        <w:t xml:space="preserve"> </w:t>
      </w:r>
      <w:r w:rsidR="00C472CC">
        <w:rPr>
          <w:rFonts w:ascii="Times New Roman" w:hAnsi="Times New Roman" w:cs="Times New Roman"/>
          <w:highlight w:val="cyan"/>
        </w:rPr>
        <w:t xml:space="preserve">THE TITLE IS TENTATIVE BUT ALL OTHER DETAILS ARE CONFIRMED </w:t>
      </w:r>
      <w:r w:rsidR="00D1706A">
        <w:rPr>
          <w:rFonts w:ascii="Times New Roman" w:hAnsi="Times New Roman" w:cs="Times New Roman"/>
          <w:highlight w:val="cyan"/>
        </w:rPr>
        <w:t>[RonKuipers.jpg]</w:t>
      </w:r>
    </w:p>
    <w:p w14:paraId="60FA5D3E" w14:textId="769B3292" w:rsidR="00A23D96" w:rsidRPr="00F1638F" w:rsidRDefault="00A23D96" w:rsidP="00A23D96">
      <w:pPr>
        <w:rPr>
          <w:rFonts w:ascii="Times New Roman" w:hAnsi="Times New Roman" w:cs="Times New Roman"/>
        </w:rPr>
      </w:pPr>
      <w:r w:rsidRPr="00F1638F">
        <w:rPr>
          <w:rFonts w:ascii="Times New Roman" w:hAnsi="Times New Roman" w:cs="Times New Roman"/>
        </w:rPr>
        <w:t>Week of January</w:t>
      </w:r>
      <w:r w:rsidR="00AD7DB9" w:rsidRPr="00F1638F">
        <w:rPr>
          <w:rFonts w:ascii="Times New Roman" w:hAnsi="Times New Roman" w:cs="Times New Roman"/>
        </w:rPr>
        <w:t xml:space="preserve"> 11 – Week of February 15</w:t>
      </w:r>
      <w:r w:rsidRPr="00F1638F">
        <w:rPr>
          <w:rFonts w:ascii="Times New Roman" w:hAnsi="Times New Roman" w:cs="Times New Roman"/>
        </w:rPr>
        <w:t>:</w:t>
      </w:r>
    </w:p>
    <w:p w14:paraId="18B83A91" w14:textId="31BFBD85" w:rsidR="00A23D96" w:rsidRPr="00F1638F" w:rsidRDefault="00A23D96" w:rsidP="00A23D96">
      <w:pPr>
        <w:pStyle w:val="ListParagraph"/>
        <w:numPr>
          <w:ilvl w:val="0"/>
          <w:numId w:val="1"/>
        </w:numPr>
        <w:rPr>
          <w:rFonts w:ascii="Times New Roman" w:hAnsi="Times New Roman" w:cs="Times New Roman"/>
        </w:rPr>
      </w:pPr>
      <w:r w:rsidRPr="00F1638F">
        <w:rPr>
          <w:rFonts w:ascii="Times New Roman" w:hAnsi="Times New Roman" w:cs="Times New Roman"/>
        </w:rPr>
        <w:t>Joash Thomas</w:t>
      </w:r>
      <w:r w:rsidR="005711DB" w:rsidRPr="00F1638F">
        <w:rPr>
          <w:rFonts w:ascii="Times New Roman" w:hAnsi="Times New Roman" w:cs="Times New Roman"/>
        </w:rPr>
        <w:t xml:space="preserve"> – </w:t>
      </w:r>
      <w:r w:rsidR="00C04480" w:rsidRPr="00F1638F">
        <w:rPr>
          <w:rFonts w:ascii="Times New Roman" w:hAnsi="Times New Roman" w:cs="Times New Roman"/>
        </w:rPr>
        <w:t xml:space="preserve">Decolonizing </w:t>
      </w:r>
      <w:proofErr w:type="gramStart"/>
      <w:r w:rsidR="00C04480" w:rsidRPr="00F1638F">
        <w:rPr>
          <w:rFonts w:ascii="Times New Roman" w:hAnsi="Times New Roman" w:cs="Times New Roman"/>
        </w:rPr>
        <w:t>The</w:t>
      </w:r>
      <w:proofErr w:type="gramEnd"/>
      <w:r w:rsidR="00C04480" w:rsidRPr="00F1638F">
        <w:rPr>
          <w:rFonts w:ascii="Times New Roman" w:hAnsi="Times New Roman" w:cs="Times New Roman"/>
        </w:rPr>
        <w:t xml:space="preserve"> Great Commission</w:t>
      </w:r>
      <w:r w:rsidR="00D276C5" w:rsidRPr="00F1638F">
        <w:rPr>
          <w:rFonts w:ascii="Times New Roman" w:hAnsi="Times New Roman" w:cs="Times New Roman"/>
        </w:rPr>
        <w:t xml:space="preserve"> (Tuesdays)</w:t>
      </w:r>
      <w:r w:rsidR="006A655D" w:rsidRPr="00F1638F">
        <w:rPr>
          <w:rFonts w:ascii="Times New Roman" w:hAnsi="Times New Roman" w:cs="Times New Roman"/>
        </w:rPr>
        <w:t xml:space="preserve"> </w:t>
      </w:r>
    </w:p>
    <w:p w14:paraId="69E71D16" w14:textId="09BE6F32" w:rsidR="00A23D96" w:rsidRPr="00F1638F" w:rsidRDefault="00A23D96">
      <w:pPr>
        <w:pStyle w:val="ListParagraph"/>
        <w:numPr>
          <w:ilvl w:val="0"/>
          <w:numId w:val="1"/>
        </w:numPr>
        <w:rPr>
          <w:rFonts w:ascii="Times New Roman" w:hAnsi="Times New Roman" w:cs="Times New Roman"/>
        </w:rPr>
      </w:pPr>
      <w:r w:rsidRPr="00F1638F">
        <w:rPr>
          <w:rFonts w:ascii="Times New Roman" w:hAnsi="Times New Roman" w:cs="Times New Roman"/>
        </w:rPr>
        <w:t>Karen Swallow Prior</w:t>
      </w:r>
      <w:r w:rsidR="005711DB" w:rsidRPr="00F1638F">
        <w:rPr>
          <w:rFonts w:ascii="Times New Roman" w:hAnsi="Times New Roman" w:cs="Times New Roman"/>
        </w:rPr>
        <w:t xml:space="preserve"> – </w:t>
      </w:r>
      <w:r w:rsidR="00352B2E" w:rsidRPr="00F1638F">
        <w:rPr>
          <w:rFonts w:ascii="Times New Roman" w:hAnsi="Times New Roman" w:cs="Times New Roman"/>
          <w:color w:val="000000"/>
        </w:rPr>
        <w:t>Readings for the Soul: More Encounters with the Good, the True, and the Beautiful</w:t>
      </w:r>
      <w:r w:rsidR="00D276C5" w:rsidRPr="00F1638F">
        <w:rPr>
          <w:rFonts w:ascii="Times New Roman" w:hAnsi="Times New Roman" w:cs="Times New Roman"/>
        </w:rPr>
        <w:t xml:space="preserve"> (Thursdays)</w:t>
      </w:r>
      <w:r w:rsidR="006A655D" w:rsidRPr="00F1638F">
        <w:rPr>
          <w:rFonts w:ascii="Times New Roman" w:hAnsi="Times New Roman" w:cs="Times New Roman"/>
        </w:rPr>
        <w:t xml:space="preserve"> </w:t>
      </w:r>
      <w:r w:rsidR="00352B2E" w:rsidRPr="00F1638F">
        <w:rPr>
          <w:rFonts w:ascii="Times New Roman" w:hAnsi="Times New Roman" w:cs="Times New Roman"/>
        </w:rPr>
        <w:t>(</w:t>
      </w:r>
      <w:r w:rsidR="00F1638F">
        <w:rPr>
          <w:rFonts w:ascii="Times New Roman" w:hAnsi="Times New Roman" w:cs="Times New Roman"/>
        </w:rPr>
        <w:t>S</w:t>
      </w:r>
      <w:r w:rsidR="00352B2E" w:rsidRPr="00F1638F">
        <w:rPr>
          <w:rFonts w:ascii="Times New Roman" w:hAnsi="Times New Roman" w:cs="Times New Roman"/>
        </w:rPr>
        <w:t>tart</w:t>
      </w:r>
      <w:r w:rsidR="00F1638F">
        <w:rPr>
          <w:rFonts w:ascii="Times New Roman" w:hAnsi="Times New Roman" w:cs="Times New Roman"/>
        </w:rPr>
        <w:t>s a week earlier</w:t>
      </w:r>
      <w:r w:rsidR="00352B2E" w:rsidRPr="00F1638F">
        <w:rPr>
          <w:rFonts w:ascii="Times New Roman" w:hAnsi="Times New Roman" w:cs="Times New Roman"/>
        </w:rPr>
        <w:t xml:space="preserve"> on Thursday, January 7)</w:t>
      </w:r>
    </w:p>
    <w:p w14:paraId="19A2DB7F" w14:textId="77015411" w:rsidR="00A23D96" w:rsidRPr="00F1638F" w:rsidRDefault="00AD7DB9" w:rsidP="00AD7DB9">
      <w:pPr>
        <w:rPr>
          <w:rFonts w:ascii="Times New Roman" w:hAnsi="Times New Roman" w:cs="Times New Roman"/>
        </w:rPr>
      </w:pPr>
      <w:r w:rsidRPr="00F1638F">
        <w:rPr>
          <w:rFonts w:ascii="Times New Roman" w:hAnsi="Times New Roman" w:cs="Times New Roman"/>
        </w:rPr>
        <w:t xml:space="preserve">Week of March 1 – Week of April 5: </w:t>
      </w:r>
    </w:p>
    <w:p w14:paraId="7A97D7BB" w14:textId="20C623DB" w:rsidR="00AF38AD" w:rsidRPr="00F1638F" w:rsidRDefault="00AF38AD" w:rsidP="00AF38AD">
      <w:pPr>
        <w:pStyle w:val="ListParagraph"/>
        <w:numPr>
          <w:ilvl w:val="0"/>
          <w:numId w:val="1"/>
        </w:numPr>
        <w:rPr>
          <w:rFonts w:ascii="Times New Roman" w:hAnsi="Times New Roman" w:cs="Times New Roman"/>
          <w:highlight w:val="cyan"/>
        </w:rPr>
      </w:pPr>
      <w:r w:rsidRPr="00F1638F">
        <w:rPr>
          <w:rFonts w:ascii="Times New Roman" w:hAnsi="Times New Roman" w:cs="Times New Roman"/>
          <w:highlight w:val="cyan"/>
        </w:rPr>
        <w:t>Sylvia Keesmaat – Gender, Sexuality, and the Bible (Tuesdays)</w:t>
      </w:r>
      <w:r w:rsidR="00F1638F" w:rsidRPr="00F1638F">
        <w:rPr>
          <w:rFonts w:ascii="Times New Roman" w:hAnsi="Times New Roman" w:cs="Times New Roman"/>
          <w:highlight w:val="cyan"/>
        </w:rPr>
        <w:t xml:space="preserve"> NOT CONFIRMED</w:t>
      </w:r>
    </w:p>
    <w:p w14:paraId="1FEF1AB3" w14:textId="69BC8889" w:rsidR="005A2504" w:rsidRPr="00F1638F" w:rsidRDefault="005A2504" w:rsidP="005A2504">
      <w:pPr>
        <w:pStyle w:val="ListParagraph"/>
        <w:numPr>
          <w:ilvl w:val="0"/>
          <w:numId w:val="1"/>
        </w:numPr>
        <w:rPr>
          <w:rFonts w:ascii="Times New Roman" w:hAnsi="Times New Roman" w:cs="Times New Roman"/>
        </w:rPr>
      </w:pPr>
      <w:r w:rsidRPr="00F1638F">
        <w:rPr>
          <w:rFonts w:ascii="Times New Roman" w:hAnsi="Times New Roman" w:cs="Times New Roman"/>
        </w:rPr>
        <w:t xml:space="preserve">Matthew Taylor – </w:t>
      </w:r>
      <w:r w:rsidR="00AF38AD" w:rsidRPr="00F1638F">
        <w:rPr>
          <w:rFonts w:ascii="Times New Roman" w:hAnsi="Times New Roman" w:cs="Times New Roman"/>
        </w:rPr>
        <w:t>Christian Antichrists: Recovering a Biblical Category for a Christian Crisis</w:t>
      </w:r>
      <w:r w:rsidR="00AF5B09" w:rsidRPr="00F1638F">
        <w:rPr>
          <w:rFonts w:ascii="Times New Roman" w:hAnsi="Times New Roman" w:cs="Times New Roman"/>
        </w:rPr>
        <w:t xml:space="preserve"> </w:t>
      </w:r>
      <w:r w:rsidR="00CA5FE2" w:rsidRPr="00F1638F">
        <w:rPr>
          <w:rFonts w:ascii="Times New Roman" w:hAnsi="Times New Roman" w:cs="Times New Roman"/>
        </w:rPr>
        <w:t>(Thursdays)</w:t>
      </w:r>
      <w:r w:rsidR="006A655D" w:rsidRPr="00F1638F">
        <w:rPr>
          <w:rFonts w:ascii="Times New Roman" w:hAnsi="Times New Roman" w:cs="Times New Roman"/>
        </w:rPr>
        <w:t xml:space="preserve"> </w:t>
      </w:r>
    </w:p>
    <w:p w14:paraId="5575AC89" w14:textId="5D3CC2A9" w:rsidR="00AD7DB9" w:rsidRPr="00F1638F" w:rsidRDefault="00AD7DB9" w:rsidP="00AD7DB9">
      <w:pPr>
        <w:rPr>
          <w:rFonts w:ascii="Times New Roman" w:hAnsi="Times New Roman" w:cs="Times New Roman"/>
        </w:rPr>
      </w:pPr>
      <w:r w:rsidRPr="00F1638F">
        <w:rPr>
          <w:rFonts w:ascii="Times New Roman" w:hAnsi="Times New Roman" w:cs="Times New Roman"/>
        </w:rPr>
        <w:t>Week of May 31 – Week of July 5:</w:t>
      </w:r>
    </w:p>
    <w:p w14:paraId="08FD1E0D" w14:textId="6C5A3E21" w:rsidR="00795D99" w:rsidRPr="00F1638F" w:rsidRDefault="00795D99" w:rsidP="00795D99">
      <w:pPr>
        <w:pStyle w:val="ListParagraph"/>
        <w:numPr>
          <w:ilvl w:val="0"/>
          <w:numId w:val="1"/>
        </w:numPr>
        <w:rPr>
          <w:rFonts w:ascii="Times New Roman" w:hAnsi="Times New Roman" w:cs="Times New Roman"/>
        </w:rPr>
      </w:pPr>
      <w:r w:rsidRPr="00F1638F">
        <w:rPr>
          <w:rFonts w:ascii="Times New Roman" w:hAnsi="Times New Roman" w:cs="Times New Roman"/>
        </w:rPr>
        <w:t xml:space="preserve">Mary McCampbell – The Prophetic Imagination in Popular Culture (Tuesday) </w:t>
      </w:r>
    </w:p>
    <w:p w14:paraId="198365BC" w14:textId="3BB446BD" w:rsidR="009B4185" w:rsidRPr="00D1706A" w:rsidRDefault="005711DB" w:rsidP="00D1706A">
      <w:pPr>
        <w:pStyle w:val="ListParagraph"/>
        <w:numPr>
          <w:ilvl w:val="0"/>
          <w:numId w:val="1"/>
        </w:numPr>
        <w:rPr>
          <w:rFonts w:ascii="Times New Roman" w:hAnsi="Times New Roman" w:cs="Times New Roman"/>
        </w:rPr>
      </w:pPr>
      <w:r w:rsidRPr="00F1638F">
        <w:rPr>
          <w:rFonts w:ascii="Times New Roman" w:hAnsi="Times New Roman" w:cs="Times New Roman"/>
        </w:rPr>
        <w:t>Ethan van der Leek – “Do Not Let Your Hearts Be Troubled”: Perspectives on Peace</w:t>
      </w:r>
      <w:r w:rsidR="00795D99" w:rsidRPr="00F1638F">
        <w:rPr>
          <w:rFonts w:ascii="Times New Roman" w:hAnsi="Times New Roman" w:cs="Times New Roman"/>
        </w:rPr>
        <w:t xml:space="preserve"> (Thursdays)</w:t>
      </w:r>
      <w:r w:rsidR="005A2504" w:rsidRPr="00F1638F">
        <w:rPr>
          <w:rFonts w:ascii="Times New Roman" w:hAnsi="Times New Roman" w:cs="Times New Roman"/>
        </w:rPr>
        <w:t xml:space="preserve"> </w:t>
      </w:r>
    </w:p>
    <w:p w14:paraId="7F7B8971" w14:textId="77777777" w:rsidR="00AF38AD" w:rsidRDefault="00AF38AD" w:rsidP="00AF38AD">
      <w:pPr>
        <w:rPr>
          <w:rFonts w:ascii="Times New Roman" w:hAnsi="Times New Roman" w:cs="Times New Roman"/>
        </w:rPr>
      </w:pPr>
    </w:p>
    <w:p w14:paraId="1DBE20EC" w14:textId="3F0D32FA" w:rsidR="00AF38AD" w:rsidRPr="00AD6DB5" w:rsidRDefault="00AF38AD" w:rsidP="00795D99">
      <w:pPr>
        <w:spacing w:line="240" w:lineRule="auto"/>
        <w:rPr>
          <w:rFonts w:ascii="Times New Roman" w:hAnsi="Times New Roman" w:cs="Times New Roman"/>
          <w:b/>
          <w:bCs/>
          <w:u w:val="single"/>
        </w:rPr>
      </w:pPr>
      <w:r w:rsidRPr="00AD6DB5">
        <w:rPr>
          <w:rFonts w:ascii="Times New Roman" w:hAnsi="Times New Roman" w:cs="Times New Roman"/>
          <w:b/>
          <w:bCs/>
          <w:u w:val="single"/>
        </w:rPr>
        <w:t>Course Descriptions:</w:t>
      </w:r>
    </w:p>
    <w:p w14:paraId="4CAD6629" w14:textId="71571177" w:rsidR="00992911" w:rsidRPr="00795D99" w:rsidRDefault="00992911" w:rsidP="00795D99">
      <w:pPr>
        <w:pStyle w:val="NormalWeb"/>
        <w:shd w:val="clear" w:color="auto" w:fill="FFFFFF"/>
        <w:rPr>
          <w:b/>
          <w:bCs/>
          <w:color w:val="000000"/>
        </w:rPr>
      </w:pPr>
      <w:r w:rsidRPr="00795D99">
        <w:rPr>
          <w:b/>
          <w:bCs/>
          <w:color w:val="000000"/>
        </w:rPr>
        <w:t>Spirals of Love and Healing: Empathy, Re-</w:t>
      </w:r>
      <w:proofErr w:type="spellStart"/>
      <w:r w:rsidRPr="00795D99">
        <w:rPr>
          <w:b/>
          <w:bCs/>
          <w:color w:val="000000"/>
        </w:rPr>
        <w:t>stor</w:t>
      </w:r>
      <w:proofErr w:type="spellEnd"/>
      <w:r w:rsidRPr="00795D99">
        <w:rPr>
          <w:b/>
          <w:bCs/>
          <w:color w:val="000000"/>
        </w:rPr>
        <w:t>(y)-</w:t>
      </w:r>
      <w:proofErr w:type="spellStart"/>
      <w:r w:rsidRPr="00795D99">
        <w:rPr>
          <w:b/>
          <w:bCs/>
          <w:color w:val="000000"/>
        </w:rPr>
        <w:t>ing</w:t>
      </w:r>
      <w:proofErr w:type="spellEnd"/>
      <w:r w:rsidRPr="00795D99">
        <w:rPr>
          <w:b/>
          <w:bCs/>
          <w:color w:val="000000"/>
        </w:rPr>
        <w:t>, Re-connecting, Transforming with Jim Olthuis (Tuesdays, September 15</w:t>
      </w:r>
      <w:r w:rsidR="00AD6DB5">
        <w:rPr>
          <w:b/>
          <w:bCs/>
          <w:color w:val="000000"/>
        </w:rPr>
        <w:t xml:space="preserve"> to </w:t>
      </w:r>
      <w:r w:rsidRPr="00795D99">
        <w:rPr>
          <w:b/>
          <w:bCs/>
          <w:color w:val="000000"/>
        </w:rPr>
        <w:t>October 20)</w:t>
      </w:r>
    </w:p>
    <w:p w14:paraId="76FE9BBE" w14:textId="3335017F" w:rsidR="00992911" w:rsidRPr="00795D99" w:rsidRDefault="00992911" w:rsidP="00795D99">
      <w:pPr>
        <w:pStyle w:val="NormalWeb"/>
        <w:shd w:val="clear" w:color="auto" w:fill="FFFFFF"/>
        <w:rPr>
          <w:color w:val="000000"/>
        </w:rPr>
      </w:pPr>
      <w:r w:rsidRPr="00795D99">
        <w:rPr>
          <w:color w:val="000000"/>
        </w:rPr>
        <w:lastRenderedPageBreak/>
        <w:t xml:space="preserve">This course will explore the journey of personal healing as an interactive, inter-relational dance of trust and attunement. The therapeutic dance is a four-stage </w:t>
      </w:r>
      <w:proofErr w:type="spellStart"/>
      <w:r w:rsidRPr="00795D99">
        <w:rPr>
          <w:color w:val="000000"/>
        </w:rPr>
        <w:t>spiralling</w:t>
      </w:r>
      <w:proofErr w:type="spellEnd"/>
      <w:r w:rsidRPr="00795D99">
        <w:rPr>
          <w:color w:val="000000"/>
        </w:rPr>
        <w:t xml:space="preserve"> process: Letting-in (developing trust and safety), Letting-go (owning/visiting trauma and pain), Letting-</w:t>
      </w:r>
      <w:proofErr w:type="gramStart"/>
      <w:r w:rsidRPr="00795D99">
        <w:rPr>
          <w:color w:val="000000"/>
        </w:rPr>
        <w:t>out  (</w:t>
      </w:r>
      <w:proofErr w:type="gramEnd"/>
      <w:r w:rsidRPr="00795D99">
        <w:rPr>
          <w:color w:val="000000"/>
        </w:rPr>
        <w:t xml:space="preserve">releasing, rebirthing), and Letting-transform (re-integrating, re-connecting). In the process a sacred healing space of love </w:t>
      </w:r>
      <w:proofErr w:type="gramStart"/>
      <w:r w:rsidRPr="00795D99">
        <w:rPr>
          <w:color w:val="000000"/>
        </w:rPr>
        <w:t>opens up</w:t>
      </w:r>
      <w:proofErr w:type="gramEnd"/>
      <w:r w:rsidRPr="00795D99">
        <w:rPr>
          <w:color w:val="000000"/>
        </w:rPr>
        <w:t xml:space="preserve"> with its own unique rhythm and energy where love engages, heals and transforms.</w:t>
      </w:r>
    </w:p>
    <w:p w14:paraId="365EE73E" w14:textId="2BE2395B" w:rsidR="00725990" w:rsidRDefault="00AF38AD" w:rsidP="00725990">
      <w:pPr>
        <w:pStyle w:val="NormalWeb"/>
        <w:shd w:val="clear" w:color="auto" w:fill="FFFFFF"/>
        <w:rPr>
          <w:b/>
          <w:bCs/>
          <w:color w:val="000000"/>
        </w:rPr>
      </w:pPr>
      <w:r w:rsidRPr="00795D99">
        <w:rPr>
          <w:b/>
          <w:bCs/>
          <w:color w:val="000000"/>
        </w:rPr>
        <w:t>Keeping Faith Under Dictators: Lessons from 20</w:t>
      </w:r>
      <w:r w:rsidRPr="00795D99">
        <w:rPr>
          <w:b/>
          <w:bCs/>
          <w:color w:val="000000"/>
          <w:vertAlign w:val="superscript"/>
        </w:rPr>
        <w:t>th</w:t>
      </w:r>
      <w:r w:rsidRPr="00795D99">
        <w:rPr>
          <w:b/>
          <w:bCs/>
          <w:color w:val="000000"/>
        </w:rPr>
        <w:t xml:space="preserve"> Century Europe with Bruce Berglund (Wednesdays, September 16</w:t>
      </w:r>
      <w:r w:rsidR="00AD6DB5">
        <w:rPr>
          <w:b/>
          <w:bCs/>
          <w:color w:val="000000"/>
        </w:rPr>
        <w:t xml:space="preserve"> to </w:t>
      </w:r>
      <w:r w:rsidRPr="00795D99">
        <w:rPr>
          <w:b/>
          <w:bCs/>
          <w:color w:val="000000"/>
        </w:rPr>
        <w:t>October 21, 2026)</w:t>
      </w:r>
    </w:p>
    <w:p w14:paraId="1EA8E45A" w14:textId="68B7914D" w:rsidR="00725990" w:rsidRDefault="00AF38AD" w:rsidP="00725990">
      <w:pPr>
        <w:pStyle w:val="NormalWeb"/>
        <w:shd w:val="clear" w:color="auto" w:fill="FFFFFF"/>
        <w:rPr>
          <w:b/>
          <w:bCs/>
          <w:color w:val="000000"/>
        </w:rPr>
      </w:pPr>
      <w:r w:rsidRPr="00795D99">
        <w:rPr>
          <w:color w:val="000000"/>
        </w:rPr>
        <w:t>As we face the challenges of Christian nationalism and authoritarianism, we must remember that communities of faith have faced similar threats in the recent past. What lessons can we gain from European Christians of the last century, both Protestant and Catholic, who lived under fascist, Nazi, and communist regimes? This course explores the dynamics of resistance and complicity in these historical episodes as well as the theological responses of ministers, artists, and</w:t>
      </w:r>
      <w:r w:rsidR="00B153DB">
        <w:rPr>
          <w:color w:val="000000"/>
        </w:rPr>
        <w:t xml:space="preserve"> </w:t>
      </w:r>
      <w:r w:rsidRPr="00795D99">
        <w:rPr>
          <w:color w:val="000000"/>
        </w:rPr>
        <w:t>intellectuals. We will examine what compelled some Catholics and Protestants to embrace authoritarian politics while others resisted corruption of their faith. By investigating their search for certainty, solace, and wisdom, we will learn how Christians living in oppressive states can gain new understandings of God, the church, morality, and faith.</w:t>
      </w:r>
    </w:p>
    <w:p w14:paraId="4AD5C998" w14:textId="7FAD234E" w:rsidR="00725990" w:rsidRPr="00725990" w:rsidRDefault="00725990" w:rsidP="00725990">
      <w:pPr>
        <w:pStyle w:val="NormalWeb"/>
        <w:shd w:val="clear" w:color="auto" w:fill="FFFFFF"/>
        <w:rPr>
          <w:b/>
          <w:bCs/>
          <w:color w:val="000000"/>
        </w:rPr>
      </w:pPr>
      <w:r w:rsidRPr="00725990">
        <w:rPr>
          <w:b/>
          <w:bCs/>
          <w:color w:val="000000"/>
        </w:rPr>
        <w:t>“Broken Hallelujah”: Faith, Deconstruction, and Spirituality through Music with Angela Reitrsma Bick (Tuesdays, November 3</w:t>
      </w:r>
      <w:r w:rsidR="00AD6DB5">
        <w:rPr>
          <w:b/>
          <w:bCs/>
          <w:color w:val="000000"/>
        </w:rPr>
        <w:t xml:space="preserve"> to </w:t>
      </w:r>
      <w:r w:rsidRPr="00725990">
        <w:rPr>
          <w:b/>
          <w:bCs/>
          <w:color w:val="000000"/>
        </w:rPr>
        <w:t xml:space="preserve">December 8) </w:t>
      </w:r>
    </w:p>
    <w:p w14:paraId="1A2A14A9" w14:textId="77777777" w:rsidR="00AD6DB5" w:rsidRDefault="00725990" w:rsidP="00AD6DB5">
      <w:pPr>
        <w:pStyle w:val="NormalWeb"/>
        <w:shd w:val="clear" w:color="auto" w:fill="FFFFFF"/>
        <w:rPr>
          <w:color w:val="000000"/>
        </w:rPr>
      </w:pPr>
      <w:r w:rsidRPr="00725990">
        <w:rPr>
          <w:color w:val="000000"/>
        </w:rPr>
        <w:t xml:space="preserve">What happens to faith when trust is broken, certainty gives way to doubt, or the Church no longer feels like home? Drawing on stories gathered for </w:t>
      </w:r>
      <w:r w:rsidRPr="00725990">
        <w:rPr>
          <w:i/>
          <w:iCs/>
          <w:color w:val="000000"/>
        </w:rPr>
        <w:t>Blessed Are the Undone</w:t>
      </w:r>
      <w:r w:rsidRPr="00725990">
        <w:rPr>
          <w:color w:val="000000"/>
        </w:rPr>
        <w:t>, this course explores experiences of faith, deconstruction, and spiritual longing through the music and poetry that give voice to what can be difficult to articulate. Alongside stories of those who have felt dismissed or silenced within Christian communities, participants will engage contemporary musicians and poets whose work wrestles honestly with beauty and brokenness, doubt and belonging, loss and hope. From Leonard Cohen’s “broken Hallelujah” to the work of contemporary songwriters and poets, the course invites us to listen for the sacred beyond familiar religious forms</w:t>
      </w:r>
      <w:r>
        <w:rPr>
          <w:color w:val="000000"/>
        </w:rPr>
        <w:t xml:space="preserve">, </w:t>
      </w:r>
      <w:r w:rsidRPr="00725990">
        <w:rPr>
          <w:color w:val="000000"/>
        </w:rPr>
        <w:t>and to consider how art can open new possibilities for faith, meaning, and transformation.</w:t>
      </w:r>
    </w:p>
    <w:p w14:paraId="484522F6" w14:textId="3C74E0C0" w:rsidR="00AD6DB5" w:rsidRPr="00C472CC" w:rsidRDefault="00C472CC" w:rsidP="00AD6DB5">
      <w:pPr>
        <w:pStyle w:val="NormalWeb"/>
        <w:shd w:val="clear" w:color="auto" w:fill="FFFFFF"/>
        <w:rPr>
          <w:b/>
          <w:bCs/>
          <w:color w:val="000000"/>
        </w:rPr>
      </w:pPr>
      <w:r w:rsidRPr="00C472CC">
        <w:rPr>
          <w:b/>
          <w:bCs/>
        </w:rPr>
        <w:t>“We Are Free to Change the World”</w:t>
      </w:r>
      <w:r w:rsidR="00AD6DB5" w:rsidRPr="00C472CC">
        <w:rPr>
          <w:b/>
          <w:bCs/>
        </w:rPr>
        <w:t xml:space="preserve">: Hope, Resistance, and the Power of the Possible </w:t>
      </w:r>
      <w:r w:rsidRPr="00C472CC">
        <w:rPr>
          <w:b/>
          <w:bCs/>
        </w:rPr>
        <w:t xml:space="preserve">with Ronald A. Kuipers </w:t>
      </w:r>
      <w:r w:rsidR="00AD6DB5" w:rsidRPr="00C472CC">
        <w:rPr>
          <w:b/>
          <w:bCs/>
        </w:rPr>
        <w:t>(Thursdays</w:t>
      </w:r>
      <w:r w:rsidRPr="00C472CC">
        <w:rPr>
          <w:b/>
          <w:bCs/>
        </w:rPr>
        <w:t>, November 5 to December 10</w:t>
      </w:r>
      <w:r w:rsidR="00AD6DB5" w:rsidRPr="00C472CC">
        <w:rPr>
          <w:b/>
          <w:bCs/>
        </w:rPr>
        <w:t xml:space="preserve">) </w:t>
      </w:r>
    </w:p>
    <w:p w14:paraId="61A430D8" w14:textId="4866006E" w:rsidR="00C472CC" w:rsidRPr="009743B9" w:rsidRDefault="00C472CC" w:rsidP="00C472CC">
      <w:pPr>
        <w:pStyle w:val="NormalWeb"/>
        <w:shd w:val="clear" w:color="auto" w:fill="FFFFFF"/>
        <w:rPr>
          <w:b/>
          <w:bCs/>
          <w:color w:val="000000"/>
        </w:rPr>
      </w:pPr>
      <w:r w:rsidRPr="009743B9">
        <w:rPr>
          <w:b/>
          <w:bCs/>
          <w:color w:val="000000"/>
        </w:rPr>
        <w:t xml:space="preserve">Decolonizing The Great Commission with Joash Thomas (Tuesdays, January 12 to February 16) </w:t>
      </w:r>
    </w:p>
    <w:p w14:paraId="295BF7FB" w14:textId="76D9DB1C" w:rsidR="00AD6DB5" w:rsidRDefault="00C472CC" w:rsidP="00C472CC">
      <w:pPr>
        <w:pStyle w:val="NormalWeb"/>
        <w:shd w:val="clear" w:color="auto" w:fill="FFFFFF"/>
        <w:rPr>
          <w:b/>
          <w:bCs/>
          <w:color w:val="000000"/>
        </w:rPr>
      </w:pPr>
      <w:r w:rsidRPr="009743B9">
        <w:rPr>
          <w:b/>
          <w:bCs/>
          <w:color w:val="000000"/>
        </w:rPr>
        <w:t xml:space="preserve">Readings for the Soul: More Encounters with the Good, the True, and the Beautiful </w:t>
      </w:r>
      <w:r w:rsidR="009743B9" w:rsidRPr="009743B9">
        <w:rPr>
          <w:b/>
          <w:bCs/>
          <w:color w:val="000000"/>
        </w:rPr>
        <w:t xml:space="preserve">with Karen Swallow Prior </w:t>
      </w:r>
      <w:r w:rsidRPr="009743B9">
        <w:rPr>
          <w:b/>
          <w:bCs/>
          <w:color w:val="000000"/>
        </w:rPr>
        <w:t>(Thursdays</w:t>
      </w:r>
      <w:r w:rsidR="009743B9" w:rsidRPr="009743B9">
        <w:rPr>
          <w:b/>
          <w:bCs/>
          <w:color w:val="000000"/>
        </w:rPr>
        <w:t xml:space="preserve">, </w:t>
      </w:r>
      <w:r w:rsidRPr="009743B9">
        <w:rPr>
          <w:b/>
          <w:bCs/>
          <w:color w:val="000000"/>
        </w:rPr>
        <w:t>January 7</w:t>
      </w:r>
      <w:r w:rsidR="009743B9" w:rsidRPr="009743B9">
        <w:rPr>
          <w:b/>
          <w:bCs/>
          <w:color w:val="000000"/>
        </w:rPr>
        <w:t xml:space="preserve"> to February 11</w:t>
      </w:r>
      <w:r w:rsidRPr="009743B9">
        <w:rPr>
          <w:b/>
          <w:bCs/>
          <w:color w:val="000000"/>
        </w:rPr>
        <w:t>)</w:t>
      </w:r>
    </w:p>
    <w:p w14:paraId="1B5A336C" w14:textId="13647B2D" w:rsidR="00735115" w:rsidRDefault="00735115" w:rsidP="00735115">
      <w:pPr>
        <w:pStyle w:val="NormalWeb"/>
        <w:shd w:val="clear" w:color="auto" w:fill="FFFFFF"/>
        <w:rPr>
          <w:color w:val="000000"/>
        </w:rPr>
      </w:pPr>
      <w:r w:rsidRPr="00735115">
        <w:rPr>
          <w:color w:val="000000"/>
        </w:rPr>
        <w:t xml:space="preserve">In a cultural moment shaped by distraction, division, and uncertainty, literature can create space to slow down, pay attention, and see </w:t>
      </w:r>
      <w:proofErr w:type="gramStart"/>
      <w:r w:rsidRPr="00735115">
        <w:rPr>
          <w:color w:val="000000"/>
        </w:rPr>
        <w:t>ourselves</w:t>
      </w:r>
      <w:proofErr w:type="gramEnd"/>
      <w:r w:rsidRPr="00735115">
        <w:rPr>
          <w:color w:val="000000"/>
        </w:rPr>
        <w:t xml:space="preserve"> and our world anew.</w:t>
      </w:r>
      <w:r>
        <w:rPr>
          <w:color w:val="000000"/>
        </w:rPr>
        <w:t xml:space="preserve"> </w:t>
      </w:r>
      <w:r w:rsidRPr="00735115">
        <w:rPr>
          <w:color w:val="000000"/>
        </w:rPr>
        <w:t xml:space="preserve">Through classic and contemporary fiction, drama, and poetry, we will explore how literature awakens the moral </w:t>
      </w:r>
      <w:r w:rsidRPr="00735115">
        <w:rPr>
          <w:color w:val="000000"/>
        </w:rPr>
        <w:lastRenderedPageBreak/>
        <w:t xml:space="preserve">imagination, deepens empathy, and helps us attend to goodness, truth, and beauty in unexpected places. Primarily discussion-based, the course invites participants to read closely and reflect together on both what literary works say and how their artistry shapes our understanding of ourselves, our </w:t>
      </w:r>
      <w:proofErr w:type="spellStart"/>
      <w:r w:rsidRPr="00735115">
        <w:rPr>
          <w:color w:val="000000"/>
        </w:rPr>
        <w:t>neighbours</w:t>
      </w:r>
      <w:proofErr w:type="spellEnd"/>
      <w:r w:rsidRPr="00735115">
        <w:rPr>
          <w:color w:val="000000"/>
        </w:rPr>
        <w:t>, and the world.</w:t>
      </w:r>
    </w:p>
    <w:p w14:paraId="6442ED3A" w14:textId="45DB9284" w:rsidR="00735115" w:rsidRPr="00735115" w:rsidRDefault="00735115" w:rsidP="00735115">
      <w:pPr>
        <w:pStyle w:val="NormalWeb"/>
        <w:shd w:val="clear" w:color="auto" w:fill="FFFFFF"/>
        <w:rPr>
          <w:i/>
          <w:iCs/>
          <w:color w:val="000000"/>
        </w:rPr>
      </w:pPr>
      <w:r w:rsidRPr="00735115">
        <w:rPr>
          <w:i/>
          <w:iCs/>
          <w:color w:val="000000"/>
        </w:rPr>
        <w:t xml:space="preserve">This course builds on the previous </w:t>
      </w:r>
      <w:r>
        <w:rPr>
          <w:i/>
          <w:iCs/>
          <w:color w:val="000000"/>
        </w:rPr>
        <w:t xml:space="preserve">The </w:t>
      </w:r>
      <w:r w:rsidRPr="00735115">
        <w:rPr>
          <w:i/>
          <w:iCs/>
          <w:color w:val="000000"/>
        </w:rPr>
        <w:t xml:space="preserve">Good, </w:t>
      </w:r>
      <w:r>
        <w:rPr>
          <w:i/>
          <w:iCs/>
          <w:color w:val="000000"/>
        </w:rPr>
        <w:t xml:space="preserve">The </w:t>
      </w:r>
      <w:r w:rsidRPr="00735115">
        <w:rPr>
          <w:i/>
          <w:iCs/>
          <w:color w:val="000000"/>
        </w:rPr>
        <w:t xml:space="preserve">True, and </w:t>
      </w:r>
      <w:r>
        <w:rPr>
          <w:i/>
          <w:iCs/>
          <w:color w:val="000000"/>
        </w:rPr>
        <w:t xml:space="preserve">The </w:t>
      </w:r>
      <w:r w:rsidRPr="00735115">
        <w:rPr>
          <w:i/>
          <w:iCs/>
          <w:color w:val="000000"/>
        </w:rPr>
        <w:t xml:space="preserve">Beautiful course, but offers a fresh selection of literary encounters and conversations. The earlier course is not a prerequisite: returning and new participants are equally welcome. </w:t>
      </w:r>
    </w:p>
    <w:p w14:paraId="5FCAB6D6" w14:textId="7ED507DB" w:rsidR="009743B9" w:rsidRPr="009743B9" w:rsidRDefault="009743B9" w:rsidP="00C472CC">
      <w:pPr>
        <w:pStyle w:val="NormalWeb"/>
        <w:shd w:val="clear" w:color="auto" w:fill="FFFFFF"/>
        <w:rPr>
          <w:b/>
          <w:bCs/>
          <w:color w:val="000000"/>
        </w:rPr>
      </w:pPr>
      <w:r w:rsidRPr="009743B9">
        <w:rPr>
          <w:b/>
          <w:bCs/>
          <w:color w:val="000000"/>
        </w:rPr>
        <w:t>Gender, Sexuality, and the Bible</w:t>
      </w:r>
      <w:r>
        <w:rPr>
          <w:b/>
          <w:bCs/>
          <w:color w:val="000000"/>
        </w:rPr>
        <w:t xml:space="preserve"> with Sylvia Keesmaat</w:t>
      </w:r>
      <w:r w:rsidRPr="009743B9">
        <w:rPr>
          <w:b/>
          <w:bCs/>
          <w:color w:val="000000"/>
        </w:rPr>
        <w:t xml:space="preserve"> (Tuesdays</w:t>
      </w:r>
      <w:r>
        <w:rPr>
          <w:b/>
          <w:bCs/>
          <w:color w:val="000000"/>
        </w:rPr>
        <w:t>, March 2 to April 6</w:t>
      </w:r>
      <w:r w:rsidRPr="009743B9">
        <w:rPr>
          <w:b/>
          <w:bCs/>
          <w:color w:val="000000"/>
        </w:rPr>
        <w:t xml:space="preserve">) </w:t>
      </w:r>
    </w:p>
    <w:p w14:paraId="223ACDBD" w14:textId="77777777" w:rsidR="009743B9" w:rsidRDefault="00AF38AD" w:rsidP="009743B9">
      <w:pPr>
        <w:pStyle w:val="NormalWeb"/>
        <w:shd w:val="clear" w:color="auto" w:fill="FFFFFF"/>
        <w:rPr>
          <w:b/>
          <w:bCs/>
        </w:rPr>
      </w:pPr>
      <w:r w:rsidRPr="00795D99">
        <w:rPr>
          <w:b/>
          <w:bCs/>
        </w:rPr>
        <w:t>Christian Antichrists: Recovering a Biblical Category for a Christian Crisis with Matthew Taylor (Thursdays, March 4 to April 8)</w:t>
      </w:r>
    </w:p>
    <w:p w14:paraId="0CE279B5" w14:textId="77777777" w:rsidR="00735115" w:rsidRDefault="00725990" w:rsidP="009743B9">
      <w:pPr>
        <w:pStyle w:val="NormalWeb"/>
        <w:shd w:val="clear" w:color="auto" w:fill="FFFFFF"/>
      </w:pPr>
      <w:r>
        <w:t>“</w:t>
      </w:r>
      <w:r w:rsidR="00AF38AD" w:rsidRPr="00795D99">
        <w:t>Antichrist</w:t>
      </w:r>
      <w:r>
        <w:t>”</w:t>
      </w:r>
      <w:r w:rsidR="00AF38AD" w:rsidRPr="00795D99">
        <w:t xml:space="preserve"> has been misused for centuries as a weapon against outsiders</w:t>
      </w:r>
      <w:r>
        <w:t xml:space="preserve">: </w:t>
      </w:r>
      <w:r w:rsidR="00AF38AD" w:rsidRPr="00795D99">
        <w:t>Jews, Muslims, popes, rival Protestants. But the New Testament writers aimed the word inward, at those inside the community who bore Christ's name while betraying his way. This course recovers that original usage and puts it to work as a diagnostic tool. We will trace how the category was hijacked, what it was meant to describe, and how it illuminates the authoritarian Christianity of our own moment</w:t>
      </w:r>
      <w:r>
        <w:t>,</w:t>
      </w:r>
      <w:r w:rsidR="00AF38AD" w:rsidRPr="00795D99">
        <w:t xml:space="preserve"> a movement that speaks fluent Jesus while pursuing conquest.</w:t>
      </w:r>
    </w:p>
    <w:p w14:paraId="4D9EEA8C" w14:textId="77777777" w:rsidR="00735115" w:rsidRDefault="009743B9" w:rsidP="00735115">
      <w:pPr>
        <w:pStyle w:val="NormalWeb"/>
        <w:shd w:val="clear" w:color="auto" w:fill="FFFFFF"/>
        <w:rPr>
          <w:b/>
          <w:bCs/>
        </w:rPr>
      </w:pPr>
      <w:r w:rsidRPr="009743B9">
        <w:rPr>
          <w:b/>
          <w:bCs/>
        </w:rPr>
        <w:t xml:space="preserve">The Prophetic Imagination in Popular Culture with Mary McCampbell (Tuesdays, June 1 to July 6) </w:t>
      </w:r>
    </w:p>
    <w:p w14:paraId="19F1AF7C" w14:textId="386C2237" w:rsidR="00735115" w:rsidRPr="00735115" w:rsidRDefault="00735115" w:rsidP="00735115">
      <w:pPr>
        <w:pStyle w:val="NormalWeb"/>
        <w:shd w:val="clear" w:color="auto" w:fill="FFFFFF"/>
      </w:pPr>
      <w:r w:rsidRPr="00735115">
        <w:t>In this course, we will explore popular literature, music, television, and film that grapple with</w:t>
      </w:r>
      <w:r>
        <w:t xml:space="preserve"> </w:t>
      </w:r>
      <w:r w:rsidRPr="00735115">
        <w:t>complex theological questions. Borrowing Walter Brueggemann’s understanding of the</w:t>
      </w:r>
      <w:r>
        <w:t xml:space="preserve"> </w:t>
      </w:r>
      <w:r w:rsidRPr="00735115">
        <w:t>“prophetic imagination,” we will look at popular art that is “prophetic” in the way it critiques the</w:t>
      </w:r>
      <w:r>
        <w:t xml:space="preserve"> </w:t>
      </w:r>
      <w:r w:rsidRPr="00735115">
        <w:t>seductive, false notions of “the good life” that often lead us away from “reality.” Although most</w:t>
      </w:r>
      <w:r>
        <w:t xml:space="preserve"> </w:t>
      </w:r>
      <w:r w:rsidRPr="00735115">
        <w:t>of the artists that we will study are not Christians, they have an acute moral and spiritual</w:t>
      </w:r>
      <w:r>
        <w:t xml:space="preserve"> </w:t>
      </w:r>
      <w:r w:rsidRPr="00735115">
        <w:t>sensibility that leads them to ask questions about meaning, fulfillment, and moral convictions.</w:t>
      </w:r>
    </w:p>
    <w:p w14:paraId="47BD83DD" w14:textId="77777777" w:rsidR="00735115" w:rsidRDefault="009743B9" w:rsidP="00735115">
      <w:pPr>
        <w:pStyle w:val="NormalWeb"/>
        <w:shd w:val="clear" w:color="auto" w:fill="FFFFFF"/>
        <w:rPr>
          <w:b/>
          <w:bCs/>
        </w:rPr>
      </w:pPr>
      <w:r w:rsidRPr="009743B9">
        <w:rPr>
          <w:b/>
          <w:bCs/>
        </w:rPr>
        <w:t>“Do Not Let Your Hearts Be Troubled”: Perspectives on Peace with Ethan van der Leek (Thursdays, June 3 to July 8)</w:t>
      </w:r>
    </w:p>
    <w:p w14:paraId="4B883C75" w14:textId="3F44A6BD" w:rsidR="00735115" w:rsidRPr="00735115" w:rsidRDefault="00735115" w:rsidP="00735115">
      <w:pPr>
        <w:pStyle w:val="NormalWeb"/>
        <w:shd w:val="clear" w:color="auto" w:fill="FFFFFF"/>
      </w:pPr>
      <w:r w:rsidRPr="00735115">
        <w:t>What does it mean to speak of peace in a world marked by war, political division, fractured communities, strained relationships, and inner turmoil? Although peace is something we deeply desire, we often know it more through its absence than its presence. And not everything called “peace” is truly peaceful: peace built on exclusion, suppressed difference, ignored suffering, or coercion can conceal rather than heal conflict. Drawing on biblical texts and historical and contemporary voices from theology, philosophy, and activism, this course explores how different traditions have understood and experienced true peace. Together, participants will develop tools for recognizing forms of false peace while considering what the peace promised by Jesus might mean for our communities, relationships, public life, and inner lives today.</w:t>
      </w:r>
    </w:p>
    <w:p w14:paraId="612611D7" w14:textId="77777777" w:rsidR="00AF38AD" w:rsidRPr="00AF38AD" w:rsidRDefault="00AF38AD" w:rsidP="00AF38AD">
      <w:pPr>
        <w:rPr>
          <w:rFonts w:ascii="Times New Roman" w:hAnsi="Times New Roman" w:cs="Times New Roman"/>
        </w:rPr>
      </w:pPr>
    </w:p>
    <w:sectPr w:rsidR="00AF38AD" w:rsidRPr="00AF38AD" w:rsidSect="00D218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75A6B"/>
    <w:multiLevelType w:val="hybridMultilevel"/>
    <w:tmpl w:val="29F4ED34"/>
    <w:lvl w:ilvl="0" w:tplc="3B34943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249949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D96"/>
    <w:rsid w:val="0006695F"/>
    <w:rsid w:val="000B4626"/>
    <w:rsid w:val="002B4856"/>
    <w:rsid w:val="002D4F9D"/>
    <w:rsid w:val="00352B2E"/>
    <w:rsid w:val="0040343D"/>
    <w:rsid w:val="004D4E2A"/>
    <w:rsid w:val="004F219B"/>
    <w:rsid w:val="0054467E"/>
    <w:rsid w:val="005711DB"/>
    <w:rsid w:val="005A2504"/>
    <w:rsid w:val="005C3D58"/>
    <w:rsid w:val="00643EAE"/>
    <w:rsid w:val="00644E8C"/>
    <w:rsid w:val="006A655D"/>
    <w:rsid w:val="006A6EB6"/>
    <w:rsid w:val="00725990"/>
    <w:rsid w:val="00735115"/>
    <w:rsid w:val="00795D99"/>
    <w:rsid w:val="00832F15"/>
    <w:rsid w:val="008470B3"/>
    <w:rsid w:val="008474C7"/>
    <w:rsid w:val="009743B9"/>
    <w:rsid w:val="00992911"/>
    <w:rsid w:val="009B0621"/>
    <w:rsid w:val="009B4185"/>
    <w:rsid w:val="00A23D96"/>
    <w:rsid w:val="00A52FB7"/>
    <w:rsid w:val="00AB0C3C"/>
    <w:rsid w:val="00AD6DB5"/>
    <w:rsid w:val="00AD7DB9"/>
    <w:rsid w:val="00AF38AD"/>
    <w:rsid w:val="00AF5B09"/>
    <w:rsid w:val="00B153DB"/>
    <w:rsid w:val="00B65573"/>
    <w:rsid w:val="00B7172B"/>
    <w:rsid w:val="00B933AB"/>
    <w:rsid w:val="00C04480"/>
    <w:rsid w:val="00C37BCE"/>
    <w:rsid w:val="00C472CC"/>
    <w:rsid w:val="00CA5FE2"/>
    <w:rsid w:val="00CD5BB0"/>
    <w:rsid w:val="00CD7264"/>
    <w:rsid w:val="00D1706A"/>
    <w:rsid w:val="00D21899"/>
    <w:rsid w:val="00D276C5"/>
    <w:rsid w:val="00E96D8F"/>
    <w:rsid w:val="00F1481B"/>
    <w:rsid w:val="00F1638F"/>
    <w:rsid w:val="00FE76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5A0E846"/>
  <w15:chartTrackingRefBased/>
  <w15:docId w15:val="{0A6AE520-F0C8-954B-B515-B6237D88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D96"/>
    <w:rPr>
      <w:rFonts w:eastAsiaTheme="majorEastAsia" w:cstheme="majorBidi"/>
      <w:color w:val="272727" w:themeColor="text1" w:themeTint="D8"/>
    </w:rPr>
  </w:style>
  <w:style w:type="paragraph" w:styleId="Title">
    <w:name w:val="Title"/>
    <w:basedOn w:val="Normal"/>
    <w:next w:val="Normal"/>
    <w:link w:val="TitleChar"/>
    <w:uiPriority w:val="10"/>
    <w:qFormat/>
    <w:rsid w:val="00A23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D96"/>
    <w:pPr>
      <w:spacing w:before="160"/>
      <w:jc w:val="center"/>
    </w:pPr>
    <w:rPr>
      <w:i/>
      <w:iCs/>
      <w:color w:val="404040" w:themeColor="text1" w:themeTint="BF"/>
    </w:rPr>
  </w:style>
  <w:style w:type="character" w:customStyle="1" w:styleId="QuoteChar">
    <w:name w:val="Quote Char"/>
    <w:basedOn w:val="DefaultParagraphFont"/>
    <w:link w:val="Quote"/>
    <w:uiPriority w:val="29"/>
    <w:rsid w:val="00A23D96"/>
    <w:rPr>
      <w:i/>
      <w:iCs/>
      <w:color w:val="404040" w:themeColor="text1" w:themeTint="BF"/>
    </w:rPr>
  </w:style>
  <w:style w:type="paragraph" w:styleId="ListParagraph">
    <w:name w:val="List Paragraph"/>
    <w:basedOn w:val="Normal"/>
    <w:uiPriority w:val="34"/>
    <w:qFormat/>
    <w:rsid w:val="00A23D96"/>
    <w:pPr>
      <w:ind w:left="720"/>
      <w:contextualSpacing/>
    </w:pPr>
  </w:style>
  <w:style w:type="character" w:styleId="IntenseEmphasis">
    <w:name w:val="Intense Emphasis"/>
    <w:basedOn w:val="DefaultParagraphFont"/>
    <w:uiPriority w:val="21"/>
    <w:qFormat/>
    <w:rsid w:val="00A23D96"/>
    <w:rPr>
      <w:i/>
      <w:iCs/>
      <w:color w:val="0F4761" w:themeColor="accent1" w:themeShade="BF"/>
    </w:rPr>
  </w:style>
  <w:style w:type="paragraph" w:styleId="IntenseQuote">
    <w:name w:val="Intense Quote"/>
    <w:basedOn w:val="Normal"/>
    <w:next w:val="Normal"/>
    <w:link w:val="IntenseQuoteChar"/>
    <w:uiPriority w:val="30"/>
    <w:qFormat/>
    <w:rsid w:val="00A23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D96"/>
    <w:rPr>
      <w:i/>
      <w:iCs/>
      <w:color w:val="0F4761" w:themeColor="accent1" w:themeShade="BF"/>
    </w:rPr>
  </w:style>
  <w:style w:type="character" w:styleId="IntenseReference">
    <w:name w:val="Intense Reference"/>
    <w:basedOn w:val="DefaultParagraphFont"/>
    <w:uiPriority w:val="32"/>
    <w:qFormat/>
    <w:rsid w:val="00A23D96"/>
    <w:rPr>
      <w:b/>
      <w:bCs/>
      <w:smallCaps/>
      <w:color w:val="0F4761" w:themeColor="accent1" w:themeShade="BF"/>
      <w:spacing w:val="5"/>
    </w:rPr>
  </w:style>
  <w:style w:type="paragraph" w:styleId="NormalWeb">
    <w:name w:val="Normal (Web)"/>
    <w:basedOn w:val="Normal"/>
    <w:uiPriority w:val="99"/>
    <w:unhideWhenUsed/>
    <w:rsid w:val="00AF38AD"/>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3</Pages>
  <Words>1134</Words>
  <Characters>6467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Acero Ferrer</dc:creator>
  <cp:keywords/>
  <dc:description/>
  <cp:lastModifiedBy>Mark Standish</cp:lastModifiedBy>
  <cp:revision>13</cp:revision>
  <dcterms:created xsi:type="dcterms:W3CDTF">2026-07-03T12:18:00Z</dcterms:created>
  <dcterms:modified xsi:type="dcterms:W3CDTF">2026-08-10T20:01:00Z</dcterms:modified>
</cp:coreProperties>
</file>