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A52F6">
        <w:rPr>
          <w:rFonts w:ascii="Arial" w:hAnsi="Arial" w:cs="Arial"/>
          <w:sz w:val="24"/>
          <w:szCs w:val="24"/>
          <w:lang w:val="pt-BR"/>
        </w:rPr>
        <w:t>TESTE EM CERTIFICAÇÃO DE REDE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A52F6">
        <w:rPr>
          <w:rFonts w:ascii="Arial" w:hAnsi="Arial" w:cs="Arial"/>
          <w:sz w:val="24"/>
          <w:szCs w:val="24"/>
          <w:lang w:val="pt-BR"/>
        </w:rPr>
        <w:t>Uma rede de computadores quando é instalada com base nas regras de cabeamento estruturado, mesmo na forma mais rígida e com todos os detalhes de cuidado com material e segurança aplicados, pode apresentar falhas.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A52F6">
        <w:rPr>
          <w:rFonts w:ascii="Arial" w:hAnsi="Arial" w:cs="Arial"/>
          <w:sz w:val="24"/>
          <w:szCs w:val="24"/>
          <w:lang w:val="pt-BR"/>
        </w:rPr>
        <w:t>O motivo de que as falhas podem ocorrer são os mais diversos, veja: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DA52F6">
        <w:rPr>
          <w:rFonts w:ascii="Arial" w:hAnsi="Arial" w:cs="Arial"/>
          <w:sz w:val="24"/>
          <w:szCs w:val="24"/>
          <w:lang w:val="pt-BR"/>
        </w:rPr>
        <w:t>a</w:t>
      </w:r>
      <w:proofErr w:type="gramEnd"/>
      <w:r w:rsidRPr="00DA52F6">
        <w:rPr>
          <w:rFonts w:ascii="Arial" w:hAnsi="Arial" w:cs="Arial"/>
          <w:sz w:val="24"/>
          <w:szCs w:val="24"/>
          <w:lang w:val="pt-BR"/>
        </w:rPr>
        <w:t xml:space="preserve"> fabricação do material;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DA52F6">
        <w:rPr>
          <w:rFonts w:ascii="Arial" w:hAnsi="Arial" w:cs="Arial"/>
          <w:sz w:val="24"/>
          <w:szCs w:val="24"/>
          <w:lang w:val="pt-BR"/>
        </w:rPr>
        <w:t>o</w:t>
      </w:r>
      <w:proofErr w:type="gramEnd"/>
      <w:r w:rsidRPr="00DA52F6">
        <w:rPr>
          <w:rFonts w:ascii="Arial" w:hAnsi="Arial" w:cs="Arial"/>
          <w:sz w:val="24"/>
          <w:szCs w:val="24"/>
          <w:lang w:val="pt-BR"/>
        </w:rPr>
        <w:t xml:space="preserve"> manuseio do profissional que realizou a instalação;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DA52F6">
        <w:rPr>
          <w:rFonts w:ascii="Arial" w:hAnsi="Arial" w:cs="Arial"/>
          <w:sz w:val="24"/>
          <w:szCs w:val="24"/>
          <w:lang w:val="pt-BR"/>
        </w:rPr>
        <w:t>interferências</w:t>
      </w:r>
      <w:proofErr w:type="gramEnd"/>
      <w:r w:rsidRPr="00DA52F6">
        <w:rPr>
          <w:rFonts w:ascii="Arial" w:hAnsi="Arial" w:cs="Arial"/>
          <w:sz w:val="24"/>
          <w:szCs w:val="24"/>
          <w:lang w:val="pt-BR"/>
        </w:rPr>
        <w:t xml:space="preserve"> externas no ambiente.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A52F6">
        <w:rPr>
          <w:rFonts w:ascii="Arial" w:hAnsi="Arial" w:cs="Arial"/>
          <w:sz w:val="24"/>
          <w:szCs w:val="24"/>
          <w:lang w:val="pt-BR"/>
        </w:rPr>
        <w:t>Estes são alguns dos motivos que mostram por que é importante realizar teste sobre o cabeamento instalado, antes de liberar sua utilização para o usuário. Quando este processo é feito, pode-se analisar se a taxa prometida pelo fabricante realmente se concretiza: confirmar a qualidade da taxa de transmissão, com fatos e dados.</w:t>
      </w:r>
    </w:p>
    <w:p w:rsidR="009F50DC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A52F6">
        <w:rPr>
          <w:rFonts w:ascii="Arial" w:hAnsi="Arial" w:cs="Arial"/>
          <w:sz w:val="24"/>
          <w:szCs w:val="24"/>
          <w:lang w:val="pt-BR"/>
        </w:rPr>
        <w:t>Mesmo que o cabo seja metálico ou óptico, a forma de analisar a qualidade nos testes é através de parâmetros que traduzem a forma como a transmissão acontece na forma de números, e que comparados com os valores que as normas de cabeamento estruturado tomam como linha base, informam se o cabeamento está “aprovado” ou com “falha”.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>Vamos praticar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>Ter o resultado do teste, com a informação de que foi “aprovado”, é o que todo profissional de redes deseja. No entanto, vão ocorrer situações em que o resultado “falha” será visualizado. E quando acontecer, o que o profissional deve fazer? Depende do parâmetro analisado. Por exemplo: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proofErr w:type="gramStart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>falha</w:t>
      </w:r>
      <w:proofErr w:type="gramEnd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 xml:space="preserve"> de padrão de conexão (padrão A ou padrão B. Solução: refazer a ponta com o padrão determinado no projeto).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proofErr w:type="gramStart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>erro</w:t>
      </w:r>
      <w:proofErr w:type="gramEnd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 xml:space="preserve"> de NEXT no patch </w:t>
      </w:r>
      <w:proofErr w:type="spellStart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>panel</w:t>
      </w:r>
      <w:proofErr w:type="spellEnd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 xml:space="preserve">: refazer a conexão de rede da porta do patch </w:t>
      </w:r>
      <w:proofErr w:type="spellStart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>panel</w:t>
      </w:r>
      <w:proofErr w:type="spellEnd"/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 xml:space="preserve"> que ocorreu a falha.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lastRenderedPageBreak/>
        <w:t>Portanto, com o conhecimento sobre os parâmetros e também pesquisas nos livros da bibliografia sugerida na Unidade 4, construa uma tabela com problema detectado pelo parâmetro metálico (mínimo de dois) e pelo parâmetro óptico (mínimo de um) e a solução que o profissional deve aplicar para que o resultado seja alterado para “aprovado”. Um exemplo de tabela está a seguir.</w:t>
      </w:r>
    </w:p>
    <w:p w:rsidR="00DA52F6" w:rsidRP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DA52F6"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>
            <wp:extent cx="5972175" cy="156273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tica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F6" w:rsidRDefault="00DA52F6" w:rsidP="00DA52F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A52F6">
        <w:rPr>
          <w:rFonts w:ascii="Arial" w:hAnsi="Arial" w:cs="Arial"/>
          <w:sz w:val="24"/>
          <w:szCs w:val="24"/>
          <w:highlight w:val="yellow"/>
          <w:lang w:val="pt-BR"/>
        </w:rPr>
        <w:t>Ao final, disponibilize seus resultados no fórum da seção “Compartilhe”.</w:t>
      </w:r>
    </w:p>
    <w:p w:rsidR="00F01663" w:rsidRDefault="00F01663" w:rsidP="00F01663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Certificação do cabeamento estruturado: Relatório de falhas</w:t>
      </w:r>
    </w:p>
    <w:p w:rsidR="00F01663" w:rsidRDefault="00F01663" w:rsidP="00F01663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Iuri de Carvalho Salgado</w:t>
      </w:r>
    </w:p>
    <w:p w:rsidR="00F01663" w:rsidRDefault="00F01663" w:rsidP="00F0166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Segue tabela com a simulação de problemas no cabeamento e as soluções hipotéticas aplicadas para cada problema.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2420"/>
        <w:gridCol w:w="3680"/>
        <w:gridCol w:w="3820"/>
      </w:tblGrid>
      <w:tr w:rsidR="00F01663" w:rsidRPr="00F01663" w:rsidTr="00F01663">
        <w:trPr>
          <w:trHeight w:val="32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Elemento</w:t>
            </w:r>
            <w:proofErr w:type="spellEnd"/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Problema</w:t>
            </w:r>
            <w:proofErr w:type="spellEnd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detectado</w:t>
            </w:r>
            <w:proofErr w:type="spellEnd"/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Solução</w:t>
            </w:r>
            <w:proofErr w:type="spellEnd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praticada</w:t>
            </w:r>
            <w:proofErr w:type="spellEnd"/>
          </w:p>
        </w:tc>
      </w:tr>
      <w:tr w:rsidR="00F01663" w:rsidRPr="00477901" w:rsidTr="00F01663">
        <w:trPr>
          <w:trHeight w:val="1512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Cabeamento</w:t>
            </w:r>
            <w:proofErr w:type="spellEnd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Metálico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Perda por inserção - O sinal elétrico recebido sofre grande perda durante o trajeto até o link de cabeamento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Reorganização da disposição das tomadas pois o cabeamento pode estar acima do comprimento máximo e verificação da qualidade do material utilizado</w:t>
            </w:r>
          </w:p>
        </w:tc>
      </w:tr>
      <w:tr w:rsidR="00F01663" w:rsidRPr="00477901" w:rsidTr="00F01663">
        <w:trPr>
          <w:trHeight w:val="1512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Cabeamento</w:t>
            </w:r>
            <w:proofErr w:type="spellEnd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Metálico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Perda por retorno - A potência dissipada em um cabo sofre perda significativa indicando maior resistência no condutor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Troca dos conectores RJ45 utilizados por outros de melhor qualidade e eliminação de sobras enroladas na sala de telecomunicações</w:t>
            </w:r>
          </w:p>
        </w:tc>
      </w:tr>
      <w:tr w:rsidR="00F01663" w:rsidRPr="00477901" w:rsidTr="00F01663">
        <w:trPr>
          <w:trHeight w:val="912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Cabeamento</w:t>
            </w:r>
            <w:proofErr w:type="spellEnd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optico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Deformação mecânica - Ocasiona a queda na taxa de transmissão de dados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1663" w:rsidRPr="00F01663" w:rsidRDefault="00F01663" w:rsidP="00F01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0166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Recalcular a rota do cabeamento e ajustes suaves em possíveis contornos do cabeamento</w:t>
            </w:r>
          </w:p>
        </w:tc>
      </w:tr>
    </w:tbl>
    <w:p w:rsidR="00F01663" w:rsidRDefault="00F01663" w:rsidP="00F0166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77901" w:rsidRPr="00477901" w:rsidRDefault="00477901" w:rsidP="00F01663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bookmarkStart w:id="0" w:name="_GoBack"/>
      <w:bookmarkEnd w:id="0"/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lastRenderedPageBreak/>
        <w:t>Feedback</w:t>
      </w:r>
    </w:p>
    <w:p w:rsidR="00477901" w:rsidRPr="00477901" w:rsidRDefault="00477901" w:rsidP="0047790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t>Caro, aluno,</w:t>
      </w:r>
    </w:p>
    <w:p w:rsidR="00477901" w:rsidRPr="00477901" w:rsidRDefault="00477901" w:rsidP="0047790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proofErr w:type="gramStart"/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t>construa</w:t>
      </w:r>
      <w:proofErr w:type="gramEnd"/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t xml:space="preserve"> uma tabela comparativa com os parâmetros e a descrição da solução para o erro. Algumas observações:</w:t>
      </w:r>
    </w:p>
    <w:p w:rsidR="00477901" w:rsidRPr="00477901" w:rsidRDefault="00477901" w:rsidP="0047790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t>- cite o parâmetro e tome por base que o mesmo está com falha;</w:t>
      </w:r>
    </w:p>
    <w:p w:rsidR="00477901" w:rsidRPr="00477901" w:rsidRDefault="00477901" w:rsidP="0047790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t>- não precisa informar o valor da falha;</w:t>
      </w:r>
    </w:p>
    <w:p w:rsidR="00477901" w:rsidRPr="00477901" w:rsidRDefault="00477901" w:rsidP="0047790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t>- a solução deve ser baseada no conceito do parâmetro;</w:t>
      </w:r>
    </w:p>
    <w:p w:rsidR="00477901" w:rsidRPr="00DA52F6" w:rsidRDefault="00477901" w:rsidP="0047790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7901">
        <w:rPr>
          <w:rFonts w:ascii="Arial" w:hAnsi="Arial" w:cs="Arial"/>
          <w:sz w:val="24"/>
          <w:szCs w:val="24"/>
          <w:highlight w:val="yellow"/>
          <w:lang w:val="pt-BR"/>
        </w:rPr>
        <w:t>- pode-se informar o elemento físico que causou a falha.</w:t>
      </w:r>
    </w:p>
    <w:sectPr w:rsidR="00477901" w:rsidRPr="00DA52F6" w:rsidSect="007957F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F6"/>
    <w:rsid w:val="00477901"/>
    <w:rsid w:val="007957FD"/>
    <w:rsid w:val="009F50DC"/>
    <w:rsid w:val="00DA52F6"/>
    <w:rsid w:val="00F0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46FA3-9C04-4A57-97BD-95CBBC06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2021-09-25T16:03:00Z</dcterms:created>
  <dcterms:modified xsi:type="dcterms:W3CDTF">2021-09-25T21:41:00Z</dcterms:modified>
</cp:coreProperties>
</file>