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COMPREENDENDO O COMPORTAMENTO DO SHELL SCRIPT, PARTINDO DE UMA ANÁLISE COMPARATIVA</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Uma linguagem de programação é selecionada de acordo com a compatibilidade de projetos que serão empregados. Por esse motivo, é necessário que se tenha conhecimento mínimo poder avaliar e escolher. Os algoritmos produzidos nas linguagens C, Java e Python buscam solucionar problemas clássicos computacionais (DRUMMOND; GOMES; SEABRA, 2018). A programação é mais tranquila e de alto nível, já que é uma linguagem totalmente interpretada.</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 xml:space="preserve">Um script em Shell é um algoritmo criado com o intuito de executar uma tarefa específica, por meio de comandos do </w:t>
      </w:r>
      <w:proofErr w:type="spellStart"/>
      <w:r w:rsidRPr="00624157">
        <w:rPr>
          <w:rFonts w:ascii="Arial" w:hAnsi="Arial" w:cs="Arial"/>
          <w:sz w:val="24"/>
          <w:szCs w:val="24"/>
          <w:lang w:val="pt-BR"/>
        </w:rPr>
        <w:t>bash</w:t>
      </w:r>
      <w:proofErr w:type="spellEnd"/>
      <w:r w:rsidRPr="00624157">
        <w:rPr>
          <w:rFonts w:ascii="Arial" w:hAnsi="Arial" w:cs="Arial"/>
          <w:sz w:val="24"/>
          <w:szCs w:val="24"/>
          <w:lang w:val="pt-BR"/>
        </w:rPr>
        <w:t>, além dos executáveis do próprio sistema operacional (JARGAS, 2004). Para escrever um script, é necessário selecionar um arquivo. Primeiramente, você clica com o botão direito do mouse no diretório selecionado e, em seguida, escolhe entre “criar novo arquivo de texto” ou “criar novo documento”. Esse procedimento pode ser realizado via terminal também. Para tanto, digite “vi exemplo1.sh” (ou “</w:t>
      </w:r>
      <w:proofErr w:type="spellStart"/>
      <w:r w:rsidRPr="00624157">
        <w:rPr>
          <w:rFonts w:ascii="Arial" w:hAnsi="Arial" w:cs="Arial"/>
          <w:sz w:val="24"/>
          <w:szCs w:val="24"/>
          <w:lang w:val="pt-BR"/>
        </w:rPr>
        <w:t>touch</w:t>
      </w:r>
      <w:proofErr w:type="spellEnd"/>
      <w:r w:rsidRPr="00624157">
        <w:rPr>
          <w:rFonts w:ascii="Arial" w:hAnsi="Arial" w:cs="Arial"/>
          <w:sz w:val="24"/>
          <w:szCs w:val="24"/>
          <w:lang w:val="pt-BR"/>
        </w:rPr>
        <w:t xml:space="preserve"> exemplo1.sh”). Para que um arquivo possa ser executado, você deverá conceder permissão de escrita a ele. O interpretador de comandos do Shell Script, usado para executar e interpretar o script, é passível de definição.</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Frequentemente, é indispensável seguir determinado fluxo de execução de tarefas, que é baseado na necessidade do usuário. O comando que permite essa tomada de decisão, de maneira simples, é o condicional. O “IF” é um comando simples, que permite a construção de condicionais, de acordo com a seguinte sintaxe:</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if</w:t>
      </w:r>
      <w:proofErr w:type="spellEnd"/>
      <w:proofErr w:type="gramEnd"/>
      <w:r w:rsidRPr="00624157">
        <w:rPr>
          <w:rFonts w:ascii="Arial" w:hAnsi="Arial" w:cs="Arial"/>
          <w:sz w:val="24"/>
          <w:szCs w:val="24"/>
          <w:lang w:val="pt-BR"/>
        </w:rPr>
        <w:t xml:space="preserve"> [ CONDICAO ] ;</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then</w:t>
      </w:r>
      <w:proofErr w:type="spellEnd"/>
      <w:proofErr w:type="gramEnd"/>
      <w:r w:rsidRPr="00624157">
        <w:rPr>
          <w:rFonts w:ascii="Arial" w:hAnsi="Arial" w:cs="Arial"/>
          <w:sz w:val="24"/>
          <w:szCs w:val="24"/>
          <w:lang w:val="pt-BR"/>
        </w:rPr>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ab/>
        <w:t xml:space="preserve">AÇÕES </w:t>
      </w:r>
    </w:p>
    <w:p w:rsidR="00624157" w:rsidRPr="00624157" w:rsidRDefault="00624157" w:rsidP="00624157">
      <w:pPr>
        <w:rPr>
          <w:rFonts w:ascii="Arial" w:hAnsi="Arial" w:cs="Arial"/>
          <w:sz w:val="24"/>
          <w:szCs w:val="24"/>
          <w:lang w:val="pt-BR"/>
        </w:rPr>
      </w:pPr>
      <w:proofErr w:type="spellStart"/>
      <w:proofErr w:type="gramStart"/>
      <w:r>
        <w:rPr>
          <w:rFonts w:ascii="Arial" w:hAnsi="Arial" w:cs="Arial"/>
          <w:sz w:val="24"/>
          <w:szCs w:val="24"/>
          <w:lang w:val="pt-BR"/>
        </w:rPr>
        <w:t>fi</w:t>
      </w:r>
      <w:proofErr w:type="spellEnd"/>
      <w:proofErr w:type="gramEnd"/>
      <w:r w:rsidRPr="00624157">
        <w:rPr>
          <w:rFonts w:ascii="Arial" w:hAnsi="Arial" w:cs="Arial"/>
          <w:sz w:val="24"/>
          <w:szCs w:val="24"/>
          <w:lang w:val="pt-BR"/>
        </w:rPr>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A “condição” verificada será executada caso o teste seja verdadeiro. Se sim, passará o controle para o bloco “</w:t>
      </w:r>
      <w:proofErr w:type="spellStart"/>
      <w:r w:rsidRPr="00624157">
        <w:rPr>
          <w:rFonts w:ascii="Arial" w:hAnsi="Arial" w:cs="Arial"/>
          <w:sz w:val="24"/>
          <w:szCs w:val="24"/>
          <w:lang w:val="pt-BR"/>
        </w:rPr>
        <w:t>then</w:t>
      </w:r>
      <w:proofErr w:type="spellEnd"/>
      <w:r w:rsidRPr="00624157">
        <w:rPr>
          <w:rFonts w:ascii="Arial" w:hAnsi="Arial" w:cs="Arial"/>
          <w:sz w:val="24"/>
          <w:szCs w:val="24"/>
          <w:lang w:val="pt-BR"/>
        </w:rPr>
        <w:t>”, dentro do qual as ações serão executadas a partir do comando. O exemplo a seguir servirá para ilustrar uma aplicação do comando “IF” (LOUSADA, 2015):</w:t>
      </w:r>
    </w:p>
    <w:p w:rsidR="00624157" w:rsidRPr="00624157" w:rsidRDefault="00624157" w:rsidP="00624157">
      <w:pPr>
        <w:rPr>
          <w:rFonts w:ascii="Arial" w:hAnsi="Arial" w:cs="Arial"/>
          <w:sz w:val="24"/>
          <w:szCs w:val="24"/>
          <w:lang w:val="pt-BR"/>
        </w:rPr>
      </w:pPr>
      <w:proofErr w:type="gramStart"/>
      <w:r w:rsidRPr="00624157">
        <w:rPr>
          <w:rFonts w:ascii="Arial" w:hAnsi="Arial" w:cs="Arial"/>
          <w:sz w:val="24"/>
          <w:szCs w:val="24"/>
          <w:lang w:val="pt-BR"/>
        </w:rPr>
        <w:t>#!/</w:t>
      </w:r>
      <w:proofErr w:type="gramEnd"/>
      <w:r w:rsidRPr="00624157">
        <w:rPr>
          <w:rFonts w:ascii="Arial" w:hAnsi="Arial" w:cs="Arial"/>
          <w:sz w:val="24"/>
          <w:szCs w:val="24"/>
          <w:lang w:val="pt-BR"/>
        </w:rPr>
        <w:t>bin/</w:t>
      </w:r>
      <w:proofErr w:type="spellStart"/>
      <w:r w:rsidRPr="00624157">
        <w:rPr>
          <w:rFonts w:ascii="Arial" w:hAnsi="Arial" w:cs="Arial"/>
          <w:sz w:val="24"/>
          <w:szCs w:val="24"/>
          <w:lang w:val="pt-BR"/>
        </w:rPr>
        <w:t>bash</w:t>
      </w:r>
      <w:proofErr w:type="spellEnd"/>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echo</w:t>
      </w:r>
      <w:proofErr w:type="spellEnd"/>
      <w:proofErr w:type="gramEnd"/>
      <w:r w:rsidRPr="00624157">
        <w:rPr>
          <w:rFonts w:ascii="Arial" w:hAnsi="Arial" w:cs="Arial"/>
          <w:sz w:val="24"/>
          <w:szCs w:val="24"/>
          <w:lang w:val="pt-BR"/>
        </w:rPr>
        <w:t xml:space="preserve"> “digite um número qualquer:”</w:t>
      </w:r>
    </w:p>
    <w:p w:rsidR="00624157" w:rsidRPr="00624157" w:rsidRDefault="00624157" w:rsidP="00624157">
      <w:pPr>
        <w:rPr>
          <w:rFonts w:ascii="Arial" w:hAnsi="Arial" w:cs="Arial"/>
          <w:sz w:val="24"/>
          <w:szCs w:val="24"/>
        </w:rPr>
      </w:pPr>
      <w:proofErr w:type="gramStart"/>
      <w:r w:rsidRPr="00624157">
        <w:rPr>
          <w:rFonts w:ascii="Arial" w:hAnsi="Arial" w:cs="Arial"/>
          <w:sz w:val="24"/>
          <w:szCs w:val="24"/>
        </w:rPr>
        <w:t>read</w:t>
      </w:r>
      <w:proofErr w:type="gramEnd"/>
      <w:r w:rsidRPr="00624157">
        <w:rPr>
          <w:rFonts w:ascii="Arial" w:hAnsi="Arial" w:cs="Arial"/>
          <w:sz w:val="24"/>
          <w:szCs w:val="24"/>
        </w:rPr>
        <w:t xml:space="preserve"> </w:t>
      </w:r>
      <w:proofErr w:type="spellStart"/>
      <w:r w:rsidRPr="00624157">
        <w:rPr>
          <w:rFonts w:ascii="Arial" w:hAnsi="Arial" w:cs="Arial"/>
          <w:sz w:val="24"/>
          <w:szCs w:val="24"/>
        </w:rPr>
        <w:t>numero</w:t>
      </w:r>
      <w:proofErr w:type="spellEnd"/>
      <w:r w:rsidRPr="00624157">
        <w:rPr>
          <w:rFonts w:ascii="Arial" w:hAnsi="Arial" w:cs="Arial"/>
          <w:sz w:val="24"/>
          <w:szCs w:val="24"/>
        </w:rPr>
        <w:t>;</w:t>
      </w:r>
    </w:p>
    <w:p w:rsidR="00624157" w:rsidRPr="00624157" w:rsidRDefault="00624157" w:rsidP="00624157">
      <w:pPr>
        <w:rPr>
          <w:rFonts w:ascii="Arial" w:hAnsi="Arial" w:cs="Arial"/>
          <w:sz w:val="24"/>
          <w:szCs w:val="24"/>
        </w:rPr>
      </w:pPr>
      <w:proofErr w:type="gramStart"/>
      <w:r w:rsidRPr="00624157">
        <w:rPr>
          <w:rFonts w:ascii="Arial" w:hAnsi="Arial" w:cs="Arial"/>
          <w:sz w:val="24"/>
          <w:szCs w:val="24"/>
        </w:rPr>
        <w:t>if</w:t>
      </w:r>
      <w:proofErr w:type="gramEnd"/>
      <w:r w:rsidRPr="00624157">
        <w:rPr>
          <w:rFonts w:ascii="Arial" w:hAnsi="Arial" w:cs="Arial"/>
          <w:sz w:val="24"/>
          <w:szCs w:val="24"/>
        </w:rPr>
        <w:t xml:space="preserve"> [ “$</w:t>
      </w:r>
      <w:proofErr w:type="spellStart"/>
      <w:r w:rsidRPr="00624157">
        <w:rPr>
          <w:rFonts w:ascii="Arial" w:hAnsi="Arial" w:cs="Arial"/>
          <w:sz w:val="24"/>
          <w:szCs w:val="24"/>
        </w:rPr>
        <w:t>numero</w:t>
      </w:r>
      <w:proofErr w:type="spellEnd"/>
      <w:r w:rsidRPr="00624157">
        <w:rPr>
          <w:rFonts w:ascii="Arial" w:hAnsi="Arial" w:cs="Arial"/>
          <w:sz w:val="24"/>
          <w:szCs w:val="24"/>
        </w:rPr>
        <w:t>” –</w:t>
      </w:r>
      <w:proofErr w:type="spellStart"/>
      <w:r w:rsidRPr="00624157">
        <w:rPr>
          <w:rFonts w:ascii="Arial" w:hAnsi="Arial" w:cs="Arial"/>
          <w:sz w:val="24"/>
          <w:szCs w:val="24"/>
        </w:rPr>
        <w:t>gt</w:t>
      </w:r>
      <w:proofErr w:type="spellEnd"/>
      <w:r w:rsidRPr="00624157">
        <w:rPr>
          <w:rFonts w:ascii="Arial" w:hAnsi="Arial" w:cs="Arial"/>
          <w:sz w:val="24"/>
          <w:szCs w:val="24"/>
        </w:rPr>
        <w:t xml:space="preserve"> 20 ];</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then</w:t>
      </w:r>
      <w:proofErr w:type="spellEnd"/>
      <w:proofErr w:type="gramEnd"/>
      <w:r w:rsidRPr="00624157">
        <w:rPr>
          <w:rFonts w:ascii="Arial" w:hAnsi="Arial" w:cs="Arial"/>
          <w:sz w:val="24"/>
          <w:szCs w:val="24"/>
          <w:lang w:val="pt-BR"/>
        </w:rPr>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ab/>
      </w:r>
      <w:proofErr w:type="spellStart"/>
      <w:proofErr w:type="gramStart"/>
      <w:r w:rsidRPr="00624157">
        <w:rPr>
          <w:rFonts w:ascii="Arial" w:hAnsi="Arial" w:cs="Arial"/>
          <w:sz w:val="24"/>
          <w:szCs w:val="24"/>
          <w:lang w:val="pt-BR"/>
        </w:rPr>
        <w:t>echo</w:t>
      </w:r>
      <w:proofErr w:type="spellEnd"/>
      <w:proofErr w:type="gramEnd"/>
      <w:r w:rsidRPr="00624157">
        <w:rPr>
          <w:rFonts w:ascii="Arial" w:hAnsi="Arial" w:cs="Arial"/>
          <w:sz w:val="24"/>
          <w:szCs w:val="24"/>
          <w:lang w:val="pt-BR"/>
        </w:rPr>
        <w:t xml:space="preserve"> “esse número é maior que 20!”</w:t>
      </w:r>
    </w:p>
    <w:p w:rsidR="00624157" w:rsidRPr="00624157" w:rsidRDefault="00624157" w:rsidP="00624157">
      <w:pPr>
        <w:rPr>
          <w:rFonts w:ascii="Arial" w:hAnsi="Arial" w:cs="Arial"/>
          <w:sz w:val="24"/>
          <w:szCs w:val="24"/>
          <w:lang w:val="pt-BR"/>
        </w:rPr>
      </w:pPr>
      <w:proofErr w:type="spellStart"/>
      <w:proofErr w:type="gramStart"/>
      <w:r>
        <w:rPr>
          <w:rFonts w:ascii="Arial" w:hAnsi="Arial" w:cs="Arial"/>
          <w:sz w:val="24"/>
          <w:szCs w:val="24"/>
          <w:lang w:val="pt-BR"/>
        </w:rPr>
        <w:lastRenderedPageBreak/>
        <w:t>fi</w:t>
      </w:r>
      <w:proofErr w:type="spellEnd"/>
      <w:proofErr w:type="gramEnd"/>
      <w:r w:rsidRPr="00624157">
        <w:rPr>
          <w:rFonts w:ascii="Arial" w:hAnsi="Arial" w:cs="Arial"/>
          <w:sz w:val="24"/>
          <w:szCs w:val="24"/>
          <w:lang w:val="pt-BR"/>
        </w:rPr>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Há um atalho para o “</w:t>
      </w:r>
      <w:proofErr w:type="spellStart"/>
      <w:r w:rsidRPr="00624157">
        <w:rPr>
          <w:rFonts w:ascii="Arial" w:hAnsi="Arial" w:cs="Arial"/>
          <w:sz w:val="24"/>
          <w:szCs w:val="24"/>
          <w:lang w:val="pt-BR"/>
        </w:rPr>
        <w:t>test</w:t>
      </w:r>
      <w:proofErr w:type="spellEnd"/>
      <w:r w:rsidRPr="00624157">
        <w:rPr>
          <w:rFonts w:ascii="Arial" w:hAnsi="Arial" w:cs="Arial"/>
          <w:sz w:val="24"/>
          <w:szCs w:val="24"/>
          <w:lang w:val="pt-BR"/>
        </w:rPr>
        <w:t>”, que seria o uso do comando “[“. Nesse sentido, o uso do “[” deixa o IF parecido com o padrão de outras linguagens tradicionais. Veja o exemplo:</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if</w:t>
      </w:r>
      <w:proofErr w:type="spellEnd"/>
      <w:r w:rsidRPr="00624157">
        <w:rPr>
          <w:rFonts w:ascii="Arial" w:hAnsi="Arial" w:cs="Arial"/>
          <w:sz w:val="24"/>
          <w:szCs w:val="24"/>
          <w:lang w:val="pt-BR"/>
        </w:rPr>
        <w:t xml:space="preserve">  [</w:t>
      </w:r>
      <w:proofErr w:type="gramEnd"/>
      <w:r w:rsidRPr="00624157">
        <w:rPr>
          <w:rFonts w:ascii="Arial" w:hAnsi="Arial" w:cs="Arial"/>
          <w:sz w:val="24"/>
          <w:szCs w:val="24"/>
          <w:lang w:val="pt-BR"/>
        </w:rPr>
        <w:t xml:space="preserve"> “$VARIAVEL”  -</w:t>
      </w:r>
      <w:proofErr w:type="spellStart"/>
      <w:r w:rsidRPr="00624157">
        <w:rPr>
          <w:rFonts w:ascii="Arial" w:hAnsi="Arial" w:cs="Arial"/>
          <w:sz w:val="24"/>
          <w:szCs w:val="24"/>
          <w:lang w:val="pt-BR"/>
        </w:rPr>
        <w:t>gt</w:t>
      </w:r>
      <w:proofErr w:type="spellEnd"/>
      <w:r w:rsidRPr="00624157">
        <w:rPr>
          <w:rFonts w:ascii="Arial" w:hAnsi="Arial" w:cs="Arial"/>
          <w:sz w:val="24"/>
          <w:szCs w:val="24"/>
          <w:lang w:val="pt-BR"/>
        </w:rPr>
        <w:t xml:space="preserve"> 10 ] </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then</w:t>
      </w:r>
      <w:proofErr w:type="spellEnd"/>
      <w:proofErr w:type="gramEnd"/>
      <w:r w:rsidRPr="00624157">
        <w:rPr>
          <w:rFonts w:ascii="Arial" w:hAnsi="Arial" w:cs="Arial"/>
          <w:sz w:val="24"/>
          <w:szCs w:val="24"/>
          <w:lang w:val="pt-BR"/>
        </w:rPr>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ab/>
      </w:r>
      <w:proofErr w:type="spellStart"/>
      <w:proofErr w:type="gramStart"/>
      <w:r w:rsidRPr="00624157">
        <w:rPr>
          <w:rFonts w:ascii="Arial" w:hAnsi="Arial" w:cs="Arial"/>
          <w:sz w:val="24"/>
          <w:szCs w:val="24"/>
          <w:lang w:val="pt-BR"/>
        </w:rPr>
        <w:t>echo</w:t>
      </w:r>
      <w:proofErr w:type="spellEnd"/>
      <w:proofErr w:type="gramEnd"/>
      <w:r w:rsidRPr="00624157">
        <w:rPr>
          <w:rFonts w:ascii="Arial" w:hAnsi="Arial" w:cs="Arial"/>
          <w:sz w:val="24"/>
          <w:szCs w:val="24"/>
          <w:lang w:val="pt-BR"/>
        </w:rPr>
        <w:t xml:space="preserve"> “é maior que 10”</w:t>
      </w:r>
    </w:p>
    <w:p w:rsidR="00624157" w:rsidRPr="00624157" w:rsidRDefault="00624157" w:rsidP="00624157">
      <w:pPr>
        <w:rPr>
          <w:rFonts w:ascii="Arial" w:hAnsi="Arial" w:cs="Arial"/>
          <w:sz w:val="24"/>
          <w:szCs w:val="24"/>
          <w:lang w:val="pt-BR"/>
        </w:rPr>
      </w:pPr>
      <w:proofErr w:type="spellStart"/>
      <w:proofErr w:type="gramStart"/>
      <w:r w:rsidRPr="00624157">
        <w:rPr>
          <w:rFonts w:ascii="Arial" w:hAnsi="Arial" w:cs="Arial"/>
          <w:sz w:val="24"/>
          <w:szCs w:val="24"/>
          <w:lang w:val="pt-BR"/>
        </w:rPr>
        <w:t>else</w:t>
      </w:r>
      <w:proofErr w:type="spellEnd"/>
      <w:proofErr w:type="gramEnd"/>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ab/>
      </w:r>
      <w:proofErr w:type="spellStart"/>
      <w:proofErr w:type="gramStart"/>
      <w:r w:rsidRPr="00624157">
        <w:rPr>
          <w:rFonts w:ascii="Arial" w:hAnsi="Arial" w:cs="Arial"/>
          <w:sz w:val="24"/>
          <w:szCs w:val="24"/>
          <w:lang w:val="pt-BR"/>
        </w:rPr>
        <w:t>echo</w:t>
      </w:r>
      <w:proofErr w:type="spellEnd"/>
      <w:proofErr w:type="gramEnd"/>
      <w:r w:rsidRPr="00624157">
        <w:rPr>
          <w:rFonts w:ascii="Arial" w:hAnsi="Arial" w:cs="Arial"/>
          <w:sz w:val="24"/>
          <w:szCs w:val="24"/>
          <w:lang w:val="pt-BR"/>
        </w:rPr>
        <w:t xml:space="preserve"> “é menor que 10”</w:t>
      </w:r>
    </w:p>
    <w:p w:rsidR="00624157" w:rsidRPr="00624157" w:rsidRDefault="00624157" w:rsidP="00624157">
      <w:pPr>
        <w:rPr>
          <w:rFonts w:ascii="Arial" w:hAnsi="Arial" w:cs="Arial"/>
          <w:sz w:val="24"/>
          <w:szCs w:val="24"/>
          <w:lang w:val="pt-BR"/>
        </w:rPr>
      </w:pPr>
      <w:proofErr w:type="spellStart"/>
      <w:proofErr w:type="gramStart"/>
      <w:r>
        <w:rPr>
          <w:rFonts w:ascii="Arial" w:hAnsi="Arial" w:cs="Arial"/>
          <w:sz w:val="24"/>
          <w:szCs w:val="24"/>
          <w:lang w:val="pt-BR"/>
        </w:rPr>
        <w:t>fi</w:t>
      </w:r>
      <w:proofErr w:type="spellEnd"/>
      <w:proofErr w:type="gramEnd"/>
      <w:r>
        <w:rPr>
          <w:rFonts w:ascii="Arial" w:hAnsi="Arial" w:cs="Arial"/>
          <w:sz w:val="24"/>
          <w:szCs w:val="24"/>
          <w:lang w:val="pt-BR"/>
        </w:rPr>
        <w:t xml:space="preserve"> </w:t>
      </w:r>
      <w:r w:rsidRPr="00624157">
        <w:rPr>
          <w:rFonts w:ascii="Arial" w:hAnsi="Arial" w:cs="Arial"/>
          <w:sz w:val="24"/>
          <w:szCs w:val="24"/>
          <w:lang w:val="pt-BR"/>
        </w:rPr>
        <w:tab/>
        <w:t xml:space="preserve">  </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Nota que, na maior parte das linguagens de programação, o IF testa uma condição. Contudo, na linguagem Shell, o IF testa a saída de um comando.</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Referências</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DRUMMOND, I. N.; GOMES, F. C.; SEABRA R. D. Análise Comparativa de Linguagens de Programação a partir de Problemas Clássicos da Computação. Revista de Sistemas e Computação, Salvador, v. 8, n. 1, p. 56-76, jan./jun. 2018. Disponível em: &lt;https://revistas.unifacs.br/index.php/rsc/article/view/5133&gt;. Acesso em: 08/10/2019.</w:t>
      </w:r>
    </w:p>
    <w:p w:rsidR="00624157" w:rsidRPr="00624157" w:rsidRDefault="00624157" w:rsidP="00624157">
      <w:pPr>
        <w:rPr>
          <w:rFonts w:ascii="Arial" w:hAnsi="Arial" w:cs="Arial"/>
          <w:sz w:val="24"/>
          <w:szCs w:val="24"/>
          <w:lang w:val="pt-BR"/>
        </w:rPr>
      </w:pPr>
      <w:r w:rsidRPr="00624157">
        <w:rPr>
          <w:rFonts w:ascii="Arial" w:hAnsi="Arial" w:cs="Arial"/>
          <w:sz w:val="24"/>
          <w:szCs w:val="24"/>
          <w:lang w:val="pt-BR"/>
        </w:rPr>
        <w:t>JARGAS, A. M. Introdução ao Shell Script. 2004. Versão online. Disponível em: &lt;https://aurelio.net/shell/apostila-introducao-shell.pdf</w:t>
      </w:r>
      <w:proofErr w:type="gramStart"/>
      <w:r w:rsidRPr="00624157">
        <w:rPr>
          <w:rFonts w:ascii="Arial" w:hAnsi="Arial" w:cs="Arial"/>
          <w:sz w:val="24"/>
          <w:szCs w:val="24"/>
          <w:lang w:val="pt-BR"/>
        </w:rPr>
        <w:t>&gt;.Acesso</w:t>
      </w:r>
      <w:proofErr w:type="gramEnd"/>
      <w:r w:rsidRPr="00624157">
        <w:rPr>
          <w:rFonts w:ascii="Arial" w:hAnsi="Arial" w:cs="Arial"/>
          <w:sz w:val="24"/>
          <w:szCs w:val="24"/>
          <w:lang w:val="pt-BR"/>
        </w:rPr>
        <w:t xml:space="preserve"> em: 30/09/2019.</w:t>
      </w:r>
    </w:p>
    <w:p w:rsidR="001541E3" w:rsidRPr="00C1353B" w:rsidRDefault="00624157" w:rsidP="00624157">
      <w:pPr>
        <w:rPr>
          <w:rFonts w:ascii="Arial" w:hAnsi="Arial" w:cs="Arial"/>
          <w:sz w:val="24"/>
          <w:szCs w:val="24"/>
          <w:lang w:val="pt-BR"/>
        </w:rPr>
      </w:pPr>
      <w:r w:rsidRPr="00624157">
        <w:rPr>
          <w:rFonts w:ascii="Arial" w:hAnsi="Arial" w:cs="Arial"/>
          <w:sz w:val="24"/>
          <w:szCs w:val="24"/>
          <w:lang w:val="pt-BR"/>
        </w:rPr>
        <w:t xml:space="preserve">LOUSADA, F. Introdução ao Shell Script no Linux. 2015. Disponível em: &lt;https://www.devmedia.com.br/introducao-ao-shell-script-no-linux/25778&gt;. </w:t>
      </w:r>
      <w:r w:rsidRPr="00C1353B">
        <w:rPr>
          <w:rFonts w:ascii="Arial" w:hAnsi="Arial" w:cs="Arial"/>
          <w:sz w:val="24"/>
          <w:szCs w:val="24"/>
          <w:lang w:val="pt-BR"/>
        </w:rPr>
        <w:t>Acesso em: 08/10/2019.</w:t>
      </w:r>
    </w:p>
    <w:p w:rsidR="00624157" w:rsidRPr="00624157" w:rsidRDefault="00624157" w:rsidP="00624157">
      <w:pPr>
        <w:rPr>
          <w:rFonts w:ascii="Arial" w:hAnsi="Arial" w:cs="Arial"/>
          <w:sz w:val="24"/>
          <w:szCs w:val="24"/>
          <w:highlight w:val="yellow"/>
          <w:lang w:val="pt-BR"/>
        </w:rPr>
      </w:pPr>
      <w:r w:rsidRPr="00624157">
        <w:rPr>
          <w:rFonts w:ascii="Arial" w:hAnsi="Arial" w:cs="Arial"/>
          <w:sz w:val="24"/>
          <w:szCs w:val="24"/>
          <w:highlight w:val="yellow"/>
          <w:lang w:val="pt-BR"/>
        </w:rPr>
        <w:t>Vamos praticar</w:t>
      </w:r>
    </w:p>
    <w:p w:rsidR="00624157" w:rsidRPr="00624157" w:rsidRDefault="00624157" w:rsidP="00624157">
      <w:pPr>
        <w:rPr>
          <w:rFonts w:ascii="Arial" w:hAnsi="Arial" w:cs="Arial"/>
          <w:sz w:val="24"/>
          <w:szCs w:val="24"/>
          <w:highlight w:val="yellow"/>
          <w:lang w:val="pt-BR"/>
        </w:rPr>
      </w:pPr>
      <w:r w:rsidRPr="00624157">
        <w:rPr>
          <w:rFonts w:ascii="Arial" w:hAnsi="Arial" w:cs="Arial"/>
          <w:sz w:val="24"/>
          <w:szCs w:val="24"/>
          <w:highlight w:val="yellow"/>
          <w:lang w:val="pt-BR"/>
        </w:rPr>
        <w:t>O exemplo a seguir traz uma aplicação do código Shell. Observe seu comportamento, ou seja, suas linhas e comandos:</w:t>
      </w:r>
    </w:p>
    <w:p w:rsidR="00624157" w:rsidRPr="00624157" w:rsidRDefault="00624157" w:rsidP="00624157">
      <w:pPr>
        <w:rPr>
          <w:rFonts w:ascii="Arial" w:hAnsi="Arial" w:cs="Arial"/>
          <w:sz w:val="24"/>
          <w:szCs w:val="24"/>
          <w:highlight w:val="yellow"/>
          <w:lang w:val="pt-BR"/>
        </w:rPr>
      </w:pPr>
      <w:r>
        <w:rPr>
          <w:rFonts w:ascii="Arial" w:hAnsi="Arial" w:cs="Arial"/>
          <w:noProof/>
          <w:sz w:val="24"/>
          <w:szCs w:val="24"/>
        </w:rPr>
        <w:drawing>
          <wp:inline distT="0" distB="0" distL="0" distR="0">
            <wp:extent cx="2570018" cy="1665867"/>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png"/>
                    <pic:cNvPicPr/>
                  </pic:nvPicPr>
                  <pic:blipFill>
                    <a:blip r:embed="rId4">
                      <a:extLst>
                        <a:ext uri="{28A0092B-C50C-407E-A947-70E740481C1C}">
                          <a14:useLocalDpi xmlns:a14="http://schemas.microsoft.com/office/drawing/2010/main" val="0"/>
                        </a:ext>
                      </a:extLst>
                    </a:blip>
                    <a:stretch>
                      <a:fillRect/>
                    </a:stretch>
                  </pic:blipFill>
                  <pic:spPr>
                    <a:xfrm>
                      <a:off x="0" y="0"/>
                      <a:ext cx="2586468" cy="1676530"/>
                    </a:xfrm>
                    <a:prstGeom prst="rect">
                      <a:avLst/>
                    </a:prstGeom>
                  </pic:spPr>
                </pic:pic>
              </a:graphicData>
            </a:graphic>
          </wp:inline>
        </w:drawing>
      </w:r>
    </w:p>
    <w:p w:rsidR="00624157" w:rsidRPr="00624157" w:rsidRDefault="00624157" w:rsidP="00624157">
      <w:pPr>
        <w:rPr>
          <w:rFonts w:ascii="Arial" w:hAnsi="Arial" w:cs="Arial"/>
          <w:sz w:val="24"/>
          <w:szCs w:val="24"/>
          <w:highlight w:val="yellow"/>
          <w:lang w:val="pt-BR"/>
        </w:rPr>
      </w:pPr>
    </w:p>
    <w:p w:rsidR="00624157" w:rsidRPr="00624157" w:rsidRDefault="00624157" w:rsidP="00624157">
      <w:pPr>
        <w:rPr>
          <w:rFonts w:ascii="Arial" w:hAnsi="Arial" w:cs="Arial"/>
          <w:sz w:val="24"/>
          <w:szCs w:val="24"/>
          <w:highlight w:val="yellow"/>
          <w:lang w:val="pt-BR"/>
        </w:rPr>
      </w:pPr>
      <w:r w:rsidRPr="00624157">
        <w:rPr>
          <w:rFonts w:ascii="Arial" w:hAnsi="Arial" w:cs="Arial"/>
          <w:sz w:val="24"/>
          <w:szCs w:val="24"/>
          <w:highlight w:val="yellow"/>
          <w:lang w:val="pt-BR"/>
        </w:rPr>
        <w:lastRenderedPageBreak/>
        <w:t>Nesta atividade, você deverá pesquisar códigos relacionados a operações matemáticas simples e problemas complexos e escrever a solução em Shell Script. Sua descrição deverá ser minuciosa, com explicações dadas linha à linha de código entregue.</w:t>
      </w:r>
    </w:p>
    <w:p w:rsidR="00624157" w:rsidRDefault="00624157" w:rsidP="00624157">
      <w:pPr>
        <w:rPr>
          <w:rFonts w:ascii="Arial" w:hAnsi="Arial" w:cs="Arial"/>
          <w:sz w:val="24"/>
          <w:szCs w:val="24"/>
          <w:lang w:val="pt-BR"/>
        </w:rPr>
      </w:pPr>
      <w:r w:rsidRPr="00624157">
        <w:rPr>
          <w:rFonts w:ascii="Arial" w:hAnsi="Arial" w:cs="Arial"/>
          <w:sz w:val="24"/>
          <w:szCs w:val="24"/>
          <w:highlight w:val="yellow"/>
          <w:lang w:val="pt-BR"/>
        </w:rPr>
        <w:t>Não se esqueça de disponibilizar suas conclusões no fórum da seção “Compartilhe”.</w:t>
      </w:r>
    </w:p>
    <w:p w:rsidR="00C1353B" w:rsidRDefault="00C1353B" w:rsidP="00624157">
      <w:pPr>
        <w:rPr>
          <w:rFonts w:ascii="Arial" w:hAnsi="Arial" w:cs="Arial"/>
          <w:sz w:val="24"/>
          <w:szCs w:val="24"/>
          <w:lang w:val="pt-BR"/>
        </w:rPr>
      </w:pPr>
      <w:r>
        <w:rPr>
          <w:rFonts w:ascii="Arial" w:hAnsi="Arial" w:cs="Arial"/>
          <w:sz w:val="24"/>
          <w:szCs w:val="24"/>
          <w:lang w:val="pt-BR"/>
        </w:rPr>
        <w:t xml:space="preserve">Código escrito em Shell Script disponível em: </w:t>
      </w:r>
      <w:hyperlink r:id="rId5" w:history="1">
        <w:r w:rsidRPr="00C1353B">
          <w:rPr>
            <w:rStyle w:val="Hyperlink"/>
            <w:rFonts w:ascii="Arial" w:hAnsi="Arial" w:cs="Arial"/>
            <w:sz w:val="24"/>
            <w:szCs w:val="24"/>
            <w:lang w:val="pt-BR"/>
          </w:rPr>
          <w:t>praticaUnidade3GRA0946</w:t>
        </w:r>
      </w:hyperlink>
    </w:p>
    <w:p w:rsidR="00C1353B" w:rsidRDefault="00C1353B" w:rsidP="00C1353B">
      <w:pPr>
        <w:rPr>
          <w:rFonts w:ascii="Arial" w:hAnsi="Arial" w:cs="Arial"/>
          <w:sz w:val="24"/>
          <w:szCs w:val="24"/>
          <w:lang w:val="pt-BR"/>
        </w:rPr>
      </w:pPr>
    </w:p>
    <w:p w:rsidR="00C1353B" w:rsidRPr="00C1353B" w:rsidRDefault="00C1353B" w:rsidP="00C1353B">
      <w:pPr>
        <w:rPr>
          <w:rFonts w:ascii="Arial" w:hAnsi="Arial" w:cs="Arial"/>
          <w:sz w:val="24"/>
          <w:szCs w:val="24"/>
          <w:highlight w:val="yellow"/>
          <w:lang w:val="pt-BR"/>
        </w:rPr>
      </w:pPr>
      <w:r w:rsidRPr="00C1353B">
        <w:rPr>
          <w:rFonts w:ascii="Arial" w:hAnsi="Arial" w:cs="Arial"/>
          <w:sz w:val="24"/>
          <w:szCs w:val="24"/>
          <w:highlight w:val="yellow"/>
          <w:lang w:val="pt-BR"/>
        </w:rPr>
        <w:t>FEEDBACK</w:t>
      </w:r>
    </w:p>
    <w:p w:rsidR="00C1353B" w:rsidRPr="00C1353B" w:rsidRDefault="00C1353B" w:rsidP="00C1353B">
      <w:pPr>
        <w:rPr>
          <w:rFonts w:ascii="Arial" w:hAnsi="Arial" w:cs="Arial"/>
          <w:sz w:val="24"/>
          <w:szCs w:val="24"/>
          <w:highlight w:val="yellow"/>
          <w:lang w:val="pt-BR"/>
        </w:rPr>
      </w:pPr>
      <w:r w:rsidRPr="00C1353B">
        <w:rPr>
          <w:rFonts w:ascii="Arial" w:hAnsi="Arial" w:cs="Arial"/>
          <w:sz w:val="24"/>
          <w:szCs w:val="24"/>
          <w:highlight w:val="yellow"/>
          <w:lang w:val="pt-BR"/>
        </w:rPr>
        <w:t>Caro estudante,</w:t>
      </w:r>
    </w:p>
    <w:p w:rsidR="00C1353B" w:rsidRPr="00C1353B" w:rsidRDefault="00C1353B" w:rsidP="00C1353B">
      <w:pPr>
        <w:rPr>
          <w:rFonts w:ascii="Arial" w:hAnsi="Arial" w:cs="Arial"/>
          <w:sz w:val="24"/>
          <w:szCs w:val="24"/>
          <w:highlight w:val="yellow"/>
          <w:lang w:val="pt-BR"/>
        </w:rPr>
      </w:pPr>
      <w:proofErr w:type="gramStart"/>
      <w:r w:rsidRPr="00C1353B">
        <w:rPr>
          <w:rFonts w:ascii="Arial" w:hAnsi="Arial" w:cs="Arial"/>
          <w:sz w:val="24"/>
          <w:szCs w:val="24"/>
          <w:highlight w:val="yellow"/>
          <w:lang w:val="pt-BR"/>
        </w:rPr>
        <w:t>nos</w:t>
      </w:r>
      <w:proofErr w:type="gramEnd"/>
      <w:r w:rsidRPr="00C1353B">
        <w:rPr>
          <w:rFonts w:ascii="Arial" w:hAnsi="Arial" w:cs="Arial"/>
          <w:sz w:val="24"/>
          <w:szCs w:val="24"/>
          <w:highlight w:val="yellow"/>
          <w:lang w:val="pt-BR"/>
        </w:rPr>
        <w:t xml:space="preserve"> estudos computacionais que envolvem linguagens de programação, muito se discute sobre qual a melhor opção para se utilizar em um projeto específico ou qual linguagem possui melhor desempenho em certa aplicação. Análises qualitativa e quantitativa das linguagens podem servir de parâmetros de tempo de execução, quantidade de linhas de código, tamanho do arquivo, tempo de produção, quantidade de acessos à documentação e uso de funções nativas.</w:t>
      </w:r>
    </w:p>
    <w:p w:rsidR="00C1353B" w:rsidRPr="00C1353B" w:rsidRDefault="00C1353B" w:rsidP="00C1353B">
      <w:pPr>
        <w:rPr>
          <w:rFonts w:ascii="Arial" w:hAnsi="Arial" w:cs="Arial"/>
          <w:sz w:val="24"/>
          <w:szCs w:val="24"/>
          <w:highlight w:val="yellow"/>
          <w:lang w:val="pt-BR"/>
        </w:rPr>
      </w:pPr>
      <w:r w:rsidRPr="00C1353B">
        <w:rPr>
          <w:rFonts w:ascii="Arial" w:hAnsi="Arial" w:cs="Arial"/>
          <w:sz w:val="24"/>
          <w:szCs w:val="24"/>
          <w:highlight w:val="yellow"/>
          <w:lang w:val="pt-BR"/>
        </w:rPr>
        <w:t>Referência</w:t>
      </w:r>
    </w:p>
    <w:p w:rsidR="00C1353B" w:rsidRPr="00C1353B" w:rsidRDefault="00C1353B" w:rsidP="00C1353B">
      <w:pPr>
        <w:rPr>
          <w:rFonts w:ascii="Arial" w:hAnsi="Arial" w:cs="Arial"/>
          <w:sz w:val="24"/>
          <w:szCs w:val="24"/>
          <w:lang w:val="pt-BR"/>
        </w:rPr>
      </w:pPr>
      <w:r w:rsidRPr="00C1353B">
        <w:rPr>
          <w:rFonts w:ascii="Arial" w:hAnsi="Arial" w:cs="Arial"/>
          <w:sz w:val="24"/>
          <w:szCs w:val="24"/>
          <w:highlight w:val="yellow"/>
          <w:lang w:val="pt-BR"/>
        </w:rPr>
        <w:t>DRUMMOND, I. N.; GOMES, F. C.; SEABRA R. D. Análise Comparativa de Linguagens de Programação a partir de Problemas Clássicos da Computação. Revista de Sistemas e Computação, Salvador, v. 8, n. 1, p. 56-76, jan./jun. 2018. Disponível em: https://revistas.unifacs.br/index.php/rsc/article/view/5133. Acesso em: 08/10/2019.</w:t>
      </w:r>
      <w:bookmarkStart w:id="0" w:name="_GoBack"/>
      <w:bookmarkEnd w:id="0"/>
    </w:p>
    <w:p w:rsidR="00C1353B" w:rsidRPr="00624157" w:rsidRDefault="00C1353B" w:rsidP="00624157">
      <w:pPr>
        <w:rPr>
          <w:rFonts w:ascii="Arial" w:hAnsi="Arial" w:cs="Arial"/>
          <w:sz w:val="24"/>
          <w:szCs w:val="24"/>
          <w:lang w:val="pt-BR"/>
        </w:rPr>
      </w:pPr>
    </w:p>
    <w:sectPr w:rsidR="00C1353B" w:rsidRPr="00624157" w:rsidSect="006D3DB5">
      <w:pgSz w:w="12240" w:h="15840"/>
      <w:pgMar w:top="1701"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57"/>
    <w:rsid w:val="001541E3"/>
    <w:rsid w:val="00624157"/>
    <w:rsid w:val="006D3DB5"/>
    <w:rsid w:val="00C1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BA56B-6C1C-48BC-B932-9A611E67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13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31874">
      <w:bodyDiv w:val="1"/>
      <w:marLeft w:val="0"/>
      <w:marRight w:val="0"/>
      <w:marTop w:val="0"/>
      <w:marBottom w:val="0"/>
      <w:divBdr>
        <w:top w:val="none" w:sz="0" w:space="0" w:color="auto"/>
        <w:left w:val="none" w:sz="0" w:space="0" w:color="auto"/>
        <w:bottom w:val="none" w:sz="0" w:space="0" w:color="auto"/>
        <w:right w:val="none" w:sz="0" w:space="0" w:color="auto"/>
      </w:divBdr>
      <w:divsChild>
        <w:div w:id="264926352">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praticaUnidade3GRA0946.sh"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664</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2</cp:revision>
  <dcterms:created xsi:type="dcterms:W3CDTF">2021-09-08T17:19:00Z</dcterms:created>
  <dcterms:modified xsi:type="dcterms:W3CDTF">2021-09-13T16:18:00Z</dcterms:modified>
</cp:coreProperties>
</file>