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8B8" w:rsidRPr="003678B8" w:rsidRDefault="003678B8" w:rsidP="003678B8">
      <w:pPr>
        <w:spacing w:after="9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hyperlink r:id="rId5" w:tooltip="Ocultar" w:history="1">
        <w:r w:rsidRPr="003678B8">
          <w:rPr>
            <w:rFonts w:ascii="Arial" w:eastAsia="Times New Roman" w:hAnsi="Arial" w:cs="Arial"/>
            <w:b/>
            <w:bCs/>
            <w:color w:val="0000FF"/>
            <w:sz w:val="27"/>
            <w:szCs w:val="27"/>
            <w:bdr w:val="none" w:sz="0" w:space="0" w:color="auto" w:frame="1"/>
          </w:rPr>
          <w:t>Informações do teste</w:t>
        </w:r>
      </w:hyperlink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23"/>
        <w:gridCol w:w="7602"/>
      </w:tblGrid>
      <w:tr w:rsidR="003678B8" w:rsidRPr="003678B8" w:rsidTr="003678B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Descrição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</w:p>
        </w:tc>
      </w:tr>
      <w:tr w:rsidR="003678B8" w:rsidRPr="003678B8" w:rsidTr="003678B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Instruções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Caso necessite a utilização do "EXCEL" clique no link ao lado -----------&gt; </w:t>
            </w:r>
            <w:hyperlink r:id="rId6" w:tgtFrame="_blank" w:history="1">
              <w:r w:rsidRPr="003678B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excel.xlsx</w:t>
              </w:r>
            </w:hyperlink>
          </w:p>
        </w:tc>
      </w:tr>
      <w:tr w:rsidR="003678B8" w:rsidRPr="003678B8" w:rsidTr="003678B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Várias tentativas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t>Não permitido. Este teste só pode ser feito uma vez.</w:t>
            </w:r>
          </w:p>
        </w:tc>
      </w:tr>
      <w:tr w:rsidR="003678B8" w:rsidRPr="003678B8" w:rsidTr="003678B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color w:val="555555"/>
                <w:sz w:val="24"/>
                <w:szCs w:val="24"/>
                <w:bdr w:val="none" w:sz="0" w:space="0" w:color="auto" w:frame="1"/>
              </w:rPr>
              <w:t>Forçar conclusão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t>Este teste pode ser salvo e retomado posteriormente.</w:t>
            </w:r>
          </w:p>
        </w:tc>
      </w:tr>
    </w:tbl>
    <w:p w:rsidR="003678B8" w:rsidRPr="003678B8" w:rsidRDefault="003678B8" w:rsidP="003678B8">
      <w:pPr>
        <w:shd w:val="clear" w:color="auto" w:fill="F8F8F8"/>
        <w:spacing w:after="75" w:line="240" w:lineRule="auto"/>
        <w:outlineLvl w:val="2"/>
        <w:rPr>
          <w:rFonts w:ascii="Arial" w:eastAsia="Times New Roman" w:hAnsi="Arial" w:cs="Arial"/>
          <w:color w:val="597298"/>
          <w:sz w:val="38"/>
          <w:szCs w:val="38"/>
        </w:rPr>
      </w:pPr>
      <w:r w:rsidRPr="003678B8">
        <w:rPr>
          <w:rFonts w:ascii="Arial" w:eastAsia="Times New Roman" w:hAnsi="Arial" w:cs="Arial"/>
          <w:noProof/>
          <w:color w:val="597298"/>
          <w:sz w:val="38"/>
          <w:szCs w:val="38"/>
        </w:rPr>
        <w:drawing>
          <wp:inline distT="0" distB="0" distL="0" distR="0">
            <wp:extent cx="83185" cy="83185"/>
            <wp:effectExtent l="0" t="0" r="0" b="0"/>
            <wp:docPr id="1" name="Imagem 1" descr="Expan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Blockimg" descr="Expandi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78B8">
        <w:rPr>
          <w:rFonts w:ascii="Arial" w:eastAsia="Times New Roman" w:hAnsi="Arial" w:cs="Arial"/>
          <w:color w:val="597298"/>
          <w:sz w:val="38"/>
          <w:szCs w:val="38"/>
        </w:rPr>
        <w:t> Estado de Conclusão da Pergunta:</w:t>
      </w:r>
    </w:p>
    <w:p w:rsidR="003678B8" w:rsidRPr="003678B8" w:rsidRDefault="003678B8" w:rsidP="003678B8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3678B8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1</w:t>
      </w:r>
    </w:p>
    <w:p w:rsidR="003678B8" w:rsidRPr="003678B8" w:rsidRDefault="003678B8" w:rsidP="003678B8">
      <w:pPr>
        <w:numPr>
          <w:ilvl w:val="0"/>
          <w:numId w:val="1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Assim como o endereço IP, a máscara de rede é composta por 32 </w:t>
      </w:r>
      <w:r w:rsidRPr="003678B8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bits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, com 4 números decimais separados por pontos. Na estrutura da máscara de rede, os </w:t>
      </w:r>
      <w:r w:rsidRPr="003678B8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bits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com valor 1 se referem à rede e os </w:t>
      </w:r>
      <w:r w:rsidRPr="003678B8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bits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0 se referem ao </w:t>
      </w:r>
      <w:r w:rsidRPr="003678B8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host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 Ela é utilizada exatamente para isso, para que a máquina saiba a qual classe o IP pertence e qual o tamanho da sua rede. No caso das sub-redes, definir a máscara correta é fundamental para que os dispositivos da sub-rede se comuniquem entre si nessa sub-rede em específico e não estejam conectados a sub-redes diferentes.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Nesse contexto, relacione as máscaras </w:t>
      </w:r>
      <w:r w:rsidRPr="003678B8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default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para cada classe: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6"/>
        <w:gridCol w:w="2964"/>
      </w:tblGrid>
      <w:tr w:rsidR="003678B8" w:rsidRPr="003678B8" w:rsidTr="003678B8">
        <w:trPr>
          <w:trHeight w:val="492"/>
          <w:tblCellSpacing w:w="0" w:type="dxa"/>
        </w:trPr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1.      Classe A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(  ) 255.255.0.0</w:t>
            </w:r>
          </w:p>
        </w:tc>
      </w:tr>
      <w:tr w:rsidR="003678B8" w:rsidRPr="003678B8" w:rsidTr="003678B8">
        <w:trPr>
          <w:trHeight w:val="492"/>
          <w:tblCellSpacing w:w="0" w:type="dxa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2.      Classe B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(  ) 255.255.255.0</w:t>
            </w:r>
          </w:p>
        </w:tc>
      </w:tr>
      <w:tr w:rsidR="003678B8" w:rsidRPr="003678B8" w:rsidTr="003678B8">
        <w:trPr>
          <w:trHeight w:val="492"/>
          <w:tblCellSpacing w:w="0" w:type="dxa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3.      Classe C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(  ) 255.0.0.0</w:t>
            </w:r>
          </w:p>
        </w:tc>
      </w:tr>
    </w:tbl>
    <w:p w:rsidR="003678B8" w:rsidRPr="003678B8" w:rsidRDefault="003678B8" w:rsidP="003678B8">
      <w:pPr>
        <w:numPr>
          <w:ilvl w:val="0"/>
          <w:numId w:val="1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A ordem correta de associação das classes com suas máscaras </w:t>
      </w:r>
      <w:r w:rsidRPr="003678B8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default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é: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31"/>
      </w:tblGrid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6" type="#_x0000_t75" style="width:18pt;height:16.35pt" o:ole="">
                  <v:imagedata r:id="rId8" o:title=""/>
                </v:shape>
                <w:control r:id="rId9" w:name="DefaultOcxName" w:shapeid="_x0000_i1176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.3, 1, 2.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5" type="#_x0000_t75" style="width:18pt;height:16.35pt" o:ole="">
                  <v:imagedata r:id="rId8" o:title=""/>
                </v:shape>
                <w:control r:id="rId10" w:name="DefaultOcxName1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.3, 2, 1.</w:t>
            </w:r>
          </w:p>
        </w:tc>
      </w:tr>
      <w:bookmarkStart w:id="0" w:name="_GoBack"/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6" type="#_x0000_t75" style="width:18pt;height:16.35pt" o:ole="">
                  <v:imagedata r:id="rId11" o:title=""/>
                </v:shape>
                <w:control r:id="rId12" w:name="DefaultOcxName2" w:shapeid="_x0000_i1186"/>
              </w:object>
            </w:r>
            <w:bookmarkEnd w:id="0"/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.2, 3, 1.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3" type="#_x0000_t75" style="width:18pt;height:16.35pt" o:ole="">
                  <v:imagedata r:id="rId8" o:title=""/>
                </v:shape>
                <w:control r:id="rId13" w:name="DefaultOcxName3" w:shapeid="_x0000_i1173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.2, 1, 3.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2" type="#_x0000_t75" style="width:18pt;height:16.35pt" o:ole="">
                  <v:imagedata r:id="rId8" o:title=""/>
                </v:shape>
                <w:control r:id="rId14" w:name="DefaultOcxName4" w:shapeid="_x0000_i1172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.1, 2, 3.</w:t>
            </w:r>
          </w:p>
        </w:tc>
      </w:tr>
    </w:tbl>
    <w:p w:rsidR="003678B8" w:rsidRPr="003678B8" w:rsidRDefault="003678B8" w:rsidP="003678B8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3678B8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3678B8" w:rsidRPr="003678B8" w:rsidRDefault="003678B8" w:rsidP="003678B8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3678B8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2</w:t>
      </w:r>
    </w:p>
    <w:p w:rsidR="003678B8" w:rsidRPr="003678B8" w:rsidRDefault="003678B8" w:rsidP="003678B8">
      <w:pPr>
        <w:numPr>
          <w:ilvl w:val="0"/>
          <w:numId w:val="2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O protocolo da camada de aplicação da web, está no coração da web. O HTTP é executado em dois programas: um cliente e outro servidor. Os dois, executados em sistemas finais diferentes, conversam entre si por meio da troca de mensagens HTTP. O HTTP define a estrutura dessas mensagens e o modo como o cliente e o servidor as trocam.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Nesse contexto, podemos definir o protocolo HTTP como sendo: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34"/>
      </w:tblGrid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1" type="#_x0000_t75" style="width:18pt;height:16.35pt" o:ole="">
                  <v:imagedata r:id="rId8" o:title=""/>
                </v:shape>
                <w:control r:id="rId15" w:name="DefaultOcxName5" w:shapeid="_x0000_i1171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.Um protocolo simples que permite que a aplicação envie dados encapsulados em pacotes até o destino.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object w:dxaOrig="1440" w:dyaOrig="1440">
                <v:shape id="_x0000_i1170" type="#_x0000_t75" style="width:18pt;height:16.35pt" o:ole="">
                  <v:imagedata r:id="rId8" o:title=""/>
                </v:shape>
                <w:control r:id="rId16" w:name="DefaultOcxName6" w:shapeid="_x0000_i1170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.Uma linguagem de código utilizada para desenvolver páginas web.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9" type="#_x0000_t75" style="width:18pt;height:16.35pt" o:ole="">
                  <v:imagedata r:id="rId8" o:title=""/>
                </v:shape>
                <w:control r:id="rId17" w:name="DefaultOcxName7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.Um protocolo utilizado para controle de transmissão de pacote de dados entre duas aplicações.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8" type="#_x0000_t75" style="width:18pt;height:16.35pt" o:ole="">
                  <v:imagedata r:id="rId8" o:title=""/>
                </v:shape>
                <w:control r:id="rId18" w:name="DefaultOcxName8" w:shapeid="_x0000_i1168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.Um protocolo que define como os pacotes devem ser transmitidos entre servidores web.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5" type="#_x0000_t75" style="width:18pt;height:16.35pt" o:ole="">
                  <v:imagedata r:id="rId11" o:title=""/>
                </v:shape>
                <w:control r:id="rId19" w:name="DefaultOcxName9" w:shapeid="_x0000_i1185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.O protocolo que define os padrões e as regras para troca de informações entre servidores que abrigam sites e computadores.</w:t>
            </w:r>
          </w:p>
        </w:tc>
      </w:tr>
    </w:tbl>
    <w:p w:rsidR="003678B8" w:rsidRPr="003678B8" w:rsidRDefault="003678B8" w:rsidP="003678B8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3678B8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3678B8" w:rsidRPr="003678B8" w:rsidRDefault="003678B8" w:rsidP="003678B8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3678B8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3</w:t>
      </w:r>
    </w:p>
    <w:p w:rsidR="003678B8" w:rsidRPr="003678B8" w:rsidRDefault="003678B8" w:rsidP="003678B8">
      <w:pPr>
        <w:numPr>
          <w:ilvl w:val="0"/>
          <w:numId w:val="3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O FTP é um protocolo que tem por objetivo transferir arquivos. Um exemplo de como isso é feito, de modo geral, é quando o FTP cria um canal de comunicação entre o computador (cliente FTP) e o servidor que hospeda o seu </w:t>
      </w:r>
      <w:r w:rsidRPr="003678B8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site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 Assim, você pode enviar os arquivos que deseja ou fazer modificações no arquivo. No entanto, apenas o FTP não oferece serviços de segurança. Para isso, existe o FTPS.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Nesse contexto, sobre o FTPS, analise as asserções a seguir: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I. O FTPS utiliza a tecnologia SSL (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678B8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Secure Socket Layer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) para prover segurança na transferência de arquivos.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PORQUE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II. O SSL fornece segurança na comunicação através da implementação de criptografia.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A respeito dessas asserções, analise suas relações e assinale a opção correta.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34"/>
      </w:tblGrid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4" type="#_x0000_t75" style="width:18pt;height:16.35pt" o:ole="">
                  <v:imagedata r:id="rId11" o:title=""/>
                </v:shape>
                <w:control r:id="rId20" w:name="DefaultOcxName10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As asserções I e II são proposições verdadeiras, e a II é uma justificativa correta da primeira.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5" type="#_x0000_t75" style="width:18pt;height:16.35pt" o:ole="">
                  <v:imagedata r:id="rId8" o:title=""/>
                </v:shape>
                <w:control r:id="rId21" w:name="DefaultOcxName11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A asserção I é uma proposição falsa, e a II é uma proposição verdadeira.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4" type="#_x0000_t75" style="width:18pt;height:16.35pt" o:ole="">
                  <v:imagedata r:id="rId8" o:title=""/>
                </v:shape>
                <w:control r:id="rId22" w:name="DefaultOcxName12" w:shapeid="_x0000_i1164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A asserção I é uma proposição verdadeira, e a II é uma proposição falsa.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3" type="#_x0000_t75" style="width:18pt;height:16.35pt" o:ole="">
                  <v:imagedata r:id="rId8" o:title=""/>
                </v:shape>
                <w:control r:id="rId23" w:name="DefaultOcxName13" w:shapeid="_x0000_i1163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As asserções I e II são proposições verdadeiras, mas a II não é uma justificativa correta da I.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2" type="#_x0000_t75" style="width:18pt;height:16.35pt" o:ole="">
                  <v:imagedata r:id="rId8" o:title=""/>
                </v:shape>
                <w:control r:id="rId24" w:name="DefaultOcxName14" w:shapeid="_x0000_i1162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As asserções I e II são proposições falsas.</w:t>
            </w:r>
          </w:p>
        </w:tc>
      </w:tr>
    </w:tbl>
    <w:p w:rsidR="003678B8" w:rsidRPr="003678B8" w:rsidRDefault="003678B8" w:rsidP="003678B8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3678B8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3678B8" w:rsidRPr="003678B8" w:rsidRDefault="003678B8" w:rsidP="003678B8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3678B8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4</w:t>
      </w:r>
    </w:p>
    <w:p w:rsidR="003678B8" w:rsidRPr="003678B8" w:rsidRDefault="003678B8" w:rsidP="003678B8">
      <w:pPr>
        <w:numPr>
          <w:ilvl w:val="0"/>
          <w:numId w:val="4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O protocolo permite que um cliente liste os usuários um a um e em seguida envie uma única cópia de uma mensagem para todos os usuários da lista. Isto é, um cliente envia “Eu tenho uma mensagem de correio para o usuário A” e o servidor responde “OK” ou “O usuário não existe aqui”. Na verdade, cada mensagem ao servidor desse protocolo começa com um código numérico, algo como “250 OK” ou “550 O usuário não existe aqui”.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De qual protocolo estamos falando?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764"/>
      </w:tblGrid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61" type="#_x0000_t75" style="width:18pt;height:16.35pt" o:ole="">
                  <v:imagedata r:id="rId8" o:title=""/>
                </v:shape>
                <w:control r:id="rId25" w:name="DefaultOcxName15" w:shapeid="_x0000_i1161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FTP.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3" type="#_x0000_t75" style="width:18pt;height:16.35pt" o:ole="">
                  <v:imagedata r:id="rId11" o:title=""/>
                </v:shape>
                <w:control r:id="rId26" w:name="DefaultOcxName16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SMTP.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9" type="#_x0000_t75" style="width:18pt;height:16.35pt" o:ole="">
                  <v:imagedata r:id="rId8" o:title=""/>
                </v:shape>
                <w:control r:id="rId27" w:name="DefaultOcxName17" w:shapeid="_x0000_i1159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TFTP.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8" type="#_x0000_t75" style="width:18pt;height:16.35pt" o:ole="">
                  <v:imagedata r:id="rId8" o:title=""/>
                </v:shape>
                <w:control r:id="rId28" w:name="DefaultOcxName18" w:shapeid="_x0000_i1158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MIME.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object w:dxaOrig="1440" w:dyaOrig="1440">
                <v:shape id="_x0000_i1157" type="#_x0000_t75" style="width:18pt;height:16.35pt" o:ole="">
                  <v:imagedata r:id="rId8" o:title=""/>
                </v:shape>
                <w:control r:id="rId29" w:name="DefaultOcxName19" w:shapeid="_x0000_i1157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POP.</w:t>
            </w:r>
          </w:p>
        </w:tc>
      </w:tr>
    </w:tbl>
    <w:p w:rsidR="003678B8" w:rsidRPr="003678B8" w:rsidRDefault="003678B8" w:rsidP="003678B8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3678B8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3678B8" w:rsidRPr="003678B8" w:rsidRDefault="003678B8" w:rsidP="003678B8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3678B8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5</w:t>
      </w:r>
    </w:p>
    <w:p w:rsidR="003678B8" w:rsidRPr="003678B8" w:rsidRDefault="003678B8" w:rsidP="003678B8">
      <w:pPr>
        <w:numPr>
          <w:ilvl w:val="0"/>
          <w:numId w:val="5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Devido ao esgotamento de endereços disponíveis do IPv4, foi necessário começar a criar, no início da década de 1990, uma nova versão do endereço IP, chamada de IPv6. Enquanto o IPv4 possui 32 </w:t>
      </w:r>
      <w:r w:rsidRPr="003678B8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bits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, o IPv6 possui 128 </w:t>
      </w:r>
      <w:r w:rsidRPr="003678B8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bits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, o que permite um número de endereços absurdamente maior, resolvendo de vez o problema de limitação de endereços IP na internet. O IPv6 não trabalha com octetos em decimal como o IPv4, em vez disso, trabalha com números em hexadecimal. Além disso, o IPv6 acrescenta as funcionalidades de criptografia de pacotes que garantem a integridade, confidencialidade e autenticidade, avançando no quesito segurança na internet.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Nesse contexto, o IPv6 é formado por: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5594"/>
      </w:tblGrid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6" type="#_x0000_t75" style="width:18pt;height:16.35pt" o:ole="">
                  <v:imagedata r:id="rId8" o:title=""/>
                </v:shape>
                <w:control r:id="rId30" w:name="DefaultOcxName20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 16 quartetos de 2 </w:t>
            </w:r>
            <w:r w:rsidRPr="003678B8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bytes</w:t>
            </w: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, representados por 16 </w:t>
            </w:r>
            <w:r w:rsidRPr="003678B8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bits</w:t>
            </w: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2" type="#_x0000_t75" style="width:18pt;height:16.35pt" o:ole="">
                  <v:imagedata r:id="rId11" o:title=""/>
                </v:shape>
                <w:control r:id="rId31" w:name="DefaultOcxName21" w:shapeid="_x0000_i1182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 8 quartetos de 16 </w:t>
            </w:r>
            <w:r w:rsidRPr="003678B8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bits</w:t>
            </w: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, representados por 16 </w:t>
            </w:r>
            <w:r w:rsidRPr="003678B8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bytes</w:t>
            </w: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4" type="#_x0000_t75" style="width:18pt;height:16.35pt" o:ole="">
                  <v:imagedata r:id="rId8" o:title=""/>
                </v:shape>
                <w:control r:id="rId32" w:name="DefaultOcxName22" w:shapeid="_x0000_i1154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 8 octetos de 16 </w:t>
            </w:r>
            <w:r w:rsidRPr="003678B8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bits</w:t>
            </w: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, representados por 8 </w:t>
            </w:r>
            <w:r w:rsidRPr="003678B8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bytes</w:t>
            </w: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3" type="#_x0000_t75" style="width:18pt;height:16.35pt" o:ole="">
                  <v:imagedata r:id="rId8" o:title=""/>
                </v:shape>
                <w:control r:id="rId33" w:name="DefaultOcxName23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 8 blocos de 4 </w:t>
            </w:r>
            <w:r w:rsidRPr="003678B8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bits</w:t>
            </w: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, representados por 126 </w:t>
            </w:r>
            <w:r w:rsidRPr="003678B8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bits</w:t>
            </w: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2" type="#_x0000_t75" style="width:18pt;height:16.35pt" o:ole="">
                  <v:imagedata r:id="rId8" o:title=""/>
                </v:shape>
                <w:control r:id="rId34" w:name="DefaultOcxName24" w:shapeid="_x0000_i1152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 4 octetos de 8 </w:t>
            </w:r>
            <w:r w:rsidRPr="003678B8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bytes</w:t>
            </w: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, representados por 32 </w:t>
            </w:r>
            <w:r w:rsidRPr="003678B8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bytes</w:t>
            </w: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</w:tbl>
    <w:p w:rsidR="003678B8" w:rsidRPr="003678B8" w:rsidRDefault="003678B8" w:rsidP="003678B8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3678B8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3678B8" w:rsidRPr="003678B8" w:rsidRDefault="003678B8" w:rsidP="003678B8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3678B8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6</w:t>
      </w:r>
    </w:p>
    <w:p w:rsidR="003678B8" w:rsidRPr="003678B8" w:rsidRDefault="003678B8" w:rsidP="003678B8">
      <w:pPr>
        <w:numPr>
          <w:ilvl w:val="0"/>
          <w:numId w:val="6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Antes de surgir o protocolo DHCP, era utilizado o servidor BOOTP (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678B8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Bootstrap Protocol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), que usava uma atribuição de endereço fixo na qual o servidor tinha um banco de dados de endereço IPv4 que deveria ser atribuído a cada </w:t>
      </w:r>
      <w:r w:rsidRPr="003678B8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host 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na rede. O servidor BOOTP precisava de uma administração manual, na qual o administrador de rede deveria configurar o servidor para conhecer o endereço IP do computador. Com o tempo houve a necessidade de mudar esse conceito, evoluindo para o DHCP (COMER, 2016).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COMER, D. E. </w:t>
      </w:r>
      <w:r w:rsidRPr="003678B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Redes de computadores e internet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 6. ed. Porto Alegre: Bookman, 2016.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Sobre o DHCP, analise as asserções e a relação entre elas: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I.          O DHCP tem como conceito oportunizar que um computador obtenha um endereço IP automaticamente.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PORQUE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II.       O DHCP é um servidor em que o administrador precisa configurar de forma manual para obter o endereço de IP de um computador.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Agora, assinale a alternativa correta.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34"/>
      </w:tblGrid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1" type="#_x0000_t75" style="width:18pt;height:16.35pt" o:ole="">
                  <v:imagedata r:id="rId8" o:title=""/>
                </v:shape>
                <w:control r:id="rId35" w:name="DefaultOcxName25" w:shapeid="_x0000_i1151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.As asserções I e II são proposições verdadeiras, e a II é uma justificativa correta da I.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50" type="#_x0000_t75" style="width:18pt;height:16.35pt" o:ole="">
                  <v:imagedata r:id="rId8" o:title=""/>
                </v:shape>
                <w:control r:id="rId36" w:name="DefaultOcxName26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.As asserções I e II são proposições verdadeiras, mas a II não é uma justificativa correta da primeira.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1" type="#_x0000_t75" style="width:18pt;height:16.35pt" o:ole="">
                  <v:imagedata r:id="rId11" o:title=""/>
                </v:shape>
                <w:control r:id="rId37" w:name="DefaultOcxName27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.A asserção I é uma proposição verdadeira, e a II é uma proposição falsa.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object w:dxaOrig="1440" w:dyaOrig="1440">
                <v:shape id="_x0000_i1148" type="#_x0000_t75" style="width:18pt;height:16.35pt" o:ole="">
                  <v:imagedata r:id="rId8" o:title=""/>
                </v:shape>
                <w:control r:id="rId38" w:name="DefaultOcxName28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.A asserção I é uma proposição falsa, e a II é uma proposição verdadeira.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7" type="#_x0000_t75" style="width:18pt;height:16.35pt" o:ole="">
                  <v:imagedata r:id="rId8" o:title=""/>
                </v:shape>
                <w:control r:id="rId39" w:name="DefaultOcxName29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.As asserções I e II são proposições falsas.</w:t>
            </w:r>
          </w:p>
        </w:tc>
      </w:tr>
    </w:tbl>
    <w:p w:rsidR="003678B8" w:rsidRPr="003678B8" w:rsidRDefault="003678B8" w:rsidP="003678B8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3678B8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3678B8" w:rsidRPr="003678B8" w:rsidRDefault="003678B8" w:rsidP="003678B8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3678B8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7</w:t>
      </w:r>
    </w:p>
    <w:p w:rsidR="003678B8" w:rsidRPr="003678B8" w:rsidRDefault="003678B8" w:rsidP="003678B8">
      <w:pPr>
        <w:numPr>
          <w:ilvl w:val="0"/>
          <w:numId w:val="7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3678B8">
        <w:rPr>
          <w:rFonts w:ascii="Arial" w:eastAsia="Times New Roman" w:hAnsi="Arial" w:cs="Arial"/>
          <w:color w:val="000000"/>
          <w:sz w:val="24"/>
          <w:szCs w:val="24"/>
        </w:rPr>
        <w:t>Quando uma rede de computadores está sendo configurada, é preciso atribuir endereços IP de forma individual às interfaces de </w:t>
      </w:r>
      <w:r w:rsidRPr="003678B8">
        <w:rPr>
          <w:rFonts w:ascii="Arial" w:eastAsia="Times New Roman" w:hAnsi="Arial" w:cs="Arial"/>
          <w:i/>
          <w:iCs/>
          <w:color w:val="000000"/>
          <w:sz w:val="24"/>
          <w:szCs w:val="24"/>
        </w:rPr>
        <w:t>hosts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t> e roteadores. O administrador de rede pode configurar os endereços IP no roteador de forma remota através de um </w:t>
      </w:r>
      <w:r w:rsidRPr="003678B8">
        <w:rPr>
          <w:rFonts w:ascii="Arial" w:eastAsia="Times New Roman" w:hAnsi="Arial" w:cs="Arial"/>
          <w:i/>
          <w:iCs/>
          <w:color w:val="000000"/>
          <w:sz w:val="24"/>
          <w:szCs w:val="24"/>
        </w:rPr>
        <w:t>software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t> de gerenciamento de rede. Apesar dessa tarefa de configuração de endereços IP poder ser feita de forma manual, atualmente, é comumente feita através da configuração de um DHCP.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br/>
        <w:t>Sobre o protocolo DHCP, analise as asserções: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I.                   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t> O administrador de rede pode configurar o DHCP para que um </w:t>
      </w:r>
      <w:r w:rsidRPr="003678B8">
        <w:rPr>
          <w:rFonts w:ascii="Arial" w:eastAsia="Times New Roman" w:hAnsi="Arial" w:cs="Arial"/>
          <w:i/>
          <w:iCs/>
          <w:color w:val="000000"/>
          <w:sz w:val="24"/>
          <w:szCs w:val="24"/>
        </w:rPr>
        <w:t>host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br/>
        <w:t>receba um único endereço IP cada vez que se conectar.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II.                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t> O administrador de rede pode configurar o DHCP para receber um endereço diferente sempre que se conectar, porém, que seja temporário.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III.             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t> O DHCP permite descobrir a máscara de sub-rede a qual está conectada.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IV.             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t> O DHCP permite descobrir o endereço do roteador </w:t>
      </w:r>
      <w:r w:rsidRPr="003678B8">
        <w:rPr>
          <w:rFonts w:ascii="Arial" w:eastAsia="Times New Roman" w:hAnsi="Arial" w:cs="Arial"/>
          <w:i/>
          <w:iCs/>
          <w:color w:val="000000"/>
          <w:sz w:val="24"/>
          <w:szCs w:val="24"/>
        </w:rPr>
        <w:t>default gateway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t> da rede.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V.               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t> O DHCP permite descobrir o DNS de todos os dispositivos conectados à rede.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br/>
        <w:t>Agora, assinale a alternativa que apresenta as asserções corretas.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391"/>
      </w:tblGrid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6" type="#_x0000_t75" style="width:18pt;height:16.35pt" o:ole="">
                  <v:imagedata r:id="rId8" o:title=""/>
                </v:shape>
                <w:control r:id="rId40" w:name="DefaultOcxName30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 III, IV e V.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5" type="#_x0000_t75" style="width:18pt;height:16.35pt" o:ole="">
                  <v:imagedata r:id="rId8" o:title=""/>
                </v:shape>
                <w:control r:id="rId41" w:name="DefaultOcxName31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.I, II e III.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4" type="#_x0000_t75" style="width:18pt;height:16.35pt" o:ole="">
                  <v:imagedata r:id="rId8" o:title=""/>
                </v:shape>
                <w:control r:id="rId42" w:name="DefaultOcxName32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.II, IV e V.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3" type="#_x0000_t75" style="width:18pt;height:16.35pt" o:ole="">
                  <v:imagedata r:id="rId8" o:title=""/>
                </v:shape>
                <w:control r:id="rId43" w:name="DefaultOcxName33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.I, III e IV.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80" type="#_x0000_t75" style="width:18pt;height:16.35pt" o:ole="">
                  <v:imagedata r:id="rId11" o:title=""/>
                </v:shape>
                <w:control r:id="rId44" w:name="DefaultOcxName34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 I, II, III e IV.</w:t>
            </w:r>
          </w:p>
        </w:tc>
      </w:tr>
    </w:tbl>
    <w:p w:rsidR="003678B8" w:rsidRPr="003678B8" w:rsidRDefault="003678B8" w:rsidP="003678B8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3678B8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3678B8" w:rsidRPr="003678B8" w:rsidRDefault="003678B8" w:rsidP="003678B8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3678B8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8</w:t>
      </w:r>
    </w:p>
    <w:p w:rsidR="003678B8" w:rsidRPr="003678B8" w:rsidRDefault="003678B8" w:rsidP="003678B8">
      <w:pPr>
        <w:numPr>
          <w:ilvl w:val="0"/>
          <w:numId w:val="8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Quando servidores web são replicados, um conjunto</w:t>
      </w:r>
      <w:r w:rsidRPr="003678B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de endereços IP fica associado a um único nome canônico e contido no banco de dados do DNS. Quando clientes consultam um nome mapeado para um conjunto de endereços, o DNS responde com o conjunto inteiro de endereços IP, mas faz um rodízio da ordem deles dentro de cada resposta.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Como um cliente em geral envia sua mensagem de requisição HTTP ao endereço IP que ocupa o primeiro lugar no conjunto, o rodízio de DNS distribui o tráfego entre os servidores replicados. Essa definição se refere ao serviço oferecido pelo DNS de: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34"/>
      </w:tblGrid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1" type="#_x0000_t75" style="width:18pt;height:16.35pt" o:ole="">
                  <v:imagedata r:id="rId8" o:title=""/>
                </v:shape>
                <w:control r:id="rId45" w:name="DefaultOcxName35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.Apelidos de servidor de correio, quando é atribuído um apelido para um endereço de e-mail.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40" type="#_x0000_t75" style="width:18pt;height:16.35pt" o:ole="">
                  <v:imagedata r:id="rId8" o:title=""/>
                </v:shape>
                <w:control r:id="rId46" w:name="DefaultOcxName36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Nome canônico, que faz a distribuição de apelidos para um nome difícil de lembrar.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9" type="#_x0000_t75" style="width:18pt;height:16.35pt" o:ole="">
                  <v:imagedata r:id="rId8" o:title=""/>
                </v:shape>
                <w:control r:id="rId47" w:name="DefaultOcxName37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Pr="003678B8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Aliasing</w:t>
            </w: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, definindo nomes diferentes para cada nome canônico de servidores diversos.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object w:dxaOrig="1440" w:dyaOrig="1440">
                <v:shape id="_x0000_i1138" type="#_x0000_t75" style="width:18pt;height:16.35pt" o:ole="">
                  <v:imagedata r:id="rId8" o:title=""/>
                </v:shape>
                <w:control r:id="rId48" w:name="DefaultOcxName38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.Apelido de hosts, quando um apelido é necessário para atribuir ao host, pois o nome canônico é maior e mais complicado.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9" type="#_x0000_t75" style="width:18pt;height:16.35pt" o:ole="">
                  <v:imagedata r:id="rId11" o:title=""/>
                </v:shape>
                <w:control r:id="rId49" w:name="DefaultOcxName39" w:shapeid="_x0000_i1179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.Distribuição de carga, necessária quando páginas web movimentadas são replicadas em vários servidores.</w:t>
            </w:r>
          </w:p>
        </w:tc>
      </w:tr>
    </w:tbl>
    <w:p w:rsidR="003678B8" w:rsidRPr="003678B8" w:rsidRDefault="003678B8" w:rsidP="003678B8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3678B8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3678B8" w:rsidRPr="003678B8" w:rsidRDefault="003678B8" w:rsidP="003678B8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3678B8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9</w:t>
      </w:r>
    </w:p>
    <w:p w:rsidR="003678B8" w:rsidRPr="003678B8" w:rsidRDefault="003678B8" w:rsidP="003678B8">
      <w:pPr>
        <w:numPr>
          <w:ilvl w:val="0"/>
          <w:numId w:val="9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O protocolo IP atua na camada de internet do modelo TCP-IP e permite que sejam elaborados e transportados os datagramas IP, isto é, os pacotes de dados. O protocolo IP define a representação de um datagrama, seu encaminhamento e seu envio, considerando que os datagramas IP são independentes. Os datagramas são dados encapsulados, que incluem informações sobre seu transporte, tal como a informação do endereço IP de origem e de destino. Quem analisa esses datagramas são os roteadores para, então, encaminhá-los pela rede. A tabela a seguir mostra como o datagrama aparece.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6"/>
      </w:tblGrid>
      <w:tr w:rsidR="003678B8" w:rsidRPr="003678B8" w:rsidTr="003678B8">
        <w:trPr>
          <w:trHeight w:val="660"/>
          <w:tblCellSpacing w:w="0" w:type="dxa"/>
        </w:trPr>
        <w:tc>
          <w:tcPr>
            <w:tcW w:w="6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78B8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32 </w:t>
            </w:r>
            <w:r w:rsidRPr="003678B8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bits</w:t>
            </w:r>
          </w:p>
        </w:tc>
      </w:tr>
    </w:tbl>
    <w:p w:rsidR="003678B8" w:rsidRPr="003678B8" w:rsidRDefault="003678B8" w:rsidP="003678B8">
      <w:pPr>
        <w:numPr>
          <w:ilvl w:val="0"/>
          <w:numId w:val="9"/>
        </w:numPr>
        <w:spacing w:after="45" w:line="240" w:lineRule="auto"/>
        <w:ind w:left="150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1548"/>
        <w:gridCol w:w="1668"/>
        <w:gridCol w:w="1656"/>
      </w:tblGrid>
      <w:tr w:rsidR="003678B8" w:rsidRPr="003678B8" w:rsidTr="003678B8">
        <w:trPr>
          <w:trHeight w:val="660"/>
          <w:tblCellSpacing w:w="0" w:type="dxa"/>
        </w:trPr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Versão (4 </w:t>
            </w:r>
            <w:r w:rsidRPr="003678B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</w:rPr>
              <w:t>bits</w:t>
            </w:r>
            <w:r w:rsidRPr="003678B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Comprimento do cabeçalho (4 </w:t>
            </w:r>
            <w:r w:rsidRPr="003678B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</w:rPr>
              <w:t>bits</w:t>
            </w:r>
            <w:r w:rsidRPr="003678B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Tipo de serviço (8 </w:t>
            </w:r>
            <w:r w:rsidRPr="003678B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</w:rPr>
              <w:t>bits</w:t>
            </w:r>
            <w:r w:rsidRPr="003678B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Comprimento total (16 </w:t>
            </w:r>
            <w:r w:rsidRPr="003678B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</w:rPr>
              <w:t>bits</w:t>
            </w:r>
            <w:r w:rsidRPr="003678B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</w:tbl>
    <w:p w:rsidR="003678B8" w:rsidRPr="003678B8" w:rsidRDefault="003678B8" w:rsidP="003678B8">
      <w:pPr>
        <w:numPr>
          <w:ilvl w:val="0"/>
          <w:numId w:val="9"/>
        </w:numPr>
        <w:spacing w:after="45" w:line="240" w:lineRule="auto"/>
        <w:ind w:left="150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1668"/>
        <w:gridCol w:w="3360"/>
      </w:tblGrid>
      <w:tr w:rsidR="003678B8" w:rsidRPr="003678B8" w:rsidTr="003678B8">
        <w:trPr>
          <w:trHeight w:val="660"/>
          <w:tblCellSpacing w:w="0" w:type="dxa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Identificação (16 </w:t>
            </w:r>
            <w:r w:rsidRPr="003678B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</w:rPr>
              <w:t>bits</w:t>
            </w:r>
            <w:r w:rsidRPr="003678B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Bandeira (3 </w:t>
            </w:r>
            <w:r w:rsidRPr="003678B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</w:rPr>
              <w:t>bits</w:t>
            </w:r>
            <w:r w:rsidRPr="003678B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Desfasamento de fragmento (13 </w:t>
            </w:r>
            <w:r w:rsidRPr="003678B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</w:rPr>
              <w:t>bits</w:t>
            </w:r>
            <w:r w:rsidRPr="003678B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  <w:tr w:rsidR="003678B8" w:rsidRPr="003678B8" w:rsidTr="003678B8">
        <w:trPr>
          <w:trHeight w:val="660"/>
          <w:tblCellSpacing w:w="0" w:type="dxa"/>
        </w:trPr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Duração de vida (8 </w:t>
            </w:r>
            <w:r w:rsidRPr="003678B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</w:rPr>
              <w:t>bits</w:t>
            </w:r>
            <w:r w:rsidRPr="003678B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Protocolo (8 </w:t>
            </w:r>
            <w:r w:rsidRPr="003678B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</w:rPr>
              <w:t>bits</w:t>
            </w:r>
            <w:r w:rsidRPr="003678B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Soma de controle de cabeçalho (</w:t>
            </w:r>
            <w:r w:rsidRPr="003678B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3678B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</w:rPr>
              <w:t>checksum</w:t>
            </w:r>
            <w:r w:rsidRPr="003678B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) (16 </w:t>
            </w:r>
            <w:r w:rsidRPr="003678B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</w:rPr>
              <w:t>bits</w:t>
            </w:r>
            <w:r w:rsidRPr="003678B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</w:tbl>
    <w:p w:rsidR="003678B8" w:rsidRPr="003678B8" w:rsidRDefault="003678B8" w:rsidP="003678B8">
      <w:pPr>
        <w:numPr>
          <w:ilvl w:val="0"/>
          <w:numId w:val="9"/>
        </w:numPr>
        <w:spacing w:after="45" w:line="240" w:lineRule="auto"/>
        <w:ind w:left="150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6"/>
      </w:tblGrid>
      <w:tr w:rsidR="003678B8" w:rsidRPr="003678B8" w:rsidTr="003678B8">
        <w:trPr>
          <w:trHeight w:val="660"/>
          <w:tblCellSpacing w:w="0" w:type="dxa"/>
        </w:trPr>
        <w:tc>
          <w:tcPr>
            <w:tcW w:w="6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Endereço IP de origem (32 </w:t>
            </w:r>
            <w:r w:rsidRPr="003678B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</w:rPr>
              <w:t>bits</w:t>
            </w:r>
            <w:r w:rsidRPr="003678B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  <w:tr w:rsidR="003678B8" w:rsidRPr="003678B8" w:rsidTr="003678B8">
        <w:trPr>
          <w:trHeight w:val="660"/>
          <w:tblCellSpacing w:w="0" w:type="dxa"/>
        </w:trPr>
        <w:tc>
          <w:tcPr>
            <w:tcW w:w="6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Endereço de IP de destino (32 </w:t>
            </w:r>
            <w:r w:rsidRPr="003678B8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</w:rPr>
              <w:t>bits</w:t>
            </w:r>
            <w:r w:rsidRPr="003678B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  <w:tr w:rsidR="003678B8" w:rsidRPr="003678B8" w:rsidTr="003678B8">
        <w:trPr>
          <w:trHeight w:val="660"/>
          <w:tblCellSpacing w:w="0" w:type="dxa"/>
        </w:trPr>
        <w:tc>
          <w:tcPr>
            <w:tcW w:w="6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78B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Dados</w:t>
            </w:r>
          </w:p>
        </w:tc>
      </w:tr>
    </w:tbl>
    <w:p w:rsidR="003678B8" w:rsidRPr="003678B8" w:rsidRDefault="003678B8" w:rsidP="003678B8">
      <w:pPr>
        <w:numPr>
          <w:ilvl w:val="0"/>
          <w:numId w:val="9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Fonte: Elaborado pela autora, 2019.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Sobre o formato do endereço IP que faz parte da estrutura de um datagrama, escolha a alternativa que apresenta o formato correto do IPv4.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7662"/>
      </w:tblGrid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6" type="#_x0000_t75" style="width:18pt;height:16.35pt" o:ole="">
                  <v:imagedata r:id="rId8" o:title=""/>
                </v:shape>
                <w:control r:id="rId50" w:name="DefaultOcxName40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.O IPv4 é formado por 6 blocos de 2 </w:t>
            </w:r>
            <w:r w:rsidRPr="003678B8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bytes</w:t>
            </w: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, representados por 32 </w:t>
            </w:r>
            <w:r w:rsidRPr="003678B8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bytes</w:t>
            </w: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5" type="#_x0000_t75" style="width:18pt;height:16.35pt" o:ole="">
                  <v:imagedata r:id="rId8" o:title=""/>
                </v:shape>
                <w:control r:id="rId51" w:name="DefaultOcxName41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.O IPv4 é formado por 4 octetos de 16 </w:t>
            </w:r>
            <w:r w:rsidRPr="003678B8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bits</w:t>
            </w: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, representados por 8 </w:t>
            </w:r>
            <w:r w:rsidRPr="003678B8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bytes</w:t>
            </w: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8" type="#_x0000_t75" style="width:18pt;height:16.35pt" o:ole="">
                  <v:imagedata r:id="rId11" o:title=""/>
                </v:shape>
                <w:control r:id="rId52" w:name="DefaultOcxName42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 O IPv4 é formado por 4 octetos de 8 </w:t>
            </w:r>
            <w:r w:rsidRPr="003678B8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bits</w:t>
            </w: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, representados por 4 </w:t>
            </w:r>
            <w:r w:rsidRPr="003678B8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bytes</w:t>
            </w: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3" type="#_x0000_t75" style="width:18pt;height:16.35pt" o:ole="">
                  <v:imagedata r:id="rId8" o:title=""/>
                </v:shape>
                <w:control r:id="rId53" w:name="DefaultOcxName43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.O IPv4 é formado por 8 blocos de 4 </w:t>
            </w:r>
            <w:r w:rsidRPr="003678B8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bits</w:t>
            </w: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, representados por 32 </w:t>
            </w:r>
            <w:r w:rsidRPr="003678B8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bits</w:t>
            </w: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2" type="#_x0000_t75" style="width:18pt;height:16.35pt" o:ole="">
                  <v:imagedata r:id="rId8" o:title=""/>
                </v:shape>
                <w:control r:id="rId54" w:name="DefaultOcxName44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.O IPv4 é formado por 14 octetos de 2 </w:t>
            </w:r>
            <w:r w:rsidRPr="003678B8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bytes</w:t>
            </w: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, representados por 16 </w:t>
            </w:r>
            <w:r w:rsidRPr="003678B8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bits</w:t>
            </w: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</w:tbl>
    <w:p w:rsidR="003678B8" w:rsidRPr="003678B8" w:rsidRDefault="003678B8" w:rsidP="003678B8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</w:pPr>
      <w:r w:rsidRPr="003678B8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2" w:color="CCCCCC" w:frame="1"/>
          <w:shd w:val="clear" w:color="auto" w:fill="F0F0F0"/>
        </w:rPr>
        <w:t>1 pontos   </w:t>
      </w:r>
    </w:p>
    <w:p w:rsidR="003678B8" w:rsidRPr="003678B8" w:rsidRDefault="003678B8" w:rsidP="003678B8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3678B8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lastRenderedPageBreak/>
        <w:t>PERGUNTA 10</w:t>
      </w:r>
    </w:p>
    <w:p w:rsidR="003678B8" w:rsidRPr="003678B8" w:rsidRDefault="003678B8" w:rsidP="003678B8">
      <w:pPr>
        <w:numPr>
          <w:ilvl w:val="0"/>
          <w:numId w:val="10"/>
        </w:numPr>
        <w:spacing w:after="45" w:line="240" w:lineRule="auto"/>
        <w:ind w:left="150"/>
        <w:rPr>
          <w:rFonts w:ascii="Arial" w:eastAsia="Times New Roman" w:hAnsi="Arial" w:cs="Arial"/>
          <w:color w:val="000000"/>
          <w:sz w:val="24"/>
          <w:szCs w:val="24"/>
        </w:rPr>
      </w:pP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HTTP é um sistema de mão única. Os arquivos são transportados do servidor para o navegador do cliente. Somente o conteúdo da página web é transferido para exibição no navegador. Após essa transferência em determinada requisição, o servidor HTTP tem determinado comportamento e por isso o HTTP é chamado de protocolo sem estado. Nesse contexto, analise as asserções a seguir: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 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(1)   Os arquivos são transferidos, mas não baixados, de modo que não são copiados para a memória do dispositivo receptor.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PORQUE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(2)   O servidor não tem memória, por isso não guarda o objeto que recebe.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 </w:t>
      </w:r>
      <w:r w:rsidRPr="003678B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  <w:t>Agora, sobre as asserções, assinale a alternativa correta: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8934"/>
      </w:tblGrid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31" type="#_x0000_t75" style="width:18pt;height:16.35pt" o:ole="">
                  <v:imagedata r:id="rId8" o:title=""/>
                </v:shape>
                <w:control r:id="rId55" w:name="DefaultOcxName45" w:shapeid="_x0000_i1131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.A asserção I é uma proposição verdadeira, e a II é uma proposição falsa.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77" type="#_x0000_t75" style="width:18pt;height:16.35pt" o:ole="">
                  <v:imagedata r:id="rId11" o:title=""/>
                </v:shape>
                <w:control r:id="rId56" w:name="DefaultOcxName46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.As asserções I e II são proposições verdadeiras, mas a II não é uma justificativa correta da primeira.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29" type="#_x0000_t75" style="width:18pt;height:16.35pt" o:ole="">
                  <v:imagedata r:id="rId8" o:title=""/>
                </v:shape>
                <w:control r:id="rId57" w:name="DefaultOcxName47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.As asserções I e II são proposições falsas.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28" type="#_x0000_t75" style="width:18pt;height:16.35pt" o:ole="">
                  <v:imagedata r:id="rId8" o:title=""/>
                </v:shape>
                <w:control r:id="rId58" w:name="DefaultOcxName48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.A asserção I é uma proposição falsa, e a II é uma proposição verdadeira.</w:t>
            </w:r>
          </w:p>
        </w:tc>
      </w:tr>
      <w:tr w:rsidR="003678B8" w:rsidRPr="003678B8" w:rsidTr="003678B8"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678B8">
              <w:rPr>
                <w:rFonts w:ascii="inherit" w:eastAsia="Times New Roman" w:hAnsi="inherit" w:cs="Times New Roman"/>
                <w:sz w:val="24"/>
                <w:szCs w:val="24"/>
              </w:rPr>
              <w:object w:dxaOrig="1440" w:dyaOrig="1440">
                <v:shape id="_x0000_i1127" type="#_x0000_t75" style="width:18pt;height:16.35pt" o:ole="">
                  <v:imagedata r:id="rId8" o:title=""/>
                </v:shape>
                <w:control r:id="rId59" w:name="DefaultOcxName49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78B8" w:rsidRPr="003678B8" w:rsidRDefault="003678B8" w:rsidP="003678B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678B8">
              <w:rPr>
                <w:rFonts w:ascii="Arial" w:eastAsia="Times New Roman" w:hAnsi="Arial" w:cs="Arial"/>
                <w:sz w:val="24"/>
                <w:szCs w:val="24"/>
              </w:rPr>
              <w:t>.As asserções I e II são proposições verdadeiras, e a II é uma justificativa correta da I.</w:t>
            </w:r>
          </w:p>
        </w:tc>
      </w:tr>
    </w:tbl>
    <w:p w:rsidR="00A7336A" w:rsidRDefault="00A7336A"/>
    <w:sectPr w:rsidR="00A73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21CE"/>
    <w:multiLevelType w:val="multilevel"/>
    <w:tmpl w:val="3B42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FC3C33"/>
    <w:multiLevelType w:val="multilevel"/>
    <w:tmpl w:val="752E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D10D53"/>
    <w:multiLevelType w:val="multilevel"/>
    <w:tmpl w:val="D970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340B35"/>
    <w:multiLevelType w:val="multilevel"/>
    <w:tmpl w:val="54C6C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025B9A"/>
    <w:multiLevelType w:val="multilevel"/>
    <w:tmpl w:val="C868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3118EF"/>
    <w:multiLevelType w:val="multilevel"/>
    <w:tmpl w:val="8062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C33BC5"/>
    <w:multiLevelType w:val="multilevel"/>
    <w:tmpl w:val="7906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C47E88"/>
    <w:multiLevelType w:val="multilevel"/>
    <w:tmpl w:val="EEB8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436EB4"/>
    <w:multiLevelType w:val="multilevel"/>
    <w:tmpl w:val="70DC2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C37E33"/>
    <w:multiLevelType w:val="multilevel"/>
    <w:tmpl w:val="6F42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B8"/>
    <w:rsid w:val="003678B8"/>
    <w:rsid w:val="00A7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39CE1-4291-4D36-98B4-F85D01EF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67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678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epargpadro"/>
    <w:uiPriority w:val="99"/>
    <w:semiHidden/>
    <w:unhideWhenUsed/>
    <w:rsid w:val="003678B8"/>
    <w:rPr>
      <w:color w:val="0000FF"/>
      <w:u w:val="single"/>
    </w:rPr>
  </w:style>
  <w:style w:type="character" w:customStyle="1" w:styleId="label">
    <w:name w:val="label"/>
    <w:basedOn w:val="Fontepargpadro"/>
    <w:rsid w:val="003678B8"/>
  </w:style>
  <w:style w:type="paragraph" w:styleId="NormalWeb">
    <w:name w:val="Normal (Web)"/>
    <w:basedOn w:val="Normal"/>
    <w:uiPriority w:val="99"/>
    <w:semiHidden/>
    <w:unhideWhenUsed/>
    <w:rsid w:val="00367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367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7330">
          <w:marLeft w:val="0"/>
          <w:marRight w:val="0"/>
          <w:marTop w:val="0"/>
          <w:marBottom w:val="90"/>
          <w:divBdr>
            <w:top w:val="single" w:sz="6" w:space="5" w:color="EEEEEE"/>
            <w:left w:val="single" w:sz="6" w:space="5" w:color="EEEEEE"/>
            <w:bottom w:val="single" w:sz="6" w:space="5" w:color="EEEEEE"/>
            <w:right w:val="single" w:sz="6" w:space="5" w:color="EEEEEE"/>
          </w:divBdr>
          <w:divsChild>
            <w:div w:id="950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9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328">
              <w:marLeft w:val="0"/>
              <w:marRight w:val="0"/>
              <w:marTop w:val="0"/>
              <w:marBottom w:val="75"/>
              <w:divBdr>
                <w:top w:val="single" w:sz="6" w:space="5" w:color="888888"/>
                <w:left w:val="single" w:sz="6" w:space="5" w:color="888888"/>
                <w:bottom w:val="single" w:sz="6" w:space="7" w:color="888888"/>
                <w:right w:val="single" w:sz="6" w:space="5" w:color="888888"/>
              </w:divBdr>
              <w:divsChild>
                <w:div w:id="18153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260608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41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662929851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46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4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73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9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361898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67572146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9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66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58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15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84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5958128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42915892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3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86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54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0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0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5832247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172376221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1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55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9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79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0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1247249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013410341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1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0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1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91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4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5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7649028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77081375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1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1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0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8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766002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08915801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8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18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4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1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1621400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49895636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04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09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70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48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6614514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94504312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8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3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4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0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5399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DCDCD"/>
                    <w:right w:val="none" w:sz="0" w:space="0" w:color="auto"/>
                  </w:divBdr>
                  <w:divsChild>
                    <w:div w:id="171804645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4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1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2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8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9" Type="http://schemas.openxmlformats.org/officeDocument/2006/relationships/control" Target="activeX/activeX20.xml"/><Relationship Id="rId11" Type="http://schemas.openxmlformats.org/officeDocument/2006/relationships/image" Target="media/image3.wmf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5" Type="http://schemas.openxmlformats.org/officeDocument/2006/relationships/hyperlink" Target="https://uniritter.blackboard.com/webapps/assessment/take/launch.jsp?course_assessment_id=_2945968_1&amp;course_id=_732490_1&amp;content_id=_18760494_1&amp;step=null" TargetMode="External"/><Relationship Id="rId61" Type="http://schemas.openxmlformats.org/officeDocument/2006/relationships/theme" Target="theme/theme1.xm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8" Type="http://schemas.openxmlformats.org/officeDocument/2006/relationships/image" Target="media/image2.wmf"/><Relationship Id="rId51" Type="http://schemas.openxmlformats.org/officeDocument/2006/relationships/control" Target="activeX/activeX42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1" Type="http://schemas.openxmlformats.org/officeDocument/2006/relationships/numbering" Target="numbering.xml"/><Relationship Id="rId6" Type="http://schemas.openxmlformats.org/officeDocument/2006/relationships/hyperlink" Target="https://uniritter.blackboard.com/bbcswebdav/pid-18760494-dt-content-rid-84766551_1/xid-84766551_1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1</cp:revision>
  <dcterms:created xsi:type="dcterms:W3CDTF">2021-10-07T12:22:00Z</dcterms:created>
  <dcterms:modified xsi:type="dcterms:W3CDTF">2021-10-07T12:24:00Z</dcterms:modified>
</cp:coreProperties>
</file>