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BC4" w:rsidRPr="00EC1BC4" w:rsidRDefault="00EC1BC4" w:rsidP="00EC1BC4">
      <w:pPr>
        <w:rPr>
          <w:rFonts w:ascii="Arial" w:hAnsi="Arial" w:cs="Arial"/>
          <w:sz w:val="24"/>
          <w:szCs w:val="24"/>
        </w:rPr>
      </w:pPr>
      <w:r w:rsidRPr="00EC1BC4">
        <w:rPr>
          <w:rFonts w:ascii="Arial" w:hAnsi="Arial" w:cs="Arial"/>
          <w:sz w:val="24"/>
          <w:szCs w:val="24"/>
        </w:rPr>
        <w:t>INTEGRAÇÃO - INSTITUIÇÕES SOCIAIS: A DINÂMICA ENTRE INDIVÍDUO E SOCIEDADE</w:t>
      </w:r>
    </w:p>
    <w:p w:rsidR="00EC1BC4" w:rsidRPr="00EC1BC4" w:rsidRDefault="00EC1BC4" w:rsidP="00EC1BC4">
      <w:pPr>
        <w:rPr>
          <w:rFonts w:ascii="Arial" w:hAnsi="Arial" w:cs="Arial"/>
          <w:sz w:val="24"/>
          <w:szCs w:val="24"/>
        </w:rPr>
      </w:pPr>
      <w:r w:rsidRPr="00EC1BC4">
        <w:rPr>
          <w:rFonts w:ascii="Arial" w:hAnsi="Arial" w:cs="Arial"/>
          <w:sz w:val="24"/>
          <w:szCs w:val="24"/>
        </w:rPr>
        <w:t>Introdução</w:t>
      </w:r>
    </w:p>
    <w:p w:rsidR="00EC1BC4" w:rsidRPr="00EC1BC4" w:rsidRDefault="00EC1BC4" w:rsidP="00EC1BC4">
      <w:pPr>
        <w:rPr>
          <w:rFonts w:ascii="Arial" w:hAnsi="Arial" w:cs="Arial"/>
          <w:sz w:val="24"/>
          <w:szCs w:val="24"/>
        </w:rPr>
      </w:pPr>
      <w:r w:rsidRPr="00EC1BC4">
        <w:rPr>
          <w:rFonts w:ascii="Arial" w:hAnsi="Arial" w:cs="Arial"/>
          <w:sz w:val="24"/>
          <w:szCs w:val="24"/>
        </w:rPr>
        <w:t>Instituições sociais podem ser definidas como mecanismos de normatização e regularização da vida em coletivo. Elas são formadas por um conjunto de princípios e regras que dependem do reconhecimento social para se efetivarem.</w:t>
      </w:r>
    </w:p>
    <w:p w:rsidR="00EC1BC4" w:rsidRPr="00EC1BC4" w:rsidRDefault="00EC1BC4" w:rsidP="00EC1BC4">
      <w:pPr>
        <w:rPr>
          <w:rFonts w:ascii="Arial" w:hAnsi="Arial" w:cs="Arial"/>
          <w:sz w:val="24"/>
          <w:szCs w:val="24"/>
        </w:rPr>
      </w:pPr>
      <w:r w:rsidRPr="00EC1BC4">
        <w:rPr>
          <w:rFonts w:ascii="Arial" w:hAnsi="Arial" w:cs="Arial"/>
          <w:sz w:val="24"/>
          <w:szCs w:val="24"/>
        </w:rPr>
        <w:t>Para a viabilidade e organização das sociedades humanas, as instituições exercem um papel essencial, pois atuam definindo e regulando padrões de comportamentos, valores compartilhados, dando assim, formas reconhecíveis às relações estabelecidas por integrantes de um mesmo grupo cultural.</w:t>
      </w:r>
    </w:p>
    <w:p w:rsidR="00EC1BC4" w:rsidRPr="00EC1BC4" w:rsidRDefault="00EC1BC4" w:rsidP="00EC1BC4">
      <w:pPr>
        <w:rPr>
          <w:rFonts w:ascii="Arial" w:hAnsi="Arial" w:cs="Arial"/>
          <w:sz w:val="24"/>
          <w:szCs w:val="24"/>
        </w:rPr>
      </w:pPr>
      <w:r w:rsidRPr="00EC1BC4">
        <w:rPr>
          <w:rFonts w:ascii="Arial" w:hAnsi="Arial" w:cs="Arial"/>
          <w:sz w:val="24"/>
          <w:szCs w:val="24"/>
        </w:rPr>
        <w:t>O surgimento das instituições sociais se dá por meios espontâneos, em que as relações estabelecidas pelos membros de determinada comunidade geram suas próprias regras de convivência, como a família, por exemplo, ou ainda de maneiras concebidas para normatizar a sociedade em diversos aspectos, como as Igrejas, o ambiente escolar e as instituições políticas.</w:t>
      </w:r>
    </w:p>
    <w:p w:rsidR="00EC1BC4" w:rsidRPr="00EC1BC4" w:rsidRDefault="00EC1BC4" w:rsidP="00EC1BC4">
      <w:pPr>
        <w:rPr>
          <w:rFonts w:ascii="Arial" w:hAnsi="Arial" w:cs="Arial"/>
          <w:sz w:val="24"/>
          <w:szCs w:val="24"/>
        </w:rPr>
      </w:pPr>
      <w:r w:rsidRPr="00EC1BC4">
        <w:rPr>
          <w:rFonts w:ascii="Arial" w:hAnsi="Arial" w:cs="Arial"/>
          <w:sz w:val="24"/>
          <w:szCs w:val="24"/>
        </w:rPr>
        <w:t>Contudo, a diversidade de instituições geradas por diferentes culturas e contextos sociais também é produtora de conflitos e desigualdades. A intolerância, observada no convívio entre tradições religiosas distintas, ou a disparidade da solidez de instituições públicas, por exemplo, na qualidade da oferta de ensino e outros serviços que variam de acordo com a posição econômica e social dos sujeitos, são cenários nos quais os contrastes são flagrantes.</w:t>
      </w:r>
    </w:p>
    <w:p w:rsidR="00EC1BC4" w:rsidRPr="00EC1BC4" w:rsidRDefault="00EC1BC4" w:rsidP="00EC1BC4">
      <w:pPr>
        <w:rPr>
          <w:rFonts w:ascii="Arial" w:hAnsi="Arial" w:cs="Arial"/>
          <w:sz w:val="24"/>
          <w:szCs w:val="24"/>
        </w:rPr>
      </w:pPr>
    </w:p>
    <w:p w:rsidR="00EC1BC4" w:rsidRPr="00EC1BC4" w:rsidRDefault="00EC1BC4" w:rsidP="00EC1BC4">
      <w:pPr>
        <w:rPr>
          <w:rFonts w:ascii="Arial" w:hAnsi="Arial" w:cs="Arial"/>
          <w:sz w:val="24"/>
          <w:szCs w:val="24"/>
          <w:highlight w:val="yellow"/>
        </w:rPr>
      </w:pPr>
      <w:r w:rsidRPr="00EC1BC4">
        <w:rPr>
          <w:rFonts w:ascii="Arial" w:hAnsi="Arial" w:cs="Arial"/>
          <w:sz w:val="24"/>
          <w:szCs w:val="24"/>
          <w:highlight w:val="yellow"/>
        </w:rPr>
        <w:t>Vamos Praticar</w:t>
      </w:r>
    </w:p>
    <w:p w:rsidR="00EC1BC4" w:rsidRDefault="00EC1BC4" w:rsidP="00EC1BC4">
      <w:pPr>
        <w:rPr>
          <w:rFonts w:ascii="Arial" w:hAnsi="Arial" w:cs="Arial"/>
          <w:sz w:val="24"/>
          <w:szCs w:val="24"/>
        </w:rPr>
      </w:pPr>
      <w:r w:rsidRPr="00EC1BC4">
        <w:rPr>
          <w:rFonts w:ascii="Arial" w:hAnsi="Arial" w:cs="Arial"/>
          <w:sz w:val="24"/>
          <w:szCs w:val="24"/>
          <w:highlight w:val="yellow"/>
        </w:rPr>
        <w:t>Escolha uma instituição social que é responsável pela dinâmica entre indivíduo/sociedade e identifique de que forma ela molda a identidade social.  Procure abordar também como as instituições sociais são geradoras de diferença, por exemplo, escolas com diferentes qualidades de ensino, famílias com repertórios religiosos distintos, países com repertórios culturais distintos etc. Ao final, disponibilize sua pesquisa no fórum da seção “Compartilhe”.</w:t>
      </w:r>
    </w:p>
    <w:p w:rsidR="004740F6" w:rsidRDefault="004740F6" w:rsidP="00EC1BC4">
      <w:pPr>
        <w:rPr>
          <w:rFonts w:ascii="Arial" w:hAnsi="Arial" w:cs="Arial"/>
          <w:sz w:val="24"/>
          <w:szCs w:val="24"/>
        </w:rPr>
      </w:pPr>
      <w:r w:rsidRPr="004740F6">
        <w:rPr>
          <w:rFonts w:ascii="Arial" w:hAnsi="Arial" w:cs="Arial"/>
          <w:sz w:val="24"/>
          <w:szCs w:val="24"/>
        </w:rPr>
        <w:t>Instituição familiar e aformação do individuo</w:t>
      </w:r>
      <w:bookmarkStart w:id="0" w:name="_GoBack"/>
      <w:bookmarkEnd w:id="0"/>
    </w:p>
    <w:p w:rsidR="000C7E51" w:rsidRDefault="00EC1BC4" w:rsidP="00EC1BC4">
      <w:pPr>
        <w:jc w:val="both"/>
        <w:rPr>
          <w:rFonts w:ascii="Arial" w:hAnsi="Arial" w:cs="Arial"/>
          <w:sz w:val="24"/>
          <w:szCs w:val="24"/>
        </w:rPr>
      </w:pPr>
      <w:r>
        <w:rPr>
          <w:rFonts w:ascii="Arial" w:hAnsi="Arial" w:cs="Arial"/>
          <w:sz w:val="24"/>
          <w:szCs w:val="24"/>
        </w:rPr>
        <w:tab/>
        <w:t xml:space="preserve">A família é a primeira instuição social do homem e responsável por sua referência de lingua, educação e religião. Desta forma exerce papel fundamental na sociedade, tendo em vista que pre-conceitos, costumes e doutrinas são estabelecidos nos anos iniciais de vida de um individuo, onde a grande parte do seu tempo é compartilhado com membros da família. A forma como é encarada a educação, o respeito e as crenças religiosas bem como a condição social onde é estabelecida esta primeira instituição, são determinantes para a inclusão do individuo dentro de um grupo específico ou, pode ser o </w:t>
      </w:r>
      <w:r>
        <w:rPr>
          <w:rFonts w:ascii="Arial" w:hAnsi="Arial" w:cs="Arial"/>
          <w:sz w:val="24"/>
          <w:szCs w:val="24"/>
        </w:rPr>
        <w:lastRenderedPageBreak/>
        <w:t>primeiro ponto de exclusão dele, no que tange a suas escolhas individuais e preferências divergentes da família ou grupo social.</w:t>
      </w:r>
    </w:p>
    <w:p w:rsidR="00EC1BC4" w:rsidRDefault="00EC1BC4" w:rsidP="00EC1BC4">
      <w:pPr>
        <w:jc w:val="both"/>
        <w:rPr>
          <w:rFonts w:ascii="Arial" w:hAnsi="Arial" w:cs="Arial"/>
          <w:sz w:val="24"/>
          <w:szCs w:val="24"/>
        </w:rPr>
      </w:pPr>
      <w:r>
        <w:rPr>
          <w:rFonts w:ascii="Arial" w:hAnsi="Arial" w:cs="Arial"/>
          <w:sz w:val="24"/>
          <w:szCs w:val="24"/>
        </w:rPr>
        <w:tab/>
      </w:r>
      <w:r w:rsidR="005D0BC5">
        <w:rPr>
          <w:rFonts w:ascii="Arial" w:hAnsi="Arial" w:cs="Arial"/>
          <w:sz w:val="24"/>
          <w:szCs w:val="24"/>
        </w:rPr>
        <w:t>Apesar de ter responsábilidade compartilhada com outras instituições, levando em consideração o exposto no paragrafo anterior, é evidente que a família é o ponto principal e central para todas as futuras e demais interações com outras instituições sociais. Assim como a formação intelectual e comportamental do individuo em questão. A força da instituição familiar é destacada pelos inúmeros casos de formações profissionais em diversas gerações de uma família, por exemplo de médicos e advogados.</w:t>
      </w:r>
    </w:p>
    <w:p w:rsidR="00DE3294" w:rsidRDefault="00DE3294" w:rsidP="00EC1BC4">
      <w:pPr>
        <w:jc w:val="both"/>
        <w:rPr>
          <w:rFonts w:ascii="Arial" w:hAnsi="Arial" w:cs="Arial"/>
          <w:sz w:val="24"/>
          <w:szCs w:val="24"/>
        </w:rPr>
      </w:pPr>
    </w:p>
    <w:p w:rsidR="00DE3294" w:rsidRPr="00DE3294" w:rsidRDefault="00DE3294" w:rsidP="00EC1BC4">
      <w:pPr>
        <w:jc w:val="both"/>
        <w:rPr>
          <w:rFonts w:ascii="Arial" w:hAnsi="Arial" w:cs="Arial"/>
          <w:sz w:val="24"/>
          <w:szCs w:val="24"/>
          <w:highlight w:val="yellow"/>
        </w:rPr>
      </w:pPr>
      <w:r w:rsidRPr="00DE3294">
        <w:rPr>
          <w:rFonts w:ascii="Arial" w:hAnsi="Arial" w:cs="Arial"/>
          <w:sz w:val="24"/>
          <w:szCs w:val="24"/>
          <w:highlight w:val="yellow"/>
        </w:rPr>
        <w:t>Feedback</w:t>
      </w:r>
    </w:p>
    <w:p w:rsidR="00DE3294" w:rsidRPr="00DE3294" w:rsidRDefault="00DE3294" w:rsidP="00DE3294">
      <w:pPr>
        <w:rPr>
          <w:rFonts w:ascii="Arial" w:hAnsi="Arial" w:cs="Arial"/>
          <w:sz w:val="24"/>
          <w:szCs w:val="24"/>
        </w:rPr>
      </w:pPr>
      <w:r w:rsidRPr="00DE3294">
        <w:rPr>
          <w:rFonts w:ascii="Arial" w:hAnsi="Arial" w:cs="Arial"/>
          <w:sz w:val="24"/>
          <w:szCs w:val="24"/>
          <w:highlight w:val="yellow"/>
        </w:rPr>
        <w:t>Você poderá ter elegido uma instituição social específica ou então um conjunto delas. Por exemplo, pode escolher abordar as instituições de ensino ou então especificamente uma escola pública que oferta ensino básico. É necessário contar reflexões sobre como a instituição social escolhida influencia na relação entre indivíduo e sociedade, no caso das instituições de ensino, a título de exemplo, fazem com que o sujeito tenha acesso a diversos conteúdos compartilhados pela sociedade, podem contribuir para a formação de sujeitos críticos, estipulam uma série de normas e regras (tanto de conteúdos como de convivência) etc. Por fim, é necessário que o(a) aluno(a) também consiga fazer críticas sobre como a instituição escolhida pode ser também produtora de diferenças, considerando que estas diferenças podem promover a diversidade ou também a desigualdade.</w:t>
      </w:r>
    </w:p>
    <w:p w:rsidR="00DE3294" w:rsidRPr="00EC1BC4" w:rsidRDefault="00DE3294" w:rsidP="00EC1BC4">
      <w:pPr>
        <w:jc w:val="both"/>
        <w:rPr>
          <w:rFonts w:ascii="Arial" w:hAnsi="Arial" w:cs="Arial"/>
          <w:sz w:val="24"/>
          <w:szCs w:val="24"/>
        </w:rPr>
      </w:pPr>
    </w:p>
    <w:sectPr w:rsidR="00DE3294" w:rsidRPr="00EC1BC4" w:rsidSect="00D235D6">
      <w:pgSz w:w="12240" w:h="15840"/>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3CD" w:rsidRDefault="00A433CD" w:rsidP="00EC1BC4">
      <w:pPr>
        <w:spacing w:after="0" w:line="240" w:lineRule="auto"/>
      </w:pPr>
      <w:r>
        <w:separator/>
      </w:r>
    </w:p>
  </w:endnote>
  <w:endnote w:type="continuationSeparator" w:id="0">
    <w:p w:rsidR="00A433CD" w:rsidRDefault="00A433CD" w:rsidP="00EC1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3CD" w:rsidRDefault="00A433CD" w:rsidP="00EC1BC4">
      <w:pPr>
        <w:spacing w:after="0" w:line="240" w:lineRule="auto"/>
      </w:pPr>
      <w:r>
        <w:separator/>
      </w:r>
    </w:p>
  </w:footnote>
  <w:footnote w:type="continuationSeparator" w:id="0">
    <w:p w:rsidR="00A433CD" w:rsidRDefault="00A433CD" w:rsidP="00EC1B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BC4"/>
    <w:rsid w:val="000C7E51"/>
    <w:rsid w:val="004740F6"/>
    <w:rsid w:val="005D0BC5"/>
    <w:rsid w:val="008D56A4"/>
    <w:rsid w:val="00A433CD"/>
    <w:rsid w:val="00C435A9"/>
    <w:rsid w:val="00D235D6"/>
    <w:rsid w:val="00DE3294"/>
    <w:rsid w:val="00EC1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820B26-D0F9-4B1D-A2D6-360A1D829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EC1B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har"/>
    <w:uiPriority w:val="9"/>
    <w:qFormat/>
    <w:rsid w:val="00EC1B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har"/>
    <w:uiPriority w:val="9"/>
    <w:qFormat/>
    <w:rsid w:val="00EC1B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C1BC4"/>
    <w:rPr>
      <w:rFonts w:ascii="Times New Roman" w:eastAsia="Times New Roman" w:hAnsi="Times New Roman" w:cs="Times New Roman"/>
      <w:b/>
      <w:bCs/>
      <w:kern w:val="36"/>
      <w:sz w:val="48"/>
      <w:szCs w:val="48"/>
    </w:rPr>
  </w:style>
  <w:style w:type="character" w:customStyle="1" w:styleId="Ttulo2Char">
    <w:name w:val="Título 2 Char"/>
    <w:basedOn w:val="Fontepargpadro"/>
    <w:link w:val="Ttulo2"/>
    <w:uiPriority w:val="9"/>
    <w:rsid w:val="00EC1BC4"/>
    <w:rPr>
      <w:rFonts w:ascii="Times New Roman" w:eastAsia="Times New Roman" w:hAnsi="Times New Roman" w:cs="Times New Roman"/>
      <w:b/>
      <w:bCs/>
      <w:sz w:val="36"/>
      <w:szCs w:val="36"/>
    </w:rPr>
  </w:style>
  <w:style w:type="character" w:customStyle="1" w:styleId="Ttulo3Char">
    <w:name w:val="Título 3 Char"/>
    <w:basedOn w:val="Fontepargpadro"/>
    <w:link w:val="Ttulo3"/>
    <w:uiPriority w:val="9"/>
    <w:rsid w:val="00EC1B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C1BC4"/>
    <w:pPr>
      <w:spacing w:before="100" w:beforeAutospacing="1" w:after="100" w:afterAutospacing="1" w:line="240" w:lineRule="auto"/>
    </w:pPr>
    <w:rPr>
      <w:rFonts w:ascii="Times New Roman" w:eastAsia="Times New Roman" w:hAnsi="Times New Roman" w:cs="Times New Roman"/>
      <w:sz w:val="24"/>
      <w:szCs w:val="24"/>
    </w:rPr>
  </w:style>
  <w:style w:type="paragraph" w:styleId="Cabealho">
    <w:name w:val="header"/>
    <w:basedOn w:val="Normal"/>
    <w:link w:val="CabealhoChar"/>
    <w:uiPriority w:val="99"/>
    <w:unhideWhenUsed/>
    <w:rsid w:val="00EC1BC4"/>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C1BC4"/>
  </w:style>
  <w:style w:type="paragraph" w:styleId="Rodap">
    <w:name w:val="footer"/>
    <w:basedOn w:val="Normal"/>
    <w:link w:val="RodapChar"/>
    <w:uiPriority w:val="99"/>
    <w:unhideWhenUsed/>
    <w:rsid w:val="00EC1BC4"/>
    <w:pPr>
      <w:tabs>
        <w:tab w:val="center" w:pos="4680"/>
        <w:tab w:val="right" w:pos="9360"/>
      </w:tabs>
      <w:spacing w:after="0" w:line="240" w:lineRule="auto"/>
    </w:pPr>
  </w:style>
  <w:style w:type="character" w:customStyle="1" w:styleId="RodapChar">
    <w:name w:val="Rodapé Char"/>
    <w:basedOn w:val="Fontepargpadro"/>
    <w:link w:val="Rodap"/>
    <w:uiPriority w:val="99"/>
    <w:rsid w:val="00EC1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954731">
      <w:bodyDiv w:val="1"/>
      <w:marLeft w:val="0"/>
      <w:marRight w:val="0"/>
      <w:marTop w:val="0"/>
      <w:marBottom w:val="0"/>
      <w:divBdr>
        <w:top w:val="none" w:sz="0" w:space="0" w:color="auto"/>
        <w:left w:val="none" w:sz="0" w:space="0" w:color="auto"/>
        <w:bottom w:val="none" w:sz="0" w:space="0" w:color="auto"/>
        <w:right w:val="none" w:sz="0" w:space="0" w:color="auto"/>
      </w:divBdr>
      <w:divsChild>
        <w:div w:id="1924991599">
          <w:marLeft w:val="0"/>
          <w:marRight w:val="0"/>
          <w:marTop w:val="0"/>
          <w:marBottom w:val="0"/>
          <w:divBdr>
            <w:top w:val="none" w:sz="0" w:space="0" w:color="auto"/>
            <w:left w:val="none" w:sz="0" w:space="0" w:color="auto"/>
            <w:bottom w:val="single" w:sz="48" w:space="0" w:color="162F49"/>
            <w:right w:val="none" w:sz="0" w:space="0" w:color="auto"/>
          </w:divBdr>
          <w:divsChild>
            <w:div w:id="1397358705">
              <w:marLeft w:val="0"/>
              <w:marRight w:val="0"/>
              <w:marTop w:val="0"/>
              <w:marBottom w:val="0"/>
              <w:divBdr>
                <w:top w:val="none" w:sz="0" w:space="0" w:color="auto"/>
                <w:left w:val="none" w:sz="0" w:space="0" w:color="auto"/>
                <w:bottom w:val="none" w:sz="0" w:space="0" w:color="auto"/>
                <w:right w:val="none" w:sz="0" w:space="0" w:color="auto"/>
              </w:divBdr>
            </w:div>
          </w:divsChild>
        </w:div>
        <w:div w:id="1540245633">
          <w:marLeft w:val="0"/>
          <w:marRight w:val="0"/>
          <w:marTop w:val="0"/>
          <w:marBottom w:val="0"/>
          <w:divBdr>
            <w:top w:val="none" w:sz="0" w:space="0" w:color="auto"/>
            <w:left w:val="none" w:sz="0" w:space="0" w:color="auto"/>
            <w:bottom w:val="none" w:sz="0" w:space="0" w:color="auto"/>
            <w:right w:val="none" w:sz="0" w:space="0" w:color="auto"/>
          </w:divBdr>
          <w:divsChild>
            <w:div w:id="1118255120">
              <w:marLeft w:val="0"/>
              <w:marRight w:val="0"/>
              <w:marTop w:val="0"/>
              <w:marBottom w:val="0"/>
              <w:divBdr>
                <w:top w:val="none" w:sz="0" w:space="0" w:color="auto"/>
                <w:left w:val="none" w:sz="0" w:space="0" w:color="auto"/>
                <w:bottom w:val="none" w:sz="0" w:space="0" w:color="auto"/>
                <w:right w:val="none" w:sz="0" w:space="0" w:color="auto"/>
              </w:divBdr>
              <w:divsChild>
                <w:div w:id="1743673032">
                  <w:marLeft w:val="0"/>
                  <w:marRight w:val="0"/>
                  <w:marTop w:val="0"/>
                  <w:marBottom w:val="0"/>
                  <w:divBdr>
                    <w:top w:val="none" w:sz="0" w:space="0" w:color="auto"/>
                    <w:left w:val="none" w:sz="0" w:space="0" w:color="auto"/>
                    <w:bottom w:val="none" w:sz="0" w:space="0" w:color="auto"/>
                    <w:right w:val="none" w:sz="0" w:space="0" w:color="auto"/>
                  </w:divBdr>
                  <w:divsChild>
                    <w:div w:id="1605730235">
                      <w:marLeft w:val="0"/>
                      <w:marRight w:val="0"/>
                      <w:marTop w:val="0"/>
                      <w:marBottom w:val="0"/>
                      <w:divBdr>
                        <w:top w:val="none" w:sz="0" w:space="0" w:color="auto"/>
                        <w:left w:val="none" w:sz="0" w:space="0" w:color="auto"/>
                        <w:bottom w:val="none" w:sz="0" w:space="0" w:color="auto"/>
                        <w:right w:val="none" w:sz="0" w:space="0" w:color="auto"/>
                      </w:divBdr>
                    </w:div>
                  </w:divsChild>
                </w:div>
                <w:div w:id="1251543980">
                  <w:marLeft w:val="0"/>
                  <w:marRight w:val="0"/>
                  <w:marTop w:val="0"/>
                  <w:marBottom w:val="0"/>
                  <w:divBdr>
                    <w:top w:val="none" w:sz="0" w:space="0" w:color="auto"/>
                    <w:left w:val="none" w:sz="0" w:space="0" w:color="auto"/>
                    <w:bottom w:val="none" w:sz="0" w:space="0" w:color="auto"/>
                    <w:right w:val="none" w:sz="0" w:space="0" w:color="auto"/>
                  </w:divBdr>
                  <w:divsChild>
                    <w:div w:id="574777196">
                      <w:marLeft w:val="0"/>
                      <w:marRight w:val="0"/>
                      <w:marTop w:val="0"/>
                      <w:marBottom w:val="0"/>
                      <w:divBdr>
                        <w:top w:val="none" w:sz="0" w:space="0" w:color="auto"/>
                        <w:left w:val="none" w:sz="0" w:space="0" w:color="auto"/>
                        <w:bottom w:val="none" w:sz="0" w:space="0" w:color="auto"/>
                        <w:right w:val="none" w:sz="0" w:space="0" w:color="auto"/>
                      </w:divBdr>
                      <w:divsChild>
                        <w:div w:id="13916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599</Words>
  <Characters>3419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ICSalgado</dc:creator>
  <cp:keywords/>
  <dc:description/>
  <cp:lastModifiedBy>ICSalgado</cp:lastModifiedBy>
  <cp:revision>3</cp:revision>
  <dcterms:created xsi:type="dcterms:W3CDTF">2021-11-23T17:59:00Z</dcterms:created>
  <dcterms:modified xsi:type="dcterms:W3CDTF">2021-12-20T14:00:00Z</dcterms:modified>
</cp:coreProperties>
</file>