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1B" w:rsidRPr="00663D1B" w:rsidRDefault="00663D1B" w:rsidP="00663D1B">
      <w:pPr>
        <w:spacing w:after="9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5" w:tooltip="Ocultar" w:history="1">
        <w:r w:rsidRPr="00663D1B">
          <w:rPr>
            <w:rFonts w:ascii="Arial" w:eastAsia="Times New Roman" w:hAnsi="Arial" w:cs="Arial"/>
            <w:b/>
            <w:bCs/>
            <w:color w:val="0000FF"/>
            <w:sz w:val="27"/>
            <w:szCs w:val="27"/>
            <w:bdr w:val="none" w:sz="0" w:space="0" w:color="auto" w:frame="1"/>
          </w:rPr>
          <w:t>Informações do teste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27"/>
        <w:gridCol w:w="7643"/>
      </w:tblGrid>
      <w:tr w:rsidR="00663D1B" w:rsidRPr="00663D1B" w:rsidTr="00663D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663D1B" w:rsidRPr="00663D1B" w:rsidTr="00663D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Caso necessite a utilização do "EXCEL" clique no link ao lado -----------&gt; </w:t>
            </w:r>
            <w:hyperlink r:id="rId6" w:tgtFrame="_blank" w:history="1">
              <w:r w:rsidRPr="00663D1B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excel.xlsx</w:t>
              </w:r>
            </w:hyperlink>
          </w:p>
        </w:tc>
      </w:tr>
      <w:tr w:rsidR="00663D1B" w:rsidRPr="00663D1B" w:rsidTr="00663D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t>Não permitido. Este teste só pode ser feito uma vez.</w:t>
            </w:r>
          </w:p>
        </w:tc>
      </w:tr>
      <w:tr w:rsidR="00663D1B" w:rsidRPr="00663D1B" w:rsidTr="00663D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t>Este teste pode ser salvo e retomado posteriormente.</w:t>
            </w:r>
          </w:p>
        </w:tc>
      </w:tr>
    </w:tbl>
    <w:p w:rsidR="00663D1B" w:rsidRPr="00663D1B" w:rsidRDefault="00663D1B" w:rsidP="00663D1B">
      <w:pPr>
        <w:shd w:val="clear" w:color="auto" w:fill="F8F8F8"/>
        <w:spacing w:after="75" w:line="240" w:lineRule="auto"/>
        <w:outlineLvl w:val="2"/>
        <w:rPr>
          <w:rFonts w:ascii="Arial" w:eastAsia="Times New Roman" w:hAnsi="Arial" w:cs="Arial"/>
          <w:color w:val="597298"/>
          <w:sz w:val="38"/>
          <w:szCs w:val="38"/>
        </w:rPr>
      </w:pPr>
      <w:r w:rsidRPr="00663D1B">
        <w:rPr>
          <w:rFonts w:ascii="Arial" w:eastAsia="Times New Roman" w:hAnsi="Arial" w:cs="Arial"/>
          <w:noProof/>
          <w:color w:val="597298"/>
          <w:sz w:val="38"/>
          <w:szCs w:val="38"/>
        </w:rPr>
        <w:drawing>
          <wp:inline distT="0" distB="0" distL="0" distR="0">
            <wp:extent cx="82550" cy="82550"/>
            <wp:effectExtent l="0" t="0" r="0" b="0"/>
            <wp:docPr id="1" name="Imagem 1" descr="Expa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D1B">
        <w:rPr>
          <w:rFonts w:ascii="Arial" w:eastAsia="Times New Roman" w:hAnsi="Arial" w:cs="Arial"/>
          <w:color w:val="597298"/>
          <w:sz w:val="38"/>
          <w:szCs w:val="38"/>
        </w:rPr>
        <w:t> Estado de Conclusão da Pergunta: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663D1B" w:rsidRPr="00663D1B" w:rsidRDefault="00663D1B" w:rsidP="00663D1B">
      <w:pPr>
        <w:numPr>
          <w:ilvl w:val="0"/>
          <w:numId w:val="1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>O homem é um ser social, e por isso, desde o seu nascimento, ele procura socializar-se com as outras pessoas, sejam amigos, colegas, familiares ou, até mesmo, estranhos. Dessa forma, o indivíduo consegue formar as suas crenças, costumes e o seu modo de levar a vida. Além disso, todos os indivíduos estão inseridos em uma sociedade que, a todo momento, se transforma.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Com relação ao texto acima e às instituições sociais, avalie as afirmativas a seguir: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A primeira instituição social que nos molda é a do grupo social de amigos. Afinal, alguns anos após o seu nascimento, a criança vai para a escola, e, nesse local, começa a interagir com as demais pessoas e construir suas primeiras referências sociais;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As instituições religiosas são uma das principais formas de moldar os indivíduos. Dessa forma, as pessoas começam a determinar as suas crenças e a pertencer a um determinado grupo;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As instituições familiares são mutáveis de acordo com as mudanças sociais. Portanto, não há como determinar um enquadramento específico para definir a palavra “família”.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18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18pt;height:16pt" o:ole="">
                  <v:imagedata r:id="rId8" o:title=""/>
                </v:shape>
                <w:control r:id="rId9" w:name="DefaultOcxName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18pt;height:16pt" o:ole="">
                  <v:imagedata r:id="rId8" o:title=""/>
                </v:shape>
                <w:control r:id="rId10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4" type="#_x0000_t75" style="width:18pt;height:16pt" o:ole="">
                  <v:imagedata r:id="rId8" o:title=""/>
                </v:shape>
                <w:control r:id="rId11" w:name="DefaultOcxName2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3" type="#_x0000_t75" style="width:18pt;height:16pt" o:ole="">
                  <v:imagedata r:id="rId8" o:title=""/>
                </v:shape>
                <w:control r:id="rId12" w:name="DefaultOcxName3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8" type="#_x0000_t75" style="width:18pt;height:16pt" o:ole="">
                  <v:imagedata r:id="rId13" o:title=""/>
                </v:shape>
                <w:control r:id="rId14" w:name="DefaultOcxName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 e III, apenas.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663D1B" w:rsidRPr="00663D1B" w:rsidRDefault="00663D1B" w:rsidP="00663D1B">
      <w:pPr>
        <w:numPr>
          <w:ilvl w:val="0"/>
          <w:numId w:val="2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tecido social é formado por diversos agentes, sejam esses políticos, econômicos ou culturais. A boa articulação de todos os agentes que envolvem a sociedade modifica a realidade social e desenvolve a comunidade, já que a boa estruturação político-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econômica depende do desenvolvimento humano e social. Portanto, a construção de uma sociedade mais justa e igualitária depende dos agentes que fazem parte do tecido social.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Com relação ao texto acima, avalie as afirmações a seguir e aponte 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79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9" type="#_x0000_t75" style="width:18pt;height:16pt" o:ole="">
                  <v:imagedata r:id="rId13" o:title=""/>
                </v:shape>
                <w:control r:id="rId15" w:name="DefaultOcxName5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Os entes coletivos possuem responsabilidades em relação aos preceitos políticos e sociais de uma organização social. Mas, isso não fere os direitos de uma empresa, por exemplo, de pode propagar idéias discriminatórias em suas propagandas publicitárias.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0" type="#_x0000_t75" style="width:18pt;height:16pt" o:ole="">
                  <v:imagedata r:id="rId8" o:title=""/>
                </v:shape>
                <w:control r:id="rId16" w:name="DefaultOcxName6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As responsabilidades sociais das empresas envolvem aspectos políticos e jurídicos, sendo dever desses agentes lidar com os preceitos éticos que fazem parte da sociedade. Portanto, a maioria das empresas devem se responsabilizar pelos seus atos antiéticos, menos aquelas que fazem parte do poder público.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9" type="#_x0000_t75" style="width:18pt;height:16pt" o:ole="">
                  <v:imagedata r:id="rId8" o:title=""/>
                </v:shape>
                <w:control r:id="rId17" w:name="DefaultOcxName7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A responsabilidade cultural é um atributo que envolve os entes sociais já que esses possuem objetivos sociais. Por isso, esses agentes possuem a liberdade de realizar as suas manifestações da forma que preferir.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8" type="#_x0000_t75" style="width:18pt;height:16pt" o:ole="">
                  <v:imagedata r:id="rId8" o:title=""/>
                </v:shape>
                <w:control r:id="rId18" w:name="DefaultOcxName8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Os preceitos jurídicos, políticos e éticos são atribuições dos entes sociais. O cumprimento dessas obrigações ajudam no desenvolvimento da organização político-social.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7" type="#_x0000_t75" style="width:18pt;height:16pt" o:ole="">
                  <v:imagedata r:id="rId8" o:title=""/>
                </v:shape>
                <w:control r:id="rId19" w:name="DefaultOcxName9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Os âmbitos sociais estão interligados pois cada grupo possuI suas responsabilidades sociais, e essas se relacionam, mesmo que a construção social seja realizada de forma individual e desagregada.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663D1B" w:rsidRPr="00663D1B" w:rsidRDefault="00663D1B" w:rsidP="00663D1B">
      <w:pPr>
        <w:numPr>
          <w:ilvl w:val="0"/>
          <w:numId w:val="3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>Em sua escola, Saulo tem aula sobre conscientização social e deveres e direitos do cidadão desde os 7 anos de idade. Por isso, ele tem um bom senso crítico em relação aos problemas da sociedade, e possui conhecimento acerca da sua responsabilidade social e da importância do engajamento político. Portanto, a educação foi um importante método para inserir Saulo na sociedade e ensinar como é possível exercitar a cidadania.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Com relação a esse assunto, analise as assertivas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Ter consciência da responsabilidade social é o principal método para aumentar o engajamento social do cidadão, de modo a exercitar a sua cidadania;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Com a construção da consciência política, o indivíduo é capaz de ter conhecimento acerca do seu papel social, a fim de melhorar a situação de bem-estar social;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Quanto maior a consciência política do indivíduo, maior será o engajamento do cidadão como agente social;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IV.  Em alguns casos, é necessário se distanciar da cidadania para que o Estado político faça uso do poder público como bem entender.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apenas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912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6" type="#_x0000_t75" style="width:18pt;height:16pt" o:ole="">
                  <v:imagedata r:id="rId8" o:title=""/>
                </v:shape>
                <w:control r:id="rId20" w:name="DefaultOcxName10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65" type="#_x0000_t75" style="width:18pt;height:16pt" o:ole="">
                  <v:imagedata r:id="rId8" o:title=""/>
                </v:shape>
                <w:control r:id="rId21" w:name="DefaultOcxName11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0" type="#_x0000_t75" style="width:18pt;height:16pt" o:ole="">
                  <v:imagedata r:id="rId13" o:title=""/>
                </v:shape>
                <w:control r:id="rId22" w:name="DefaultOcxName12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3" type="#_x0000_t75" style="width:18pt;height:16pt" o:ole="">
                  <v:imagedata r:id="rId8" o:title=""/>
                </v:shape>
                <w:control r:id="rId23" w:name="DefaultOcxName13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III e IV,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2" type="#_x0000_t75" style="width:18pt;height:16pt" o:ole="">
                  <v:imagedata r:id="rId8" o:title=""/>
                </v:shape>
                <w:control r:id="rId24" w:name="DefaultOcxName1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663D1B" w:rsidRPr="00663D1B" w:rsidRDefault="00663D1B" w:rsidP="00663D1B">
      <w:pPr>
        <w:numPr>
          <w:ilvl w:val="0"/>
          <w:numId w:val="4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>Ao longo do tempo os modos de produção mudaram, afinal antes o homem fazia um grande esforço físico para retirar da natureza os recursos para a sua sobrevivência, e nos dias atuais ele faz uso das tecnologias para produzir uma grande quantidade de bens. Inicialmente foram desenvolvidas as rodas d’água e atualmente existem diversos avanços tecnológicos, como máquinas e equipamentos que ajudam o homem, e até mesmo o substitui. Esse novo modo de produção tem gerado muita riqueza para diversas indústrias, e por isso essas têm procurado cada vez mais investir em inovação.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Com relação a esse assunto, analise as afirmativas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O modo de produção que antes era rústico e manual, nos dias atuais é formado por máquinas e equipamentos que foram desenvolvidos pelo homem para facilitar o processo produtivo;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A automatização do processo produtivo gerou muitos benefícios para as grandes indústrias que perceberam que o uso da tecnologia é um excelente método para diminuir os custos e aumentar os lucros. Tudo isso faz com que as empresas busquem cada vez mais a inovação;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As tecnologias tendem a se tornar obsoletas rapidamente, portanto a todo momento essas estão sendo reformuladas para depois proporcionar novos benefícios para os negócios;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IV. As empresas que possuem os equipamentos e as máquinas mais inovadoras tendem a se sobressair no mercado, e assim obter melhores resultados.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712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1" type="#_x0000_t75" style="width:18pt;height:16pt" o:ole="">
                  <v:imagedata r:id="rId8" o:title=""/>
                </v:shape>
                <w:control r:id="rId25" w:name="DefaultOcxName15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0" type="#_x0000_t75" style="width:18pt;height:16pt" o:ole="">
                  <v:imagedata r:id="rId8" o:title=""/>
                </v:shape>
                <w:control r:id="rId26" w:name="DefaultOcxName16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 e IV,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9" type="#_x0000_t75" style="width:18pt;height:16pt" o:ole="">
                  <v:imagedata r:id="rId8" o:title=""/>
                </v:shape>
                <w:control r:id="rId27" w:name="DefaultOcxName17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III e IV,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8" type="#_x0000_t75" style="width:18pt;height:16pt" o:ole="">
                  <v:imagedata r:id="rId8" o:title=""/>
                </v:shape>
                <w:control r:id="rId28" w:name="DefaultOcxName18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1" type="#_x0000_t75" style="width:18pt;height:16pt" o:ole="">
                  <v:imagedata r:id="rId13" o:title=""/>
                </v:shape>
                <w:control r:id="rId29" w:name="DefaultOcxName19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663D1B" w:rsidRPr="00663D1B" w:rsidRDefault="00663D1B" w:rsidP="00663D1B">
      <w:pPr>
        <w:numPr>
          <w:ilvl w:val="0"/>
          <w:numId w:val="5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lastRenderedPageBreak/>
        <w:t>A Lei Áurea foi assinada em 1889. Portanto, mesmo após 120 anos, os afro-brasileiros continuam sendo excluídos da sociedade. Após sua libertação, para eles restaram os trabalhos braçais e mal pagos. Portanto, eles foram colocados à margem da sociedade, sem nenhum tipo de instrução e oportunidade. Esse problema, até hoje, faz parte da vida da população afro-brasileira. Em geral, os afro-brasileiros são excluídos do acesso às universidades e das oportunidades de emprego. Acerca da exclusão social analise as afirmativas a seguir: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No geral, os afro-brasileiros precisam comprovar a sua competência 10 vezes mais do que o resto da população para ter acesso aos altos cargos de chefia. Portanto, a exclusão social é presente também nas oportunidades de emprego;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Por conta da marginalização da população afro-brasileira, o Estado precisa desenvolver políticas públicas e legislações protetivas para os mesmos. Isso é suficiente para erradicar a exclusão social;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A exclusão social é gerada por uma herança colonizadora. A desigualdade atual ainda possui resquícios da era escravagista. Portanto, ainda nos dias atuais, a maior parte da população afro-brasileira não possui acesso a uma educação de qualidade e oportunidades de trabalho;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IV. O processo de pós-abolição foi bastante excludente, já que não foram proporcionadas oportunidades para a população afro-brasileira.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912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6" type="#_x0000_t75" style="width:18pt;height:16pt" o:ole="">
                  <v:imagedata r:id="rId8" o:title=""/>
                </v:shape>
                <w:control r:id="rId30" w:name="DefaultOcxName20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5" type="#_x0000_t75" style="width:18pt;height:16pt" o:ole="">
                  <v:imagedata r:id="rId8" o:title=""/>
                </v:shape>
                <w:control r:id="rId31" w:name="DefaultOcxName21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4" type="#_x0000_t75" style="width:18pt;height:16pt" o:ole="">
                  <v:imagedata r:id="rId8" o:title=""/>
                </v:shape>
                <w:control r:id="rId32" w:name="DefaultOcxName22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2" type="#_x0000_t75" style="width:18pt;height:16pt" o:ole="">
                  <v:imagedata r:id="rId13" o:title=""/>
                </v:shape>
                <w:control r:id="rId33" w:name="DefaultOcxName23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III e IV,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2" type="#_x0000_t75" style="width:18pt;height:16pt" o:ole="">
                  <v:imagedata r:id="rId8" o:title=""/>
                </v:shape>
                <w:control r:id="rId34" w:name="DefaultOcxName24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663D1B" w:rsidRPr="00663D1B" w:rsidRDefault="00663D1B" w:rsidP="00663D1B">
      <w:pPr>
        <w:numPr>
          <w:ilvl w:val="0"/>
          <w:numId w:val="6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>As instituições sociais estabelecem padrões de comportamento e, por isso, impõem um código de conduta. Desde o seu nascimento, o indivíduo aprende regras e normas que devem ser seguidas ao longo da sua vida. Esses padrões, considerados fundamentais, são determinados pela família, religião, escola e pelo Estado. A respeito dessas instituições sociais, analise as afirmações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Uma das principais instituições sociais que moldam o indivíduo é a igreja. Os símbolos, as crenças e as tradições são uma das principais influências do comportamentos dos indivíduos;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Um Estado democrático pode utilizar preceitos, crenças e convicções religiosas para definir os direitos sociais;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Para convivermos em harmonia na sociedade, é necessário desnaturalizar-se de determinadas convicções impostas pela família ou igreja, por exemplo;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IV. Para ser uma instituição social eficiente, a escola precisa ser inclusiva, humanista e libertadora, com geração de mútuo conhecimento e sem hierarquias.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apenas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912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1" type="#_x0000_t75" style="width:18pt;height:16pt" o:ole="">
                  <v:imagedata r:id="rId8" o:title=""/>
                </v:shape>
                <w:control r:id="rId35" w:name="DefaultOcxName25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0" type="#_x0000_t75" style="width:18pt;height:16pt" o:ole="">
                  <v:imagedata r:id="rId8" o:title=""/>
                </v:shape>
                <w:control r:id="rId36" w:name="DefaultOcxName26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9" type="#_x0000_t75" style="width:18pt;height:16pt" o:ole="">
                  <v:imagedata r:id="rId8" o:title=""/>
                </v:shape>
                <w:control r:id="rId37" w:name="DefaultOcxName27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3" type="#_x0000_t75" style="width:18pt;height:16pt" o:ole="">
                  <v:imagedata r:id="rId13" o:title=""/>
                </v:shape>
                <w:control r:id="rId38" w:name="DefaultOcxName28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III e IV,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7" type="#_x0000_t75" style="width:18pt;height:16pt" o:ole="">
                  <v:imagedata r:id="rId8" o:title=""/>
                </v:shape>
                <w:control r:id="rId39" w:name="DefaultOcxName2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II, III e IV.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663D1B" w:rsidRPr="00663D1B" w:rsidRDefault="00663D1B" w:rsidP="00663D1B">
      <w:pPr>
        <w:numPr>
          <w:ilvl w:val="0"/>
          <w:numId w:val="7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>Holanda Ltda. é uma organização multinacional que possui sede em diversos países da América Latina. Essa empresa se originou no Brasil e, em busca de ampliar o seu mercado consumidor, sentiu a necessidade de adentrar em outras regiões. Nos dias atuais, a Holanda Ltda. possui sedes no Uruguai, na Bolívia, no Peru e no México. Com isso, a empresa melhorou os seus resultados financeiros, e se tornou uma marca conceituada em todos esses países.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Com relação a esse assunto, analise as assertivas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Toda empresa possui o objetivo de expandir os seus negócios e, através da globalização, é possível ultrapassar limites geográficos e ir em busca de um público ainda mais extenso, de modo a aumentar o lucro.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A conquista de mercados estrangeiros é um fator positivo para as indústrias que visam ser reconhecidas internacionalmente e ampliar o seu público.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Essa formação de mercado consumidor em outras regiões não faz parte de um processo indutivo que gera a necessidade de consumo. Afinal, diversas empresas se instalam em determinados países apenas quando percebem que já existe um extenso público.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apenas o que se afirma 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18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6" type="#_x0000_t75" style="width:18pt;height:16pt" o:ole="">
                  <v:imagedata r:id="rId8" o:title=""/>
                </v:shape>
                <w:control r:id="rId40" w:name="DefaultOcxName3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5" type="#_x0000_t75" style="width:18pt;height:16pt" o:ole="">
                  <v:imagedata r:id="rId8" o:title=""/>
                </v:shape>
                <w:control r:id="rId41" w:name="DefaultOcxName31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4" type="#_x0000_t75" style="width:18pt;height:16pt" o:ole="">
                  <v:imagedata r:id="rId8" o:title=""/>
                </v:shape>
                <w:control r:id="rId42" w:name="DefaultOcxName32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3" type="#_x0000_t75" style="width:18pt;height:16pt" o:ole="">
                  <v:imagedata r:id="rId8" o:title=""/>
                </v:shape>
                <w:control r:id="rId43" w:name="DefaultOcxName33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4" type="#_x0000_t75" style="width:18pt;height:16pt" o:ole="">
                  <v:imagedata r:id="rId13" o:title=""/>
                </v:shape>
                <w:control r:id="rId44" w:name="DefaultOcxName34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 e III.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663D1B" w:rsidRPr="00663D1B" w:rsidRDefault="00663D1B" w:rsidP="00663D1B">
      <w:pPr>
        <w:numPr>
          <w:ilvl w:val="0"/>
          <w:numId w:val="8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 xml:space="preserve">A falta de emprego tem assolado o país nos últimos anos e essa situação é ainda pior em relação às minorias. A comunidade LGBTQI+ sofre diariamente com preconceito, 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lastRenderedPageBreak/>
        <w:t>exclusão social e principalmente com a falta de oportunidade no mercado de trabalho. O fato é que a maioria das empresas brasileiras ainda é muito preconceituosa e não promove a inclusão social. Por isso, o Brasil é considerado um país intolerante e que discrimina as minorias.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Com relação a esse assunto, analise as assertivas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O preconceito ainda é bastante recorrente dentro das empresas, e as situações homofóbicas muitas vezes fazem parte do dia a dia das pessoas que representam a comunidade LGBTQI+.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Muitas pessoas ainda perdem os seus empregos após se assumirem homossexuais perante a sociedade.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Mesmo que o preconceito seja um grande problema social no Brasil, determinadas empresas proporcionam empregos para diversas pessoas que fazem parte para a comunidade LGBTQI+.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IV. No Brasil faltam ações sociais e associações que promovam a inclusão da comunidade LGBTQI+ no mercado de trabalho.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apenas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991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1" type="#_x0000_t75" style="width:18pt;height:16pt" o:ole="">
                  <v:imagedata r:id="rId8" o:title=""/>
                </v:shape>
                <w:control r:id="rId45" w:name="DefaultOcxName35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0" type="#_x0000_t75" style="width:18pt;height:16pt" o:ole="">
                  <v:imagedata r:id="rId8" o:title=""/>
                </v:shape>
                <w:control r:id="rId46" w:name="DefaultOcxName36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9" type="#_x0000_t75" style="width:18pt;height:16pt" o:ole="">
                  <v:imagedata r:id="rId8" o:title=""/>
                </v:shape>
                <w:control r:id="rId47" w:name="DefaultOcxName37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8" type="#_x0000_t75" style="width:18pt;height:16pt" o:ole="">
                  <v:imagedata r:id="rId8" o:title=""/>
                </v:shape>
                <w:control r:id="rId48" w:name="DefaultOcxName38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 e III.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5" type="#_x0000_t75" style="width:18pt;height:16pt" o:ole="">
                  <v:imagedata r:id="rId13" o:title=""/>
                </v:shape>
                <w:control r:id="rId49" w:name="DefaultOcxName39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III e IV.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663D1B" w:rsidRPr="00663D1B" w:rsidRDefault="00663D1B" w:rsidP="00663D1B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 forma de produção do homem influencia diretamente no contexto social, e ele é estreitamente vinculado ao seu trabalho. Portanto, a produção e o trabalho é algo inerente ao ser humano. O trabalho ocupa um lugar importante na vida das pessoas, afinal o mesmo é uma atividade social essencial para a vida humana. Independentemente de qualquer contexto e situação econômica ou política, a relação do homem com as suas atividades de trabalho permanece.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Considerando esse tema, analise as assertivas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I. O homem é um ser capaz de planejar e atingir metas. Isso porque o ser humano cria as suas próprias formas de subsistência e altera a natureza, a fim de atender às suas necessidades de sobrevivência;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II. No modo de produção primitivo, a sociedade humana dividia todos os bens coletivos produzidos. Afinal, nessa época não havia a instituição do Estado e nem leis que regulavam a vida em sociedade;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III. O modo de produção capitalista consiste na relação assalariada de produção que objetiva conquistar o bem estar social;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IV. O modo de produção escravista consistia em um regime violento e desigual de relação entre um senhor e um escravo que não possuía liberdade. Nessa época, o escravo era considerado mercadoria.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É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912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6" type="#_x0000_t75" style="width:18pt;height:16pt" o:ole="">
                  <v:imagedata r:id="rId8" o:title=""/>
                </v:shape>
                <w:control r:id="rId50" w:name="DefaultOcxName40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5" type="#_x0000_t75" style="width:18pt;height:16pt" o:ole="">
                  <v:imagedata r:id="rId8" o:title=""/>
                </v:shape>
                <w:control r:id="rId51" w:name="DefaultOcxName4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4" type="#_x0000_t75" style="width:18pt;height:16pt" o:ole="">
                  <v:imagedata r:id="rId8" o:title=""/>
                </v:shape>
                <w:control r:id="rId52" w:name="DefaultOcxName42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III,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3" type="#_x0000_t75" style="width:18pt;height:16pt" o:ole="">
                  <v:imagedata r:id="rId8" o:title=""/>
                </v:shape>
                <w:control r:id="rId53" w:name="DefaultOcxName43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II e IV, apenas.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91" type="#_x0000_t75" style="width:18pt;height:16pt" o:ole="">
                  <v:imagedata r:id="rId8" o:title=""/>
                </v:shape>
                <w:control r:id="rId54" w:name="DefaultOcxName44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I, II, e IV, apenas.</w:t>
            </w:r>
          </w:p>
        </w:tc>
      </w:tr>
    </w:tbl>
    <w:p w:rsidR="00663D1B" w:rsidRPr="00663D1B" w:rsidRDefault="00663D1B" w:rsidP="00663D1B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663D1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663D1B" w:rsidRPr="00663D1B" w:rsidRDefault="00663D1B" w:rsidP="00663D1B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663D1B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663D1B" w:rsidRPr="00663D1B" w:rsidRDefault="00663D1B" w:rsidP="00663D1B">
      <w:pPr>
        <w:numPr>
          <w:ilvl w:val="0"/>
          <w:numId w:val="10"/>
        </w:numPr>
        <w:spacing w:after="90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663D1B">
        <w:rPr>
          <w:rFonts w:ascii="Arial" w:eastAsia="Times New Roman" w:hAnsi="Arial" w:cs="Arial"/>
          <w:color w:val="000000"/>
          <w:sz w:val="24"/>
          <w:szCs w:val="24"/>
        </w:rPr>
        <w:t>Heber é descendente de africanos e procura manter a identidade cultural dos seus ancestrais através da capoeira. Para isso, todos os dias ele ensina diversas crianças a praticar esse esporte e fala sobre a importância da capoeira para a resistência escravocrata, salientando o dever de respeitar sua tradição e seus costumes. Segundo Heber, a capoeira é uma forma de se comunicar com sua ancestralidade, de se sentir parte de um grupo e de manter viva a cultura de um povo que fez história em nosso país.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Com relação à importância de manter os costumes culturais de um povo, avalie as afirmativas a seguir.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I. A manutenção da identidade cultural ajuda o indivíduo a sentir-se pertencente a determinado grupo, seja por conta das suas tradições ou costumes. Isso ajuda também as pessoas a entenderem mais a história de seus antepassados, e, por isso, é fundamental o ensino de história e de cultura africana nas escolas;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II. A Constituição Federal prevê a preservação das manifestações culturais do povo indígena e africanos. Isso é necessário, uma vez que esses costumes sofreram tentativas de erradicação pela cultura europeia;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III. Manter a cultura do povo africano no Brasil é uma das principais formas de resistência, afinal, durante anos, o homem branco colonizador impôs que essas manifestações fossem consideradas pecaminosas;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IV. Basta ter a proteção da legislação brasileira para que as manifestações culturais africanas sejam mantidas e compartilhadas.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663D1B">
        <w:rPr>
          <w:rFonts w:ascii="Arial" w:eastAsia="Times New Roman" w:hAnsi="Arial" w:cs="Arial"/>
          <w:color w:val="000000"/>
          <w:sz w:val="24"/>
          <w:szCs w:val="24"/>
        </w:rPr>
        <w:br/>
        <w:t>É correto o que se afirma 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512"/>
      </w:tblGrid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31" type="#_x0000_t75" style="width:18pt;height:16pt" o:ole="">
                  <v:imagedata r:id="rId8" o:title=""/>
                </v:shape>
                <w:control r:id="rId55" w:name="DefaultOcxName45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II estão corretas.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0" type="#_x0000_t75" style="width:18pt;height:16pt" o:ole="">
                  <v:imagedata r:id="rId8" o:title=""/>
                </v:shape>
                <w:control r:id="rId56" w:name="DefaultOcxName46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 IV estão corretas.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7" type="#_x0000_t75" style="width:18pt;height:16pt" o:ole="">
                  <v:imagedata r:id="rId13" o:title=""/>
                </v:shape>
                <w:control r:id="rId57" w:name="DefaultOcxName47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IV está incorreta.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8" type="#_x0000_t75" style="width:18pt;height:16pt" o:ole="">
                  <v:imagedata r:id="rId8" o:title=""/>
                </v:shape>
                <w:control r:id="rId58" w:name="DefaultOcxName48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 está incorreta.</w:t>
            </w:r>
          </w:p>
        </w:tc>
      </w:tr>
      <w:tr w:rsidR="00663D1B" w:rsidRPr="00663D1B" w:rsidTr="00663D1B"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3D1B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7" type="#_x0000_t75" style="width:18pt;height:16pt" o:ole="">
                  <v:imagedata r:id="rId8" o:title=""/>
                </v:shape>
                <w:control r:id="rId59" w:name="DefaultOcxName4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63D1B" w:rsidRPr="00663D1B" w:rsidRDefault="00663D1B" w:rsidP="00663D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63D1B">
              <w:rPr>
                <w:rFonts w:ascii="Arial" w:eastAsia="Times New Roman" w:hAnsi="Arial" w:cs="Arial"/>
                <w:sz w:val="24"/>
                <w:szCs w:val="24"/>
              </w:rPr>
              <w:t>I, II e IV estão corretas.</w:t>
            </w:r>
          </w:p>
        </w:tc>
      </w:tr>
    </w:tbl>
    <w:p w:rsidR="000C7E51" w:rsidRDefault="000C7E51"/>
    <w:sectPr w:rsidR="000C7E51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66C5"/>
    <w:multiLevelType w:val="multilevel"/>
    <w:tmpl w:val="D1B6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F4240"/>
    <w:multiLevelType w:val="multilevel"/>
    <w:tmpl w:val="B678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10696"/>
    <w:multiLevelType w:val="multilevel"/>
    <w:tmpl w:val="9CD0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55E7F"/>
    <w:multiLevelType w:val="multilevel"/>
    <w:tmpl w:val="FF6E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E145A"/>
    <w:multiLevelType w:val="multilevel"/>
    <w:tmpl w:val="F9AC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63EED"/>
    <w:multiLevelType w:val="multilevel"/>
    <w:tmpl w:val="74D2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D67337"/>
    <w:multiLevelType w:val="multilevel"/>
    <w:tmpl w:val="A248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D766EA"/>
    <w:multiLevelType w:val="multilevel"/>
    <w:tmpl w:val="CF80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A90FC1"/>
    <w:multiLevelType w:val="multilevel"/>
    <w:tmpl w:val="0546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257E24"/>
    <w:multiLevelType w:val="multilevel"/>
    <w:tmpl w:val="0702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1B"/>
    <w:rsid w:val="000C7E51"/>
    <w:rsid w:val="00663D1B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11C3A-980A-457E-B66C-AC9D081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63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63D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663D1B"/>
    <w:rPr>
      <w:color w:val="0000FF"/>
      <w:u w:val="single"/>
    </w:rPr>
  </w:style>
  <w:style w:type="character" w:customStyle="1" w:styleId="label">
    <w:name w:val="label"/>
    <w:basedOn w:val="Fontepargpadro"/>
    <w:rsid w:val="00663D1B"/>
  </w:style>
  <w:style w:type="paragraph" w:styleId="NormalWeb">
    <w:name w:val="Normal (Web)"/>
    <w:basedOn w:val="Normal"/>
    <w:uiPriority w:val="99"/>
    <w:semiHidden/>
    <w:unhideWhenUsed/>
    <w:rsid w:val="0066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6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943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35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4290">
              <w:marLeft w:val="0"/>
              <w:marRight w:val="0"/>
              <w:marTop w:val="0"/>
              <w:marBottom w:val="75"/>
              <w:divBdr>
                <w:top w:val="single" w:sz="6" w:space="5" w:color="888888"/>
                <w:left w:val="single" w:sz="6" w:space="5" w:color="888888"/>
                <w:bottom w:val="single" w:sz="6" w:space="7" w:color="888888"/>
                <w:right w:val="single" w:sz="6" w:space="5" w:color="888888"/>
              </w:divBdr>
              <w:divsChild>
                <w:div w:id="8505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132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18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451028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3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45751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93490020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7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24801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25994498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8044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1017146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33747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90133270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29843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95016498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73110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6435059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670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38583737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07337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84281452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01650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37253703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hyperlink" Target="https://uniritter.blackboard.com/webapps/assessment/take/launch.jsp?course_assessment_id=_3029493_1&amp;course_id=_750082_1&amp;content_id=_19524521_1&amp;step=null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hyperlink" Target="https://uniritter.blackboard.com/bbcswebdav/pid-19524521-dt-content-rid-84766551_1/xid-84766551_1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2021-12-07T14:24:00Z</dcterms:created>
  <dcterms:modified xsi:type="dcterms:W3CDTF">2021-12-07T14:27:00Z</dcterms:modified>
</cp:coreProperties>
</file>