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p>
    <w:p>
      <w:r>
        <w:t xml:space="preserve">This document is written by Hyunsik Shim.</w:t>
      </w:r>
    </w:p>
    <w:p>
      <w:pPr>
        <w:pStyle w:val="Heading2"/>
      </w:pPr>
      <w:bookmarkStart w:id="21" w:name="overview---problem-statement"/>
      <w:bookmarkEnd w:id="21"/>
      <w:r>
        <w:t xml:space="preserve">Overview - Problem Statement</w:t>
      </w:r>
    </w:p>
    <w:p>
      <w:r>
        <w:t xml:space="preserve">You work for Motor Trend, a magazine about the automobile industry. Looking at a data set of a collection of cars, they are interested in exploring the relationship between a set of variables and miles per gallon (MPG) (outcome). They are particularly interested in the following two questions:</w:t>
      </w:r>
    </w:p>
    <w:p>
      <w:pPr>
        <w:numPr>
          <w:numId w:val="1001"/>
          <w:ilvl w:val="0"/>
        </w:numPr>
      </w:pPr>
      <w:r>
        <w:t xml:space="preserve">“Is an automatic or manual transmission better for MPG”</w:t>
      </w:r>
    </w:p>
    <w:p>
      <w:pPr>
        <w:numPr>
          <w:numId w:val="1001"/>
          <w:ilvl w:val="0"/>
        </w:numPr>
      </w:pPr>
      <w:r>
        <w:t xml:space="preserve">"Quantify the MPG difference between automatic and manual transmissions"</w:t>
      </w:r>
    </w:p>
    <w:p>
      <w:pPr>
        <w:pStyle w:val="Heading4"/>
      </w:pPr>
      <w:bookmarkStart w:id="22" w:name="dataset---motor-trend-car-road-tests"/>
      <w:bookmarkEnd w:id="22"/>
      <w:r>
        <w:t xml:space="preserve">Dataset - Motor Trend Car Road Tests</w:t>
      </w:r>
    </w:p>
    <w:p>
      <w:r>
        <w:t xml:space="preserve">The data was extracted from the 1974 Motor Trend US magazine, and comprises fuel consumption and 10 aspects of automobile design and performance for 32 automobiles (1973–74 models).</w:t>
      </w:r>
    </w:p>
    <w:p>
      <w:pPr>
        <w:pStyle w:val="Compact"/>
        <w:numPr>
          <w:numId w:val="1002"/>
          <w:ilvl w:val="0"/>
        </w:numPr>
      </w:pPr>
      <w:r>
        <w:rPr>
          <w:rStyle w:val="VerbatimChar"/>
        </w:rPr>
        <w:t xml:space="preserve">mpg</w:t>
      </w:r>
      <w:r>
        <w:t xml:space="preserve"> </w:t>
      </w:r>
      <w:r>
        <w:t xml:space="preserve">Miles/(US) gallon</w:t>
      </w:r>
      <w:r>
        <w:t xml:space="preserve"> </w:t>
      </w:r>
      <w:r>
        <w:rPr>
          <w:rStyle w:val="VerbatimChar"/>
        </w:rPr>
        <w:t xml:space="preserve">cyl</w:t>
      </w:r>
      <w:r>
        <w:t xml:space="preserve"> </w:t>
      </w:r>
      <w:r>
        <w:t xml:space="preserve">Number of cylinders</w:t>
      </w:r>
      <w:r>
        <w:t xml:space="preserve"> </w:t>
      </w:r>
      <w:r>
        <w:rPr>
          <w:rStyle w:val="VerbatimChar"/>
        </w:rPr>
        <w:t xml:space="preserve">disp</w:t>
      </w:r>
      <w:r>
        <w:t xml:space="preserve"> </w:t>
      </w:r>
      <w:r>
        <w:t xml:space="preserve">Displacement (cu.in.)</w:t>
      </w:r>
    </w:p>
    <w:p>
      <w:pPr>
        <w:pStyle w:val="Compact"/>
        <w:numPr>
          <w:numId w:val="1002"/>
          <w:ilvl w:val="0"/>
        </w:numPr>
      </w:pPr>
      <w:r>
        <w:rPr>
          <w:rStyle w:val="VerbatimChar"/>
        </w:rPr>
        <w:t xml:space="preserve">hp</w:t>
      </w:r>
      <w:r>
        <w:t xml:space="preserve"> </w:t>
      </w:r>
      <w:r>
        <w:t xml:space="preserve">Gross horsepower</w:t>
      </w:r>
      <w:r>
        <w:t xml:space="preserve"> </w:t>
      </w:r>
      <w:r>
        <w:rPr>
          <w:rStyle w:val="VerbatimChar"/>
        </w:rPr>
        <w:t xml:space="preserve">drat</w:t>
      </w:r>
      <w:r>
        <w:t xml:space="preserve"> </w:t>
      </w:r>
      <w:r>
        <w:t xml:space="preserve">Rear axle ratio</w:t>
      </w:r>
      <w:r>
        <w:t xml:space="preserve"> </w:t>
      </w:r>
      <w:r>
        <w:rPr>
          <w:rStyle w:val="VerbatimChar"/>
        </w:rPr>
        <w:t xml:space="preserve">wt</w:t>
      </w:r>
      <w:r>
        <w:t xml:space="preserve"> </w:t>
      </w:r>
      <w:r>
        <w:t xml:space="preserve">Weight (lb/1000)</w:t>
      </w:r>
    </w:p>
    <w:p>
      <w:pPr>
        <w:pStyle w:val="Compact"/>
        <w:numPr>
          <w:numId w:val="1002"/>
          <w:ilvl w:val="0"/>
        </w:numPr>
      </w:pPr>
      <w:r>
        <w:rPr>
          <w:rStyle w:val="VerbatimChar"/>
        </w:rPr>
        <w:t xml:space="preserve">qsec</w:t>
      </w:r>
      <w:r>
        <w:t xml:space="preserve"> </w:t>
      </w:r>
      <w:r>
        <w:t xml:space="preserve">1/4 mile time</w:t>
      </w:r>
      <w:r>
        <w:t xml:space="preserve"> </w:t>
      </w:r>
      <w:r>
        <w:rPr>
          <w:rStyle w:val="VerbatimChar"/>
        </w:rPr>
        <w:t xml:space="preserve">vs</w:t>
      </w:r>
      <w:r>
        <w:t xml:space="preserve"> </w:t>
      </w:r>
      <w:r>
        <w:t xml:space="preserve">V/S</w:t>
      </w:r>
      <w:r>
        <w:t xml:space="preserve"> </w:t>
      </w:r>
      <w:r>
        <w:rPr>
          <w:rStyle w:val="VerbatimChar"/>
        </w:rPr>
        <w:t xml:space="preserve">am</w:t>
      </w:r>
      <w:r>
        <w:t xml:space="preserve"> </w:t>
      </w:r>
      <w:r>
        <w:t xml:space="preserve">Transmission (0 = automatic, 1 = manual)</w:t>
      </w:r>
    </w:p>
    <w:p>
      <w:pPr>
        <w:pStyle w:val="Compact"/>
        <w:numPr>
          <w:numId w:val="1002"/>
          <w:ilvl w:val="0"/>
        </w:numPr>
      </w:pPr>
      <w:r>
        <w:rPr>
          <w:rStyle w:val="VerbatimChar"/>
        </w:rPr>
        <w:t xml:space="preserve">gear</w:t>
      </w:r>
      <w:r>
        <w:t xml:space="preserve"> </w:t>
      </w:r>
      <w:r>
        <w:t xml:space="preserve">Number of forward gears</w:t>
      </w:r>
      <w:r>
        <w:t xml:space="preserve"> </w:t>
      </w:r>
      <w:r>
        <w:rPr>
          <w:rStyle w:val="VerbatimChar"/>
        </w:rPr>
        <w:t xml:space="preserve">carb</w:t>
      </w:r>
      <w:r>
        <w:t xml:space="preserve"> </w:t>
      </w:r>
      <w:r>
        <w:t xml:space="preserve">Number of carburetors</w:t>
      </w:r>
    </w:p>
    <w:p>
      <w:pPr>
        <w:pStyle w:val="Heading2"/>
      </w:pPr>
      <w:bookmarkStart w:id="23" w:name="result-and-executive-summary"/>
      <w:bookmarkEnd w:id="23"/>
      <w:r>
        <w:t xml:space="preserve">Result and Executive Summary</w:t>
      </w:r>
    </w:p>
    <w:p>
      <w:r>
        <w:t xml:space="preserve">You can show this summary from refering the following appendix which include simple linear regression,multivariate linear regression and model comparison(ANOVA).</w:t>
      </w:r>
    </w:p>
    <w:p>
      <w:r>
        <w:t xml:space="preserve">From simple linear regression model, we can know the following:</w:t>
      </w:r>
    </w:p>
    <w:p>
      <w:pPr>
        <w:pStyle w:val="Compact"/>
        <w:numPr>
          <w:numId w:val="1003"/>
          <w:ilvl w:val="0"/>
        </w:numPr>
      </w:pPr>
      <w:r>
        <w:t xml:space="preserve">The expression, MPG = 17.15 + 7.24 am explains 36% of the variation of MPG in the data.</w:t>
      </w:r>
    </w:p>
    <w:p>
      <w:pPr>
        <w:pStyle w:val="Compact"/>
        <w:numPr>
          <w:numId w:val="1003"/>
          <w:ilvl w:val="0"/>
        </w:numPr>
      </w:pPr>
      <w:r>
        <w:t xml:space="preserve">The model is not so good.</w:t>
      </w:r>
    </w:p>
    <w:p>
      <w:r>
        <w:t xml:space="preserve">By carefully compensating for weight and horsepower in our limited data set from multivariate linear regression, we can make the following statements:</w:t>
      </w:r>
    </w:p>
    <w:p>
      <w:pPr>
        <w:pStyle w:val="Compact"/>
        <w:numPr>
          <w:numId w:val="1004"/>
          <w:ilvl w:val="0"/>
        </w:numPr>
      </w:pPr>
      <w:r>
        <w:t xml:space="preserve">In comparing automatic to manual transmission MPG, the observed differences are most likely due to vehicle weight and horsepower, rather than transmission type.</w:t>
      </w:r>
    </w:p>
    <w:p>
      <w:pPr>
        <w:pStyle w:val="Compact"/>
        <w:numPr>
          <w:numId w:val="1004"/>
          <w:ilvl w:val="0"/>
        </w:numPr>
      </w:pPr>
      <w:r>
        <w:t xml:space="preserve">Vehicle weight and horsepower explain the variation in MPG, with much less than 1% probability that the differences are due to random chance. The expression, MPG = 34.00288 + 2.08371 am- 2.87858 wt - 0.03748 hp explains 84% of the variation of MPG in the data.</w:t>
      </w:r>
    </w:p>
    <w:p>
      <w:r>
        <w:t xml:space="preserve">From model comparison, Model 2(result of multivariate linear regression) is more significant than Model 1 (resilt of simple linear regression).</w:t>
      </w:r>
    </w:p>
    <w:p>
      <w:pPr>
        <w:pStyle w:val="Heading2"/>
      </w:pPr>
      <w:bookmarkStart w:id="24" w:name="appendix---data-analysis"/>
      <w:bookmarkEnd w:id="24"/>
      <w:r>
        <w:t xml:space="preserve">Appendix - Data Analysis</w:t>
      </w:r>
    </w:p>
    <w:p>
      <w:pPr>
        <w:pStyle w:val="Heading4"/>
      </w:pPr>
      <w:bookmarkStart w:id="25" w:name="a.1-exploratoty-data-analysis"/>
      <w:bookmarkEnd w:id="25"/>
      <w:r>
        <w:t xml:space="preserve">A.1 Exploratoty Data Analysis</w:t>
      </w:r>
    </w:p>
    <w:p>
      <w:pPr>
        <w:pStyle w:val="SourceCode"/>
      </w:pPr>
      <w:r>
        <w:rPr>
          <w:rStyle w:val="KeywordTok"/>
        </w:rPr>
        <w:t xml:space="preserve">library</w:t>
      </w:r>
      <w:r>
        <w:rPr>
          <w:rStyle w:val="NormalTok"/>
        </w:rPr>
        <w:t xml:space="preserve">(</w:t>
      </w:r>
      <w:r>
        <w:rPr>
          <w:rStyle w:val="StringTok"/>
        </w:rPr>
        <w:t xml:space="preserve">"UsingR"</w:t>
      </w:r>
      <w:r>
        <w:rPr>
          <w:rStyle w:val="NormalTok"/>
        </w:rPr>
        <w:t xml:space="preserve">) </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 </w:t>
      </w:r>
      <w:r>
        <w:br w:type="textWrapping"/>
      </w:r>
      <w:r>
        <w:rPr>
          <w:rStyle w:val="KeywordTok"/>
        </w:rPr>
        <w:t xml:space="preserve">data</w:t>
      </w:r>
      <w:r>
        <w:rPr>
          <w:rStyle w:val="NormalTok"/>
        </w:rPr>
        <w:t xml:space="preserve">(mtcars) </w:t>
      </w:r>
      <w:r>
        <w:br w:type="textWrapping"/>
      </w:r>
      <w:r>
        <w:rPr>
          <w:rStyle w:val="KeywordTok"/>
        </w:rPr>
        <w:t xml:space="preserve">str</w:t>
      </w:r>
      <w:r>
        <w:rPr>
          <w:rStyle w:val="NormalTok"/>
        </w:rPr>
        <w:t xml:space="preserve">(mtcars) </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Compact"/>
        <w:numPr>
          <w:numId w:val="1005"/>
          <w:ilvl w:val="0"/>
        </w:numPr>
      </w:pPr>
      <w:r>
        <w:t xml:space="preserve">All Data are number.</w:t>
      </w:r>
    </w:p>
    <w:p>
      <w:pPr>
        <w:pStyle w:val="SourceCode"/>
      </w:pPr>
      <w:r>
        <w:rPr>
          <w:rStyle w:val="NormalTok"/>
        </w:rPr>
        <w:t xml:space="preserve">mtcars$am &lt;-</w:t>
      </w:r>
      <w:r>
        <w:rPr>
          <w:rStyle w:val="StringTok"/>
        </w:rPr>
        <w:t xml:space="preserve"> </w:t>
      </w:r>
      <w:r>
        <w:rPr>
          <w:rStyle w:val="KeywordTok"/>
        </w:rPr>
        <w:t xml:space="preserve">as.factor</w:t>
      </w:r>
      <w:r>
        <w:rPr>
          <w:rStyle w:val="NormalTok"/>
        </w:rPr>
        <w:t xml:space="preserve">(mtcars$am) </w:t>
      </w:r>
      <w:r>
        <w:br w:type="textWrapping"/>
      </w:r>
      <w:r>
        <w:rPr>
          <w:rStyle w:val="KeywordTok"/>
        </w:rPr>
        <w:t xml:space="preserve">levels</w:t>
      </w:r>
      <w:r>
        <w:rPr>
          <w:rStyle w:val="NormalTok"/>
        </w:rPr>
        <w:t xml:space="preserve">(mtcars$am) </w:t>
      </w:r>
    </w:p>
    <w:p>
      <w:pPr>
        <w:pStyle w:val="SourceCode"/>
      </w:pPr>
      <w:r>
        <w:rPr>
          <w:rStyle w:val="VerbatimChar"/>
        </w:rPr>
        <w:t xml:space="preserve">## [1] "0" "1"</w:t>
      </w:r>
    </w:p>
    <w:p>
      <w:pPr>
        <w:pStyle w:val="SourceCode"/>
      </w:pP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 </w:t>
      </w:r>
    </w:p>
    <w:p>
      <w:pPr>
        <w:pStyle w:val="Compact"/>
        <w:numPr>
          <w:numId w:val="1006"/>
          <w:ilvl w:val="0"/>
        </w:numPr>
      </w:pPr>
      <w:r>
        <w:t xml:space="preserve">We transfom transmission(</w:t>
      </w:r>
      <w:r>
        <w:rPr>
          <w:rStyle w:val="VerbatimChar"/>
        </w:rPr>
        <w:t xml:space="preserve">am</w:t>
      </w:r>
      <w:r>
        <w:t xml:space="preserve">) from number to factor "Automatic" and "Manual" as a level</w:t>
      </w:r>
    </w:p>
    <w:p>
      <w:pPr>
        <w:pStyle w:val="Heading5"/>
      </w:pPr>
      <w:bookmarkStart w:id="26" w:name="histogram-and-density-of-miles-per-gallon"/>
      <w:bookmarkEnd w:id="26"/>
      <w:r>
        <w:t xml:space="preserve">Histogram and density of Miles per Gallon</w:t>
      </w:r>
    </w:p>
    <w:p>
      <w:pPr>
        <w:pStyle w:val="SourceCode"/>
      </w:pPr>
      <w:r>
        <w:rPr>
          <w:rStyle w:val="CommentTok"/>
        </w:rPr>
        <w:t xml:space="preserve"># Histogram with Normal Curve </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mpg))</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FloatTok"/>
        </w:rPr>
        <w:t xml:space="preserve">1.5</w:t>
      </w:r>
      <w:r>
        <w:rPr>
          <w:rStyle w:val="NormalTok"/>
        </w:rPr>
        <w:t xml:space="preserve">)) </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geom_density</w:t>
      </w:r>
      <w:r>
        <w:rPr>
          <w:rStyle w:val="NormalTok"/>
        </w:rPr>
        <w:t xml:space="preserve">(</w:t>
      </w:r>
      <w:r>
        <w:rPr>
          <w:rStyle w:val="DataTypeTok"/>
        </w:rPr>
        <w:t xml:space="preserve">fill=</w:t>
      </w:r>
      <w:r>
        <w:rPr>
          <w:rStyle w:val="OtherTok"/>
        </w:rPr>
        <w:t xml:space="preserve">NA</w:t>
      </w:r>
      <w:r>
        <w:rPr>
          <w:rStyle w:val="NormalTok"/>
        </w:rPr>
        <w:t xml:space="preserve">, </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p &lt;-</w:t>
      </w:r>
      <w:r>
        <w:rPr>
          <w:rStyle w:val="StringTok"/>
        </w:rPr>
        <w:t xml:space="preserve"> </w:t>
      </w:r>
      <w:r>
        <w:rPr>
          <w:rStyle w:val="NormalTok"/>
        </w:rPr>
        <w:t xml:space="preserve">p+</w:t>
      </w:r>
      <w:r>
        <w:rPr>
          <w:rStyle w:val="StringTok"/>
        </w:rPr>
        <w:t xml:space="preserve"> </w:t>
      </w:r>
      <w:r>
        <w:rPr>
          <w:rStyle w:val="KeywordTok"/>
        </w:rPr>
        <w:t xml:space="preserve">xlab</w:t>
      </w:r>
      <w:r>
        <w:rPr>
          <w:rStyle w:val="NormalTok"/>
        </w:rPr>
        <w:t xml:space="preserve">(</w:t>
      </w:r>
      <w:r>
        <w:rPr>
          <w:rStyle w:val="StringTok"/>
        </w:rPr>
        <w:t xml:space="preserve">"Miles Per Gallon"</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"Histogram of Miles per Gallon"</w:t>
      </w:r>
      <w:r>
        <w:rPr>
          <w:rStyle w:val="NormalTok"/>
        </w:rPr>
        <w:t xml:space="preserve">) </w:t>
      </w:r>
      <w:r>
        <w:br w:type="textWrapping"/>
      </w:r>
      <w:r>
        <w:rPr>
          <w:rStyle w:val="NormalTok"/>
        </w:rPr>
        <w:t xml:space="preserve">p</w:t>
      </w:r>
    </w:p>
    <w:p>
      <w:pPr>
        <w:pStyle w:val="SourceCode"/>
      </w:pPr>
      <w:r>
        <w:rPr>
          <w:rStyle w:val="VerbatimChar"/>
        </w:rPr>
        <w:t xml:space="preserve">## stat_bin: binwidth defaulted to range/30. Use 'binwidth = x' to adjust this.</w:t>
      </w:r>
    </w:p>
    <w:p>
      <w:r>
        <w:drawing>
          <wp:inline>
            <wp:extent cx="5440680" cy="2720340"/>
            <wp:effectExtent b="0" l="0" r="0" t="0"/>
            <wp:docPr descr="" id="1" name="Picture"/>
            <a:graphic>
              <a:graphicData uri="http://schemas.openxmlformats.org/drawingml/2006/picture">
                <pic:pic>
                  <pic:nvPicPr>
                    <pic:cNvPr descr="Regression_Models_Project_files/figure-docx/unnamed-chunk-3.png" id="0" name="Picture"/>
                    <pic:cNvPicPr>
                      <a:picLocks noChangeArrowheads="1" noChangeAspect="1"/>
                    </pic:cNvPicPr>
                  </pic:nvPicPr>
                  <pic:blipFill>
                    <a:blip r:embed="rId27"/>
                    <a:stretch>
                      <a:fillRect/>
                    </a:stretch>
                  </pic:blipFill>
                  <pic:spPr bwMode="auto">
                    <a:xfrm>
                      <a:off x="0" y="0"/>
                      <a:ext cx="5440680" cy="2720340"/>
                    </a:xfrm>
                    <a:prstGeom prst="rect">
                      <a:avLst/>
                    </a:prstGeom>
                    <a:noFill/>
                    <a:ln w="9525">
                      <a:noFill/>
                      <a:headEnd/>
                      <a:tailEnd/>
                    </a:ln>
                  </pic:spPr>
                </pic:pic>
              </a:graphicData>
            </a:graphic>
          </wp:inline>
        </w:drawing>
      </w:r>
    </w:p>
    <w:p>
      <w:r>
        <w:rPr>
          <w:b/>
        </w:rPr>
        <w:t xml:space="preserve">Box plot of Miles per Gallon</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KeywordTok"/>
        </w:rPr>
        <w:t xml:space="preserve">factor</w:t>
      </w:r>
      <w:r>
        <w:rPr>
          <w:rStyle w:val="NormalTok"/>
        </w:rPr>
        <w:t xml:space="preserve">(am), mpg))</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(am),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ggtitle</w:t>
      </w:r>
      <w:r>
        <w:rPr>
          <w:rStyle w:val="NormalTok"/>
        </w:rPr>
        <w:t xml:space="preserve">(</w:t>
      </w:r>
      <w:r>
        <w:rPr>
          <w:rStyle w:val="StringTok"/>
        </w:rPr>
        <w:t xml:space="preserve">"MPG by Transmission Type"</w:t>
      </w:r>
      <w:r>
        <w:rPr>
          <w:rStyle w:val="NormalTok"/>
        </w:rPr>
        <w:t xml:space="preserve">) </w:t>
      </w:r>
      <w:r>
        <w:br w:type="textWrapping"/>
      </w:r>
      <w:r>
        <w:rPr>
          <w:rStyle w:val="NormalTok"/>
        </w:rPr>
        <w:t xml:space="preserve">p +</w:t>
      </w:r>
      <w:r>
        <w:rPr>
          <w:rStyle w:val="StringTok"/>
        </w:rPr>
        <w:t xml:space="preserve"> </w:t>
      </w:r>
      <w:r>
        <w:rPr>
          <w:rStyle w:val="KeywordTok"/>
        </w:rPr>
        <w:t xml:space="preserve">xlab</w:t>
      </w:r>
      <w:r>
        <w:rPr>
          <w:rStyle w:val="NormalTok"/>
        </w:rPr>
        <w:t xml:space="preserve">(</w:t>
      </w:r>
      <w:r>
        <w:rPr>
          <w:rStyle w:val="StringTok"/>
        </w:rPr>
        <w:t xml:space="preserve">"Transmission Type"</w:t>
      </w:r>
      <w:r>
        <w:rPr>
          <w:rStyle w:val="NormalTok"/>
        </w:rPr>
        <w:t xml:space="preserve">)+</w:t>
      </w:r>
      <w:r>
        <w:rPr>
          <w:rStyle w:val="KeywordTok"/>
        </w:rPr>
        <w:t xml:space="preserve">ylab</w:t>
      </w:r>
      <w:r>
        <w:rPr>
          <w:rStyle w:val="NormalTok"/>
        </w:rPr>
        <w:t xml:space="preserve">(</w:t>
      </w:r>
      <w:r>
        <w:rPr>
          <w:rStyle w:val="StringTok"/>
        </w:rPr>
        <w:t xml:space="preserve">"Miles per Gallon"</w:t>
      </w:r>
      <w:r>
        <w:rPr>
          <w:rStyle w:val="NormalTok"/>
        </w:rPr>
        <w:t xml:space="preserve">)</w:t>
      </w:r>
    </w:p>
    <w:p>
      <w:r>
        <w:drawing>
          <wp:inline>
            <wp:extent cx="5440680" cy="2720340"/>
            <wp:effectExtent b="0" l="0" r="0" t="0"/>
            <wp:docPr descr="" id="1" name="Picture"/>
            <a:graphic>
              <a:graphicData uri="http://schemas.openxmlformats.org/drawingml/2006/picture">
                <pic:pic>
                  <pic:nvPicPr>
                    <pic:cNvPr descr="Regression_Models_Project_files/figure-docx/unnamed-chunk-4.png" id="0" name="Picture"/>
                    <pic:cNvPicPr>
                      <a:picLocks noChangeArrowheads="1" noChangeAspect="1"/>
                    </pic:cNvPicPr>
                  </pic:nvPicPr>
                  <pic:blipFill>
                    <a:blip r:embed="rId28"/>
                    <a:stretch>
                      <a:fillRect/>
                    </a:stretch>
                  </pic:blipFill>
                  <pic:spPr bwMode="auto">
                    <a:xfrm>
                      <a:off x="0" y="0"/>
                      <a:ext cx="5440680" cy="2720340"/>
                    </a:xfrm>
                    <a:prstGeom prst="rect">
                      <a:avLst/>
                    </a:prstGeom>
                    <a:noFill/>
                    <a:ln w="9525">
                      <a:noFill/>
                      <a:headEnd/>
                      <a:tailEnd/>
                    </a:ln>
                  </pic:spPr>
                </pic:pic>
              </a:graphicData>
            </a:graphic>
          </wp:inline>
        </w:drawing>
      </w:r>
    </w:p>
    <w:p>
      <w:pPr>
        <w:pStyle w:val="Compact"/>
        <w:numPr>
          <w:numId w:val="1007"/>
          <w:ilvl w:val="0"/>
        </w:numPr>
      </w:pPr>
      <w:r>
        <w:t xml:space="preserve">We can find no outlier in Box plot</w:t>
      </w:r>
    </w:p>
    <w:p>
      <w:pPr>
        <w:pStyle w:val="Compact"/>
        <w:numPr>
          <w:numId w:val="1007"/>
          <w:ilvl w:val="0"/>
        </w:numPr>
      </w:pPr>
      <w:r>
        <w:t xml:space="preserve">We considered only one variable am to explorempg The boxplot shows that there is a difference in the MPG by transmission type.</w:t>
      </w:r>
    </w:p>
    <w:p>
      <w:pPr>
        <w:pStyle w:val="Compact"/>
        <w:numPr>
          <w:numId w:val="1007"/>
          <w:ilvl w:val="0"/>
        </w:numPr>
      </w:pPr>
      <w:r>
        <w:t xml:space="preserve">Manual transmission seems to have more miles per gallon than automatic transmission.</w:t>
      </w:r>
    </w:p>
    <w:p>
      <w:pPr>
        <w:pStyle w:val="Heading4"/>
      </w:pPr>
      <w:bookmarkStart w:id="29" w:name="a.2-t-test"/>
      <w:bookmarkEnd w:id="29"/>
      <w:r>
        <w:t xml:space="preserve">A.2 T-Test</w:t>
      </w:r>
    </w:p>
    <w:p>
      <w:pPr>
        <w:pStyle w:val="SourceCode"/>
      </w:pPr>
      <w:r>
        <w:rPr>
          <w:rStyle w:val="NormalTok"/>
        </w:rPr>
        <w:t xml:space="preserve">result&lt;-</w:t>
      </w:r>
      <w:r>
        <w:rPr>
          <w:rStyle w:val="StringTok"/>
        </w:rPr>
        <w:t xml:space="preserve"> </w:t>
      </w:r>
      <w:r>
        <w:rPr>
          <w:rStyle w:val="KeywordTok"/>
        </w:rPr>
        <w:t xml:space="preserve">aggregate</w:t>
      </w:r>
      <w:r>
        <w:rPr>
          <w:rStyle w:val="NormalTok"/>
        </w:rPr>
        <w:t xml:space="preserve">(mpg~am, </w:t>
      </w:r>
      <w:r>
        <w:rPr>
          <w:rStyle w:val="DataTypeTok"/>
        </w:rPr>
        <w:t xml:space="preserve">data =</w:t>
      </w:r>
      <w:r>
        <w:rPr>
          <w:rStyle w:val="NormalTok"/>
        </w:rPr>
        <w:t xml:space="preserve"> </w:t>
      </w:r>
      <w:r>
        <w:rPr>
          <w:rStyle w:val="NormalTok"/>
        </w:rPr>
        <w:t xml:space="preserve">mtcars, mean) </w:t>
      </w:r>
      <w:r>
        <w:br w:type="textWrapping"/>
      </w:r>
      <w:r>
        <w:rPr>
          <w:rStyle w:val="NormalTok"/>
        </w:rPr>
        <w:t xml:space="preserve">result</w:t>
      </w:r>
    </w:p>
    <w:p>
      <w:pPr>
        <w:pStyle w:val="SourceCode"/>
      </w:pPr>
      <w:r>
        <w:rPr>
          <w:rStyle w:val="VerbatimChar"/>
        </w:rPr>
        <w:t xml:space="preserve">##          am   mpg</w:t>
      </w:r>
      <w:r>
        <w:br w:type="textWrapping"/>
      </w:r>
      <w:r>
        <w:rPr>
          <w:rStyle w:val="VerbatimChar"/>
        </w:rPr>
        <w:t xml:space="preserve">## 1 Automatic 17.15</w:t>
      </w:r>
      <w:r>
        <w:br w:type="textWrapping"/>
      </w:r>
      <w:r>
        <w:rPr>
          <w:rStyle w:val="VerbatimChar"/>
        </w:rPr>
        <w:t xml:space="preserve">## 2    Manual 24.39</w:t>
      </w:r>
    </w:p>
    <w:p>
      <w:pPr>
        <w:pStyle w:val="Compact"/>
        <w:numPr>
          <w:numId w:val="1008"/>
          <w:ilvl w:val="0"/>
        </w:numPr>
      </w:pPr>
      <w:r>
        <w:t xml:space="preserve">The mean of manaul transmission is (MPG) higher than automaic transmission.</w:t>
      </w:r>
    </w:p>
    <w:p>
      <w:pPr>
        <w:pStyle w:val="Compact"/>
        <w:numPr>
          <w:numId w:val="1008"/>
          <w:ilvl w:val="0"/>
        </w:numPr>
      </w:pPr>
      <w:r>
        <w:t xml:space="preserve">So, we need a verificaiton if the mean is different using T-test.</w:t>
      </w:r>
    </w:p>
    <w:p>
      <w:pPr>
        <w:pStyle w:val="Heading5"/>
      </w:pPr>
      <w:bookmarkStart w:id="30" w:name="t-test"/>
      <w:bookmarkEnd w:id="30"/>
      <w:r>
        <w:t xml:space="preserve">t-Test</w:t>
      </w:r>
    </w:p>
    <w:p>
      <w:pPr>
        <w:pStyle w:val="Compact"/>
        <w:numPr>
          <w:numId w:val="1009"/>
          <w:ilvl w:val="0"/>
        </w:numPr>
      </w:pPr>
      <w:r>
        <w:t xml:space="preserve">T- test is tried as 2 types when the assumption is normal distribution and when it is not.</w:t>
      </w:r>
    </w:p>
    <w:p>
      <w:pPr>
        <w:pStyle w:val="Compact"/>
        <w:numPr>
          <w:numId w:val="1009"/>
          <w:ilvl w:val="0"/>
        </w:numPr>
      </w:pPr>
      <m:oMath>
        <m:sSub>
          <m:e>
            <m:r>
              <m:rPr>
                <m:sty m:val="p"/>
              </m:rPr>
              <m:t>H</m:t>
            </m:r>
          </m:e>
          <m:sub>
            <m:r>
              <m:rPr>
                <m:sty m:val="p"/>
              </m:rPr>
              <m:t>0</m:t>
            </m:r>
          </m:sub>
        </m:sSub>
        <m:r>
          <m:rPr>
            <m:sty m:val="p"/>
          </m:rPr>
          <m:t>:</m:t>
        </m:r>
        <m:sSub>
          <m:e>
            <m:r>
              <m:rPr>
                <m:sty m:val="p"/>
              </m:rPr>
              <m:t>μ</m:t>
            </m:r>
          </m:e>
          <m:sub>
            <m:r>
              <m:rPr>
                <m:sty m:val="p"/>
              </m:rPr>
              <m:t>A</m:t>
            </m:r>
            <m:r>
              <m:rPr>
                <m:sty m:val="p"/>
              </m:rPr>
              <m:t>u</m:t>
            </m:r>
            <m:r>
              <m:rPr>
                <m:sty m:val="p"/>
              </m:rPr>
              <m:t>t</m:t>
            </m:r>
            <m:r>
              <m:rPr>
                <m:sty m:val="p"/>
              </m:rPr>
              <m:t>o</m:t>
            </m:r>
          </m:sub>
        </m:sSub>
        <m:r>
          <m:rPr>
            <m:sty m:val="p"/>
          </m:rPr>
          <m:t>=</m:t>
        </m:r>
        <m:sSub>
          <m:e>
            <m:r>
              <m:rPr>
                <m:sty m:val="p"/>
              </m:rPr>
              <m:t>μ</m:t>
            </m:r>
          </m:e>
          <m:sub>
            <m:r>
              <m:rPr>
                <m:sty m:val="p"/>
              </m:rPr>
              <m:t>M</m:t>
            </m:r>
            <m:r>
              <m:rPr>
                <m:sty m:val="p"/>
              </m:rPr>
              <m:t>a</m:t>
            </m:r>
            <m:r>
              <m:rPr>
                <m:sty m:val="p"/>
              </m:rPr>
              <m:t>n</m:t>
            </m:r>
            <m:r>
              <m:rPr>
                <m:sty m:val="p"/>
              </m:rPr>
              <m:t>u</m:t>
            </m:r>
            <m:r>
              <m:rPr>
                <m:sty m:val="p"/>
              </m:rPr>
              <m:t>a</m:t>
            </m:r>
            <m:r>
              <m:rPr>
                <m:sty m:val="p"/>
              </m:rPr>
              <m:t>l</m:t>
            </m:r>
          </m:sub>
        </m:sSub>
      </m:oMath>
      <w:r>
        <w:t xml:space="preserve"> </w:t>
      </w:r>
      <m:oMath>
        <m:r>
          <m:rPr>
            <m:sty m:val="p"/>
          </m:rPr>
          <m:t>v</m:t>
        </m:r>
        <m:r>
          <m:rPr>
            <m:sty m:val="p"/>
          </m:rPr>
          <m:t>s</m:t>
        </m:r>
      </m:oMath>
      <w:r>
        <w:t xml:space="preserve"> </w:t>
      </w:r>
      <m:oMath>
        <m:sSub>
          <m:e>
            <m:r>
              <m:rPr>
                <m:sty m:val="p"/>
              </m:rPr>
              <m:t>H</m:t>
            </m:r>
          </m:e>
          <m:sub>
            <m:r>
              <m:rPr>
                <m:sty m:val="p"/>
              </m:rPr>
              <m:t>1</m:t>
            </m:r>
          </m:sub>
        </m:sSub>
        <m:r>
          <m:rPr>
            <m:sty m:val="p"/>
          </m:rPr>
          <m:t>:</m:t>
        </m:r>
        <m:r>
          <m:rPr>
            <m:sty m:val="p"/>
          </m:rPr>
          <m:t>not</m:t>
        </m:r>
        <m:r>
          <m:rPr>
            <m:sty m:val="p"/>
          </m:rPr>
          <m:t> </m:t>
        </m:r>
        <m:sSub>
          <m:e>
            <m:r>
              <m:rPr>
                <m:sty m:val="p"/>
              </m:rPr>
              <m:t>H</m:t>
            </m:r>
          </m:e>
          <m:sub>
            <m:r>
              <m:rPr>
                <m:sty m:val="p"/>
              </m:rPr>
              <m:t>0</m:t>
            </m:r>
          </m:sub>
        </m:sSub>
      </m:oMath>
    </w:p>
    <w:p>
      <w:pPr>
        <w:pStyle w:val="SourceCode"/>
      </w:pPr>
      <w:r>
        <w:rPr>
          <w:rStyle w:val="NormalTok"/>
        </w:rPr>
        <w:t xml:space="preserve">autoData &lt;-</w:t>
      </w:r>
      <w:r>
        <w:rPr>
          <w:rStyle w:val="StringTok"/>
        </w:rPr>
        <w:t xml:space="preserve"> </w:t>
      </w:r>
      <w:r>
        <w:rPr>
          <w:rStyle w:val="NormalTok"/>
        </w:rPr>
        <w:t xml:space="preserve">mtcars[mtcars$am ==</w:t>
      </w:r>
      <w:r>
        <w:rPr>
          <w:rStyle w:val="StringTok"/>
        </w:rPr>
        <w:t xml:space="preserve"> "Automatic"</w:t>
      </w:r>
      <w:r>
        <w:rPr>
          <w:rStyle w:val="NormalTok"/>
        </w:rPr>
        <w:t xml:space="preserve">,] </w:t>
      </w:r>
      <w:r>
        <w:br w:type="textWrapping"/>
      </w:r>
      <w:r>
        <w:rPr>
          <w:rStyle w:val="NormalTok"/>
        </w:rPr>
        <w:t xml:space="preserve">manualData &lt;-</w:t>
      </w:r>
      <w:r>
        <w:rPr>
          <w:rStyle w:val="StringTok"/>
        </w:rPr>
        <w:t xml:space="preserve"> </w:t>
      </w:r>
      <w:r>
        <w:rPr>
          <w:rStyle w:val="NormalTok"/>
        </w:rPr>
        <w:t xml:space="preserve">mtcars[mtcars$am ==</w:t>
      </w:r>
      <w:r>
        <w:rPr>
          <w:rStyle w:val="StringTok"/>
        </w:rPr>
        <w:t xml:space="preserve"> "Manual"</w:t>
      </w:r>
      <w:r>
        <w:rPr>
          <w:rStyle w:val="NormalTok"/>
        </w:rPr>
        <w:t xml:space="preserve">,] </w:t>
      </w:r>
      <w:r>
        <w:br w:type="textWrapping"/>
      </w:r>
      <w:r>
        <w:rPr>
          <w:rStyle w:val="KeywordTok"/>
        </w:rPr>
        <w:t xml:space="preserve">t.test</w:t>
      </w:r>
      <w:r>
        <w:rPr>
          <w:rStyle w:val="NormalTok"/>
        </w:rPr>
        <w:t xml:space="preserve">(autoData$mpg, manualData$mpg, </w:t>
      </w:r>
      <w:r>
        <w:rPr>
          <w:rStyle w:val="DataTypeTok"/>
        </w:rPr>
        <w:t xml:space="preserve">var.equal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autoData$mpg and manualData$mpg</w:t>
      </w:r>
      <w:r>
        <w:br w:type="textWrapping"/>
      </w:r>
      <w:r>
        <w:rPr>
          <w:rStyle w:val="VerbatimChar"/>
        </w:rPr>
        <w:t xml:space="preserve">## t = -4.106, df = 30, p-value = 0.000285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-10.848  -3.642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17.15     24.39</w:t>
      </w:r>
    </w:p>
    <w:p>
      <w:pPr>
        <w:pStyle w:val="SourceCode"/>
      </w:pPr>
      <w:r>
        <w:rPr>
          <w:rStyle w:val="KeywordTok"/>
        </w:rPr>
        <w:t xml:space="preserve">t.test</w:t>
      </w:r>
      <w:r>
        <w:rPr>
          <w:rStyle w:val="NormalTok"/>
        </w:rPr>
        <w:t xml:space="preserve">(autoData$mpg, manualData$mpg)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autoData$mpg and manualData$mpg</w:t>
      </w:r>
      <w:r>
        <w:br w:type="textWrapping"/>
      </w:r>
      <w:r>
        <w:rPr>
          <w:rStyle w:val="VerbatimChar"/>
        </w:rPr>
        <w:t xml:space="preserve">## t = -3.767, df = 18.33,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  -3.21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17.15     24.39</w:t>
      </w:r>
    </w:p>
    <w:p>
      <w:pPr>
        <w:pStyle w:val="Compact"/>
        <w:numPr>
          <w:numId w:val="1010"/>
          <w:ilvl w:val="0"/>
        </w:numPr>
      </w:pPr>
      <w:r>
        <w:t xml:space="preserve">We can know thay both significance level are less than 0.05.</w:t>
      </w:r>
    </w:p>
    <w:p>
      <w:pPr>
        <w:pStyle w:val="Compact"/>
        <w:numPr>
          <w:numId w:val="1010"/>
          <w:ilvl w:val="0"/>
        </w:numPr>
      </w:pPr>
      <w:r>
        <w:t xml:space="preserve">There, Reject</w:t>
      </w:r>
      <w:r>
        <w:t xml:space="preserve"> </w:t>
      </w:r>
      <m:oMath>
        <m:sSub>
          <m:e>
            <m:r>
              <m:rPr>
                <m:sty m:val="p"/>
              </m:rPr>
              <m:t>H</m:t>
            </m:r>
          </m:e>
          <m:sub>
            <m:r>
              <m:rPr>
                <m:sty m:val="p"/>
              </m:rPr>
              <m:t>0</m:t>
            </m:r>
          </m:sub>
        </m:sSub>
      </m:oMath>
      <w:r>
        <w:t xml:space="preserve">!, that is, the null hypothesis is rejected and vehicle fuel efficiency in accordance with the manual or automatic transmission is hard to look like</w:t>
      </w:r>
    </w:p>
    <w:p>
      <w:pPr>
        <w:pStyle w:val="Heading4"/>
      </w:pPr>
      <w:bookmarkStart w:id="31" w:name="a.3-simple-linear-regression"/>
      <w:bookmarkEnd w:id="31"/>
      <w:r>
        <w:t xml:space="preserve">A.3 Simple Linear Regression</w:t>
      </w:r>
    </w:p>
    <w:p>
      <w:pPr>
        <w:pStyle w:val="SourceCode"/>
      </w:pPr>
      <w:r>
        <w:rPr>
          <w:rStyle w:val="KeywordTok"/>
        </w:rPr>
        <w:t xml:space="preserve">data</w:t>
      </w:r>
      <w:r>
        <w:rPr>
          <w:rStyle w:val="NormalTok"/>
        </w:rPr>
        <w:t xml:space="preserve">(mtcars) </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(mpg~am, </w:t>
      </w:r>
      <w:r>
        <w:rPr>
          <w:rStyle w:val="DataTypeTok"/>
        </w:rPr>
        <w:t xml:space="preserve">data=</w:t>
      </w:r>
      <w:r>
        <w:rPr>
          <w:rStyle w:val="NormalTok"/>
        </w:rPr>
        <w:t xml:space="preserve">mtcars) </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-9.392 -3.092 -0.297  3.244  9.508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17.15       1.12   15.25  1.1e-15 ***</w:t>
      </w:r>
      <w:r>
        <w:br w:type="textWrapping"/>
      </w:r>
      <w:r>
        <w:rPr>
          <w:rStyle w:val="VerbatimChar"/>
        </w:rPr>
        <w:t xml:space="preserve">## am              7.24       1.76    4.11  0.00029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 on 30 degrees of freedom</w:t>
      </w:r>
      <w:r>
        <w:br w:type="textWrapping"/>
      </w:r>
      <w:r>
        <w:rPr>
          <w:rStyle w:val="VerbatimChar"/>
        </w:rPr>
        <w:t xml:space="preserve">## Multiple R-squared:  0.36,   Adjusted R-squared:  0.338 </w:t>
      </w:r>
      <w:r>
        <w:br w:type="textWrapping"/>
      </w:r>
      <w:r>
        <w:rPr>
          <w:rStyle w:val="VerbatimChar"/>
        </w:rPr>
        <w:t xml:space="preserve">## F-statistic: 16.9 on 1 and 30 DF,  p-value: 0.000285</w:t>
      </w:r>
    </w:p>
    <w:p>
      <w:pPr>
        <w:pStyle w:val="Heading5"/>
      </w:pPr>
      <w:bookmarkStart w:id="32" w:name="interpretting-coefficient"/>
      <w:bookmarkEnd w:id="32"/>
      <w:r>
        <w:t xml:space="preserve">Interpretting Coefficient</w:t>
      </w:r>
    </w:p>
    <w:p>
      <w:pPr>
        <w:pStyle w:val="Compact"/>
        <w:numPr>
          <w:numId w:val="1011"/>
          <w:ilvl w:val="0"/>
        </w:numPr>
      </w:pPr>
      <w:r>
        <w:t xml:space="preserve">The Intercept 17.1474 is the average miles per gallon for automatic transmission, the Slope 7.2449 is the increased miles per gallon for manual transmision.</w:t>
      </w:r>
    </w:p>
    <w:p>
      <w:pPr>
        <w:pStyle w:val="Compact"/>
        <w:numPr>
          <w:numId w:val="1011"/>
          <w:ilvl w:val="0"/>
        </w:numPr>
      </w:pPr>
      <w:r>
        <w:t xml:space="preserve">r-squred value 0.3598 means our model only explains 35.98% of the total variance.</w:t>
      </w:r>
    </w:p>
    <w:p>
      <w:pPr>
        <w:pStyle w:val="Compact"/>
        <w:numPr>
          <w:numId w:val="1011"/>
          <w:ilvl w:val="0"/>
        </w:numPr>
      </w:pPr>
      <w:r>
        <w:t xml:space="preserve">With a p-value of 2.8502 × 10-4, we reject the null hypothesis and claim that there is a signficiant difference in the mean MPG between manual transmission cars and automatic transmission cars.</w:t>
      </w:r>
    </w:p>
    <w:p>
      <w:pPr>
        <w:pStyle w:val="Heading4"/>
      </w:pPr>
      <w:bookmarkStart w:id="33" w:name="a.4-multivariate-linear-regression"/>
      <w:bookmarkEnd w:id="33"/>
      <w:r>
        <w:t xml:space="preserve">A.4 Multivariate Linear Regression</w:t>
      </w:r>
    </w:p>
    <w:p>
      <w:pPr>
        <w:pStyle w:val="Heading5"/>
      </w:pPr>
      <w:bookmarkStart w:id="34" w:name="correlation"/>
      <w:bookmarkEnd w:id="34"/>
      <w:r>
        <w:t xml:space="preserve">Correlation</w:t>
      </w:r>
    </w:p>
    <w:p>
      <w:pPr>
        <w:pStyle w:val="Compact"/>
        <w:numPr>
          <w:numId w:val="1012"/>
          <w:ilvl w:val="0"/>
        </w:numPr>
      </w:pPr>
      <w:r>
        <w:t xml:space="preserve">To choose the appropriate covariates for the regression model, we did covariate adjustment and multiple models to prob the effects. Before that, let’s look at the corrlation for mpg variable of our dataset mtcars</w:t>
      </w:r>
    </w:p>
    <w:p>
      <w:pPr>
        <w:pStyle w:val="SourceCode"/>
      </w:pPr>
      <w:r>
        <w:rPr>
          <w:rStyle w:val="NormalTok"/>
        </w:rPr>
        <w:t xml:space="preserve">a&lt;-</w:t>
      </w:r>
      <w:r>
        <w:rPr>
          <w:rStyle w:val="KeywordTok"/>
        </w:rPr>
        <w:t xml:space="preserve">cor</w:t>
      </w:r>
      <w:r>
        <w:rPr>
          <w:rStyle w:val="NormalTok"/>
        </w:rPr>
        <w:t xml:space="preserve">(mtcars) </w:t>
      </w:r>
      <w:r>
        <w:br w:type="textWrapping"/>
      </w:r>
      <w:r>
        <w:rPr>
          <w:rStyle w:val="KeywordTok"/>
        </w:rPr>
        <w:t xml:space="preserve">sort</w:t>
      </w:r>
      <w:r>
        <w:rPr>
          <w:rStyle w:val="NormalTok"/>
        </w:rPr>
        <w:t xml:space="preserve">(a[</w:t>
      </w:r>
      <w:r>
        <w:rPr>
          <w:rStyle w:val="DecValTok"/>
        </w:rPr>
        <w:t xml:space="preserve">1</w:t>
      </w:r>
      <w:r>
        <w:rPr>
          <w:rStyle w:val="NormalTok"/>
        </w:rPr>
        <w:t xml:space="preserve">,]) </w:t>
      </w:r>
    </w:p>
    <w:p>
      <w:pPr>
        <w:pStyle w:val="SourceCode"/>
      </w:pPr>
      <w:r>
        <w:rPr>
          <w:rStyle w:val="VerbatimChar"/>
        </w:rPr>
        <w:t xml:space="preserve">##      wt     cyl    disp      hp    carb    qsec    gear      am      vs </w:t>
      </w:r>
      <w:r>
        <w:br w:type="textWrapping"/>
      </w:r>
      <w:r>
        <w:rPr>
          <w:rStyle w:val="VerbatimChar"/>
        </w:rPr>
        <w:t xml:space="preserve">## -0.8677 -0.8522 -0.8476 -0.7762 -0.5509  0.4187  0.4803  0.5998  0.6640 </w:t>
      </w:r>
      <w:r>
        <w:br w:type="textWrapping"/>
      </w:r>
      <w:r>
        <w:rPr>
          <w:rStyle w:val="VerbatimChar"/>
        </w:rPr>
        <w:t xml:space="preserve">##    drat     mpg </w:t>
      </w:r>
      <w:r>
        <w:br w:type="textWrapping"/>
      </w:r>
      <w:r>
        <w:rPr>
          <w:rStyle w:val="VerbatimChar"/>
        </w:rPr>
        <w:t xml:space="preserve">##  0.6812  1.0000</w:t>
      </w:r>
    </w:p>
    <w:p>
      <w:pPr>
        <w:pStyle w:val="Compact"/>
        <w:numPr>
          <w:numId w:val="1013"/>
          <w:ilvl w:val="0"/>
        </w:numPr>
      </w:pPr>
      <w:r>
        <w:t xml:space="preserve">In addition to</w:t>
      </w:r>
      <w:r>
        <w:t xml:space="preserve"> </w:t>
      </w:r>
      <w:r>
        <w:rPr>
          <w:rStyle w:val="VerbatimChar"/>
        </w:rPr>
        <w:t xml:space="preserve">am</w:t>
      </w:r>
      <w:r>
        <w:t xml:space="preserve">, we see that</w:t>
      </w:r>
      <w:r>
        <w:t xml:space="preserve"> </w:t>
      </w:r>
      <w:r>
        <w:rPr>
          <w:rStyle w:val="VerbatimChar"/>
        </w:rPr>
        <w:t xml:space="preserve">wt</w:t>
      </w:r>
      <w:r>
        <w:t xml:space="preserve">,</w:t>
      </w:r>
      <w:r>
        <w:t xml:space="preserve"> </w:t>
      </w:r>
      <w:r>
        <w:rPr>
          <w:rStyle w:val="VerbatimChar"/>
        </w:rPr>
        <w:t xml:space="preserve">cyl</w:t>
      </w:r>
      <w:r>
        <w:t xml:space="preserve">,</w:t>
      </w:r>
      <w:r>
        <w:t xml:space="preserve"> </w:t>
      </w:r>
      <w:r>
        <w:rPr>
          <w:rStyle w:val="VerbatimChar"/>
        </w:rPr>
        <w:t xml:space="preserve">disp</w:t>
      </w:r>
      <w:r>
        <w:t xml:space="preserve">, and</w:t>
      </w:r>
      <w:r>
        <w:t xml:space="preserve"> </w:t>
      </w:r>
      <w:r>
        <w:rPr>
          <w:rStyle w:val="VerbatimChar"/>
        </w:rPr>
        <w:t xml:space="preserve">hp</w:t>
      </w:r>
      <w:r>
        <w:t xml:space="preserve"> </w:t>
      </w:r>
      <w:r>
        <w:t xml:space="preserve">are highly correlated with our dependent variable</w:t>
      </w:r>
      <w:r>
        <w:t xml:space="preserve"> </w:t>
      </w:r>
      <w:r>
        <w:rPr>
          <w:rStyle w:val="VerbatimChar"/>
        </w:rPr>
        <w:t xml:space="preserve">mpg</w:t>
      </w:r>
      <w:r>
        <w:t xml:space="preserve">. As such, they may be good candidates to include in our model. However, after we look at the correlation matrix, we see that</w:t>
      </w:r>
      <w:r>
        <w:t xml:space="preserve"> </w:t>
      </w:r>
      <w:r>
        <w:rPr>
          <w:rStyle w:val="VerbatimChar"/>
        </w:rPr>
        <w:t xml:space="preserve">cyl</w:t>
      </w:r>
      <w:r>
        <w:t xml:space="preserve"> </w:t>
      </w:r>
      <w:r>
        <w:t xml:space="preserve">is highly correlated with</w:t>
      </w:r>
      <w:r>
        <w:t xml:space="preserve"> </w:t>
      </w:r>
      <w:r>
        <w:rPr>
          <w:rStyle w:val="VerbatimChar"/>
        </w:rPr>
        <w:t xml:space="preserve">hp</w:t>
      </w:r>
      <w:r>
        <w:t xml:space="preserve">. and</w:t>
      </w:r>
      <w:r>
        <w:t xml:space="preserve"> </w:t>
      </w:r>
      <w:r>
        <w:rPr>
          <w:rStyle w:val="VerbatimChar"/>
        </w:rPr>
        <w:t xml:space="preserve">disp</w:t>
      </w:r>
      <w:r>
        <w:t xml:space="preserve"> </w:t>
      </w:r>
      <w:r>
        <w:t xml:space="preserve">is highly correlated with</w:t>
      </w:r>
      <w:r>
        <w:t xml:space="preserve"> </w:t>
      </w:r>
      <w:r>
        <w:rPr>
          <w:rStyle w:val="VerbatimChar"/>
        </w:rPr>
        <w:t xml:space="preserve">wt</w:t>
      </w:r>
      <w:r>
        <w:t xml:space="preserve">, and they are both corrlated with each other. Since predictors should not exhibit collinearity, we may should not have</w:t>
      </w:r>
      <w:r>
        <w:t xml:space="preserve"> </w:t>
      </w:r>
      <w:r>
        <w:rPr>
          <w:rStyle w:val="VerbatimChar"/>
        </w:rPr>
        <w:t xml:space="preserve">cyl</w:t>
      </w:r>
      <w:r>
        <w:t xml:space="preserve"> </w:t>
      </w:r>
      <w:r>
        <w:t xml:space="preserve">and</w:t>
      </w:r>
      <w:r>
        <w:t xml:space="preserve"> </w:t>
      </w:r>
      <w:r>
        <w:rPr>
          <w:rStyle w:val="VerbatimChar"/>
        </w:rPr>
        <w:t xml:space="preserve">disp</w:t>
      </w:r>
      <w:r>
        <w:t xml:space="preserve"> </w:t>
      </w:r>
      <w:r>
        <w:t xml:space="preserve">in in our model.</w:t>
      </w:r>
    </w:p>
    <w:p>
      <w:pPr>
        <w:pStyle w:val="SourceCode"/>
      </w:pPr>
      <w:r>
        <w:rPr>
          <w:rStyle w:val="NormalTok"/>
        </w:rPr>
        <w:t xml:space="preserve">bestfit &lt;-</w:t>
      </w:r>
      <w:r>
        <w:rPr>
          <w:rStyle w:val="StringTok"/>
        </w:rPr>
        <w:t xml:space="preserve"> </w:t>
      </w:r>
      <w:r>
        <w:rPr>
          <w:rStyle w:val="KeywordTok"/>
        </w:rPr>
        <w:t xml:space="preserve">lm</w:t>
      </w:r>
      <w:r>
        <w:rPr>
          <w:rStyle w:val="NormalTok"/>
        </w:rPr>
        <w:t xml:space="preserve">(mpg~am +</w:t>
      </w:r>
      <w:r>
        <w:rPr>
          <w:rStyle w:val="StringTok"/>
        </w:rPr>
        <w:t xml:space="preserve"> </w:t>
      </w:r>
      <w:r>
        <w:rPr>
          <w:rStyle w:val="NormalTok"/>
        </w:rPr>
        <w:t xml:space="preserve">wt +</w:t>
      </w:r>
      <w:r>
        <w:rPr>
          <w:rStyle w:val="StringTok"/>
        </w:rPr>
        <w:t xml:space="preserve"> </w:t>
      </w:r>
      <w:r>
        <w:rPr>
          <w:rStyle w:val="NormalTok"/>
        </w:rPr>
        <w:t xml:space="preserve">hp, </w:t>
      </w:r>
      <w:r>
        <w:rPr>
          <w:rStyle w:val="DataTypeTok"/>
        </w:rPr>
        <w:t xml:space="preserve">data =</w:t>
      </w:r>
      <w:r>
        <w:rPr>
          <w:rStyle w:val="NormalTok"/>
        </w:rPr>
        <w:t xml:space="preserve"> </w:t>
      </w:r>
      <w:r>
        <w:rPr>
          <w:rStyle w:val="NormalTok"/>
        </w:rPr>
        <w:t xml:space="preserve">mtcars) </w:t>
      </w:r>
      <w:r>
        <w:br w:type="textWrapping"/>
      </w:r>
      <w:r>
        <w:rPr>
          <w:rStyle w:val="KeywordTok"/>
        </w:rPr>
        <w:t xml:space="preserve">summary</w:t>
      </w:r>
      <w:r>
        <w:rPr>
          <w:rStyle w:val="NormalTok"/>
        </w:rPr>
        <w:t xml:space="preserve">(bestfit)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hp,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-3.422 -1.792 -0.379  1.225  5.532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34.00288    2.64266   12.87  2.8e-13 ***</w:t>
      </w:r>
      <w:r>
        <w:br w:type="textWrapping"/>
      </w:r>
      <w:r>
        <w:rPr>
          <w:rStyle w:val="VerbatimChar"/>
        </w:rPr>
        <w:t xml:space="preserve">## am           2.08371    1.37642    1.51  0.14127    </w:t>
      </w:r>
      <w:r>
        <w:br w:type="textWrapping"/>
      </w:r>
      <w:r>
        <w:rPr>
          <w:rStyle w:val="VerbatimChar"/>
        </w:rPr>
        <w:t xml:space="preserve">## wt          -2.87858    0.90497   -3.18  0.00357 ** </w:t>
      </w:r>
      <w:r>
        <w:br w:type="textWrapping"/>
      </w:r>
      <w:r>
        <w:rPr>
          <w:rStyle w:val="VerbatimChar"/>
        </w:rPr>
        <w:t xml:space="preserve">## hp          -0.03748    0.00961   -3.90  0.00055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2.54 on 28 degrees of freedom</w:t>
      </w:r>
      <w:r>
        <w:br w:type="textWrapping"/>
      </w:r>
      <w:r>
        <w:rPr>
          <w:rStyle w:val="VerbatimChar"/>
        </w:rPr>
        <w:t xml:space="preserve">## Multiple R-squared:  0.84,   Adjusted R-squared:  0.823 </w:t>
      </w:r>
      <w:r>
        <w:br w:type="textWrapping"/>
      </w:r>
      <w:r>
        <w:rPr>
          <w:rStyle w:val="VerbatimChar"/>
        </w:rPr>
        <w:t xml:space="preserve">## F-statistic:   49 on 3 and 28 DF,  p-value: 2.91e-11</w:t>
      </w:r>
    </w:p>
    <w:p>
      <w:pPr>
        <w:pStyle w:val="Compact"/>
        <w:numPr>
          <w:numId w:val="1014"/>
          <w:ilvl w:val="0"/>
        </w:numPr>
      </w:pPr>
      <w:r>
        <w:t xml:space="preserve">All varaibles except</w:t>
      </w:r>
      <w:r>
        <w:t xml:space="preserve"> </w:t>
      </w:r>
      <w:r>
        <w:rPr>
          <w:rStyle w:val="VerbatimChar"/>
        </w:rPr>
        <w:t xml:space="preserve">am</w:t>
      </w:r>
      <w:r>
        <w:t xml:space="preserve"> </w:t>
      </w:r>
      <w:r>
        <w:t xml:space="preserve">are significant.</w:t>
      </w:r>
    </w:p>
    <w:p>
      <w:pPr>
        <w:pStyle w:val="Compact"/>
        <w:numPr>
          <w:numId w:val="1014"/>
          <w:ilvl w:val="0"/>
        </w:numPr>
      </w:pPr>
      <w:r>
        <w:t xml:space="preserve">R-squred value 0.8399 means our model only explains 83.99% of the total variance.</w:t>
      </w:r>
    </w:p>
    <w:p>
      <w:pPr>
        <w:pStyle w:val="Heading5"/>
      </w:pPr>
      <w:bookmarkStart w:id="35" w:name="model-comparison-anova"/>
      <w:bookmarkEnd w:id="35"/>
      <w:r>
        <w:t xml:space="preserve">Model comparison (ANOVA)</w:t>
      </w:r>
    </w:p>
    <w:p>
      <w:pPr>
        <w:pStyle w:val="SourceCode"/>
      </w:pPr>
      <w:r>
        <w:rPr>
          <w:rStyle w:val="KeywordTok"/>
        </w:rPr>
        <w:t xml:space="preserve">anova</w:t>
      </w:r>
      <w:r>
        <w:rPr>
          <w:rStyle w:val="NormalTok"/>
        </w:rPr>
        <w:t xml:space="preserve">(fit, bestfit)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wt + hp</w:t>
      </w:r>
      <w:r>
        <w:br w:type="textWrapping"/>
      </w:r>
      <w:r>
        <w:rPr>
          <w:rStyle w:val="VerbatimChar"/>
        </w:rPr>
        <w:t xml:space="preserve">##   Res.Df RSS Df Sum of Sq  F  Pr(&gt;F)    </w:t>
      </w:r>
      <w:r>
        <w:br w:type="textWrapping"/>
      </w:r>
      <w:r>
        <w:rPr>
          <w:rStyle w:val="VerbatimChar"/>
        </w:rPr>
        <w:t xml:space="preserve">## 1     30 721                            </w:t>
      </w:r>
      <w:r>
        <w:br w:type="textWrapping"/>
      </w:r>
      <w:r>
        <w:rPr>
          <w:rStyle w:val="VerbatimChar"/>
        </w:rPr>
        <w:t xml:space="preserve">## 2     28 180  2       541 42 3.7e-09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15"/>
          <w:ilvl w:val="0"/>
        </w:numPr>
      </w:pPr>
      <w:r>
        <w:t xml:space="preserve">We compare two model</w:t>
      </w:r>
      <w:r>
        <w:t xml:space="preserve"> </w:t>
      </w:r>
      <w:r>
        <w:rPr>
          <w:rStyle w:val="VerbatimChar"/>
        </w:rPr>
        <w:t xml:space="preserve">fit</w:t>
      </w:r>
      <w:r>
        <w:t xml:space="preserve">and</w:t>
      </w:r>
      <w:r>
        <w:t xml:space="preserve"> </w:t>
      </w:r>
      <w:r>
        <w:rPr>
          <w:rStyle w:val="VerbatimChar"/>
        </w:rPr>
        <w:t xml:space="preserve">bestfit</w:t>
      </w:r>
      <w:r>
        <w:t xml:space="preserve"> </w:t>
      </w:r>
      <w:r>
        <w:t xml:space="preserve">using ANOVA.</w:t>
      </w:r>
    </w:p>
    <w:p>
      <w:pPr>
        <w:pStyle w:val="Compact"/>
        <w:numPr>
          <w:numId w:val="1015"/>
          <w:ilvl w:val="0"/>
        </w:numPr>
      </w:pPr>
      <w:r>
        <w:t xml:space="preserve">P-value is</w:t>
      </w:r>
      <w:r>
        <w:t xml:space="preserve"> </w:t>
      </w:r>
      <w:r>
        <w:rPr>
          <w:b/>
        </w:rPr>
        <w:t xml:space="preserve">3.745e-09</w:t>
      </w:r>
      <w:r>
        <w:t xml:space="preserve"> </w:t>
      </w:r>
      <w:r>
        <w:t xml:space="preserve">and</w:t>
      </w:r>
      <w:r>
        <w:t xml:space="preserve"> </w:t>
      </w:r>
      <w:r>
        <w:rPr>
          <w:rStyle w:val="VerbatimChar"/>
        </w:rPr>
        <w:t xml:space="preserve">bestfit</w:t>
      </w:r>
      <w:r>
        <w:t xml:space="preserve">mode is significant.</w:t>
      </w:r>
    </w:p>
    <w:p>
      <w:r>
        <w:rPr>
          <w:b/>
        </w:rPr>
        <w:t xml:space="preserve">Residual analysis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(bestfit) </w:t>
      </w:r>
    </w:p>
    <w:p>
      <w:r>
        <w:drawing>
          <wp:inline>
            <wp:extent cx="5440680" cy="2720340"/>
            <wp:effectExtent b="0" l="0" r="0" t="0"/>
            <wp:docPr descr="" id="1" name="Picture"/>
            <a:graphic>
              <a:graphicData uri="http://schemas.openxmlformats.org/drawingml/2006/picture">
                <pic:pic>
                  <pic:nvPicPr>
                    <pic:cNvPr descr="Regression_Models_Project_files/figure-docx/unnamed-chunk-11.png" id="0" name="Picture"/>
                    <pic:cNvPicPr>
                      <a:picLocks noChangeArrowheads="1" noChangeAspect="1"/>
                    </pic:cNvPicPr>
                  </pic:nvPicPr>
                  <pic:blipFill>
                    <a:blip r:embed="rId36"/>
                    <a:stretch>
                      <a:fillRect/>
                    </a:stretch>
                  </pic:blipFill>
                  <pic:spPr bwMode="auto">
                    <a:xfrm>
                      <a:off x="0" y="0"/>
                      <a:ext cx="5440680" cy="2720340"/>
                    </a:xfrm>
                    <a:prstGeom prst="rect">
                      <a:avLst/>
                    </a:prstGeom>
                    <a:noFill/>
                    <a:ln w="9525">
                      <a:noFill/>
                      <a:headEnd/>
                      <a:tailEnd/>
                    </a:ln>
                  </pic:spPr>
                </pic:pic>
              </a:graphicData>
            </a:graphic>
          </wp:inline>
        </w:drawing>
      </w:r>
    </w:p>
    <w:p>
      <w:pPr>
        <w:pStyle w:val="Compact"/>
        <w:numPr>
          <w:numId w:val="1016"/>
          <w:ilvl w:val="0"/>
        </w:numPr>
      </w:pPr>
      <w:r>
        <w:t xml:space="preserve">We can find normality and homoscedasticity from graph.</w:t>
      </w:r>
    </w:p>
    <w:p>
      <w:pPr>
        <w:pStyle w:val="Compact"/>
        <w:numPr>
          <w:numId w:val="1016"/>
          <w:ilvl w:val="0"/>
        </w:numPr>
      </w:pPr>
      <w:r>
        <w:t xml:space="preserve">Toyota Corolla, Fiat 128, &amp; Honda Civic, with manual transmissions, are outliers with this formula, due to their very light weight &amp; low hp.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b6b7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ea78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1d680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
</cp:coreProperties>
</file>