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5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027"/>
        <w:gridCol w:w="3261"/>
        <w:gridCol w:w="2051"/>
        <w:gridCol w:w="1635"/>
      </w:tblGrid>
      <w:tr>
        <w:trPr/>
        <w:tc>
          <w:tcPr>
            <w:tcW w:w="302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bidi w:val="0"/>
              <w:jc w:val="star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Container Type</w:t>
            </w:r>
          </w:p>
        </w:tc>
        <w:tc>
          <w:tcPr>
            <w:tcW w:w="326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bidi w:val="0"/>
              <w:jc w:val="star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Container Mode</w:t>
            </w:r>
          </w:p>
        </w:tc>
        <w:tc>
          <w:tcPr>
            <w:tcW w:w="205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bidi w:val="0"/>
              <w:jc w:val="star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Container Count</w:t>
            </w:r>
          </w:p>
        </w:tc>
        <w:tc>
          <w:tcPr>
            <w:tcW w:w="163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00" w:val="clear"/>
          </w:tcPr>
          <w:p>
            <w:pPr>
              <w:pStyle w:val="TableContents"/>
              <w:bidi w:val="0"/>
              <w:jc w:val="star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of TEU</w:t>
            </w:r>
          </w:p>
        </w:tc>
      </w:tr>
      <w:tr>
        <w:trPr/>
        <w:tc>
          <w:tcPr>
            <w:tcW w:w="9974" w:type="dxa"/>
            <w:gridSpan w:val="4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>
                <w:b/>
                <w:bCs/>
                <w:color w:val="FF0000"/>
                <w:sz w:val="18"/>
                <w:szCs w:val="18"/>
              </w:rPr>
              <w:t xml:space="preserve">{%tr for </w:t>
            </w:r>
            <w:r>
              <w:rPr>
                <w:b/>
                <w:bCs/>
                <w:color w:val="BE480A"/>
                <w:sz w:val="18"/>
                <w:szCs w:val="18"/>
              </w:rPr>
              <w:t>cntr</w:t>
            </w:r>
            <w:r>
              <w:rPr>
                <w:sz w:val="18"/>
                <w:szCs w:val="18"/>
              </w:rPr>
              <w:t xml:space="preserve"> in </w:t>
            </w:r>
            <w:r>
              <w:rPr>
                <w:b/>
                <w:bCs/>
                <w:color w:val="8D1D75"/>
                <w:sz w:val="18"/>
                <w:szCs w:val="18"/>
              </w:rPr>
              <w:t xml:space="preserve">CarrierBookingContainers </w:t>
            </w:r>
            <w:r>
              <w:rPr>
                <w:b/>
                <w:bCs/>
                <w:color w:val="FF0000"/>
                <w:sz w:val="18"/>
                <w:szCs w:val="18"/>
              </w:rPr>
              <w:t>%}</w:t>
            </w:r>
          </w:p>
        </w:tc>
      </w:tr>
      <w:tr>
        <w:trPr/>
        <w:tc>
          <w:tcPr>
            <w:tcW w:w="302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r>
              <w:rPr>
                <w:b/>
                <w:bCs/>
                <w:color w:val="BE480A"/>
                <w:sz w:val="18"/>
                <w:szCs w:val="18"/>
              </w:rPr>
              <w:t>cntr</w:t>
            </w:r>
            <w:r>
              <w:rPr>
                <w:sz w:val="18"/>
                <w:szCs w:val="18"/>
              </w:rPr>
              <w:t>.ContainerType.DisplayName}}</w:t>
            </w:r>
          </w:p>
        </w:tc>
        <w:tc>
          <w:tcPr>
            <w:tcW w:w="326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r>
              <w:rPr>
                <w:b/>
                <w:bCs/>
                <w:color w:val="BE480A"/>
                <w:sz w:val="18"/>
                <w:szCs w:val="18"/>
              </w:rPr>
              <w:t>cntr</w:t>
            </w:r>
            <w:r>
              <w:rPr>
                <w:sz w:val="18"/>
                <w:szCs w:val="18"/>
              </w:rPr>
              <w:t>.ContainerMode.DisplayName}}</w:t>
            </w:r>
          </w:p>
        </w:tc>
        <w:tc>
          <w:tcPr>
            <w:tcW w:w="205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r>
              <w:rPr>
                <w:b/>
                <w:bCs/>
                <w:color w:val="BE480A"/>
                <w:sz w:val="18"/>
                <w:szCs w:val="18"/>
              </w:rPr>
              <w:t>cntr</w:t>
            </w:r>
            <w:r>
              <w:rPr>
                <w:sz w:val="18"/>
                <w:szCs w:val="18"/>
              </w:rPr>
              <w:t>.ContainerCount}}</w:t>
            </w:r>
          </w:p>
        </w:tc>
        <w:tc>
          <w:tcPr>
            <w:tcW w:w="16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r>
              <w:rPr>
                <w:b/>
                <w:bCs/>
                <w:color w:val="BE480A"/>
                <w:sz w:val="18"/>
                <w:szCs w:val="18"/>
              </w:rPr>
              <w:t>cntr</w:t>
            </w:r>
            <w:r>
              <w:rPr>
                <w:sz w:val="18"/>
                <w:szCs w:val="18"/>
              </w:rPr>
              <w:t>.NoOfTeu}}</w:t>
            </w:r>
          </w:p>
        </w:tc>
      </w:tr>
      <w:tr>
        <w:trPr/>
        <w:tc>
          <w:tcPr>
            <w:tcW w:w="9974" w:type="dxa"/>
            <w:gridSpan w:val="4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{% endfor %}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Direct Fields</w:t>
      </w:r>
    </w:p>
    <w:p>
      <w:pPr>
        <w:pStyle w:val="Normal"/>
        <w:bidi w:val="0"/>
        <w:jc w:val="star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bidi w:val="0"/>
        <w:jc w:val="start"/>
        <w:rPr/>
      </w:pPr>
      <w:r>
        <w:rPr/>
        <w:t>Shipment Number : {{Name}}</w:t>
      </w:r>
    </w:p>
    <w:p>
      <w:pPr>
        <w:pStyle w:val="Normal"/>
        <w:bidi w:val="0"/>
        <w:jc w:val="start"/>
        <w:rPr/>
      </w:pPr>
      <w:r>
        <w:rPr/>
        <w:t>Shipment date: {{ShipmentDate}}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Reference Fields</w:t>
      </w:r>
    </w:p>
    <w:p>
      <w:pPr>
        <w:pStyle w:val="Normal"/>
        <w:bidi w:val="0"/>
        <w:jc w:val="star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bidi w:val="0"/>
        <w:jc w:val="start"/>
        <w:rPr/>
      </w:pPr>
      <w:r>
        <w:rPr/>
        <w:t>Customer Name: {{Client.Name}}</w:t>
      </w:r>
    </w:p>
    <w:p>
      <w:pPr>
        <w:pStyle w:val="Normal"/>
        <w:bidi w:val="0"/>
        <w:jc w:val="start"/>
        <w:rPr/>
      </w:pPr>
      <w:r>
        <w:rPr/>
        <w:t>Shipper Name: {{Shipper.Name}}</w:t>
      </w:r>
    </w:p>
    <w:p>
      <w:pPr>
        <w:pStyle w:val="Normal"/>
        <w:bidi w:val="0"/>
        <w:jc w:val="start"/>
        <w:rPr/>
      </w:pPr>
      <w:r>
        <w:rPr/>
        <w:t>Consignee Name: {{Consignee.Name}}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Array Fields (Without Table):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{% for cust_document in CustomDocuments %}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{{cust_document.Id}} – {{cust_document.DeclarationNumber}}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{% endfor %}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Conditional Syntax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Array Field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{% if Containers %}</w:t>
      </w:r>
    </w:p>
    <w:p>
      <w:pPr>
        <w:pStyle w:val="Normal"/>
        <w:bidi w:val="0"/>
        <w:jc w:val="start"/>
        <w:rPr/>
      </w:pPr>
      <w:r>
        <w:rPr/>
        <w:t>-- if containers are defined --</w:t>
      </w:r>
    </w:p>
    <w:p>
      <w:pPr>
        <w:pStyle w:val="Normal"/>
        <w:bidi w:val="0"/>
        <w:jc w:val="start"/>
        <w:rPr/>
      </w:pPr>
      <w:r>
        <w:rPr/>
        <w:t>{% endif %}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Direct Field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{% if 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CustomBeTy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pe == “self”</w:t>
      </w:r>
      <w:r>
        <w:rPr/>
        <w:t xml:space="preserve"> %}</w:t>
      </w:r>
    </w:p>
    <w:p>
      <w:pPr>
        <w:pStyle w:val="Normal"/>
        <w:bidi w:val="0"/>
        <w:jc w:val="start"/>
        <w:rPr/>
      </w:pPr>
      <w:r>
        <w:rPr/>
        <w:t xml:space="preserve">-- if </w:t>
      </w:r>
      <w:r>
        <w:rPr>
          <w:rFonts w:eastAsia="Noto Serif CJK SC" w:cs="Lohit Devanagari"/>
          <w:color w:val="auto"/>
          <w:kern w:val="2"/>
          <w:sz w:val="24"/>
          <w:szCs w:val="24"/>
          <w:lang w:val="en-IN" w:eastAsia="zh-CN" w:bidi="hi-IN"/>
        </w:rPr>
        <w:t>custom BE Type</w:t>
      </w:r>
      <w:r>
        <w:rPr/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en-IN" w:eastAsia="zh-CN" w:bidi="hi-IN"/>
        </w:rPr>
        <w:t>is ‘self’</w:t>
      </w:r>
      <w:r>
        <w:rPr/>
        <w:t xml:space="preserve"> --</w:t>
      </w:r>
    </w:p>
    <w:p>
      <w:pPr>
        <w:pStyle w:val="Normal"/>
        <w:bidi w:val="0"/>
        <w:jc w:val="start"/>
        <w:rPr/>
      </w:pPr>
      <w:r>
        <w:rPr/>
        <w:t>{% endif %}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Reference Field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{% if CargoType.IsPackageGroup %}</w:t>
      </w:r>
    </w:p>
    <w:p>
      <w:pPr>
        <w:pStyle w:val="Normal"/>
        <w:bidi w:val="0"/>
        <w:jc w:val="start"/>
        <w:rPr/>
      </w:pPr>
      <w:r>
        <w:rPr/>
        <w:t xml:space="preserve">-- if </w:t>
      </w:r>
      <w:r>
        <w:rPr>
          <w:rFonts w:eastAsia="Noto Serif CJK SC" w:cs="Lohit Devanagari"/>
          <w:color w:val="auto"/>
          <w:kern w:val="2"/>
          <w:sz w:val="24"/>
          <w:szCs w:val="24"/>
          <w:lang w:val="en-IN" w:eastAsia="zh-CN" w:bidi="hi-IN"/>
        </w:rPr>
        <w:t>Cargo Type is package group</w:t>
      </w:r>
      <w:r>
        <w:rPr/>
        <w:t xml:space="preserve"> --</w:t>
      </w:r>
    </w:p>
    <w:p>
      <w:pPr>
        <w:pStyle w:val="Normal"/>
        <w:bidi w:val="0"/>
        <w:jc w:val="start"/>
        <w:rPr/>
      </w:pPr>
      <w:r>
        <w:rPr/>
        <w:t>{% endif %}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1</Pages>
  <Words>110</Words>
  <Characters>731</Characters>
  <CharactersWithSpaces>809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2023-04-06T08:56:27Z</dcterms:created>
  <dc:creator/>
  <dc:description/>
  <dc:language>en-IN</dc:language>
  <cp:lastModifiedBy/>
  <dcterms:modified xsi:type="dcterms:W3CDTF">2023-04-07T11:57:37Z</dcterms:modified>
  <cp:revision>3</cp:revision>
  <dc:subject/>
  <dc:title/>
</cp:coreProperties>
</file>