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0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275.0" w:type="dxa"/>
              <w:jc w:val="left"/>
              <w:tblInd w:w="-5.0" w:type="dxa"/>
              <w:tblLayout w:type="fixed"/>
              <w:tblLook w:val="0000"/>
            </w:tblPr>
            <w:tblGrid>
              <w:gridCol w:w="4530"/>
              <w:gridCol w:w="2730"/>
              <w:gridCol w:w="3015"/>
              <w:tblGridChange w:id="0">
                <w:tblGrid>
                  <w:gridCol w:w="4530"/>
                  <w:gridCol w:w="2730"/>
                  <w:gridCol w:w="3015"/>
                </w:tblGrid>
              </w:tblGridChange>
            </w:tblGrid>
            <w:tr>
              <w:trPr>
                <w:cantSplit w:val="0"/>
                <w:trHeight w:val="512" w:hRule="atLeast"/>
                <w:tblHeader w:val="0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3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4">
                  <w:pPr>
                    <w:widowControl w:val="0"/>
                    <w:jc w:val="center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{{Company.Logo128}}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5">
                  <w:pPr>
                    <w:widowControl w:val="0"/>
                    <w:jc w:val="center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174.726562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8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{% if ModeType == ‘air’ and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AircraftType %} AircraftType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{{AircraftType}}{% else  %}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&amp; Voyage No: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 {{VoyageNumber}}{% if VoyageNumber and Vessel.Name %}/{% endif %}{{Vessel.Name}}{% endif %}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9">
                  <w:pPr>
                    <w:widowControl w:val="0"/>
                    <w:spacing w:after="0" w:before="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Sailing on (ATD)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{{AtdTime}}</w:t>
                  </w:r>
                </w:p>
              </w:tc>
            </w:tr>
            <w:tr>
              <w:trPr>
                <w:cantSplit w:val="0"/>
                <w:trHeight w:val="207.685546875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B">
                  <w:pPr>
                    <w:widowControl w:val="0"/>
                    <w:spacing w:after="0" w:before="0"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Destination: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{{DestinationUnLocation.Name}}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after="0" w:before="0"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Carrier Number 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{{CarrierBookingCarrierNumber}}</w:t>
                  </w:r>
                </w:p>
              </w:tc>
            </w:tr>
            <w:tr>
              <w:trPr>
                <w:cantSplit w:val="0"/>
                <w:trHeight w:val="134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after="57" w:before="57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after="114" w:before="114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CONTAINER LOADING PLAN </w:t>
                  </w:r>
                </w:p>
              </w:tc>
            </w:tr>
            <w:tr>
              <w:trPr>
                <w:cantSplit w:val="0"/>
                <w:trHeight w:val="224.8984375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before="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bookmarkStart w:colFirst="0" w:colLast="0" w:name="_heading=h.gjdgxs" w:id="0"/>
                  <w:bookmarkEnd w:id="0"/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Vessel Cut-Off :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{{CarrierVesselCutOffDatetime}}</w:t>
                  </w:r>
                </w:p>
              </w:tc>
              <w:tc>
                <w:tcPr>
                  <w:gridSpan w:val="2"/>
                  <w:tcBorders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before="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CFS slot 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39.72656250000003" w:hRule="atLeast"/>
                <w:tblHeader w:val="0"/>
              </w:trPr>
              <w:tc>
                <w:tcPr>
                  <w:tcBorders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before="2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Loading Date: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before="20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In Date: </w:t>
                  </w: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{{ShipmentDate}}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027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885"/>
              <w:gridCol w:w="1455"/>
              <w:gridCol w:w="1365"/>
              <w:gridCol w:w="990"/>
              <w:gridCol w:w="1125"/>
              <w:gridCol w:w="1110"/>
              <w:gridCol w:w="1110"/>
              <w:gridCol w:w="1035"/>
              <w:gridCol w:w="1200"/>
              <w:tblGridChange w:id="0">
                <w:tblGrid>
                  <w:gridCol w:w="885"/>
                  <w:gridCol w:w="1455"/>
                  <w:gridCol w:w="1365"/>
                  <w:gridCol w:w="990"/>
                  <w:gridCol w:w="1125"/>
                  <w:gridCol w:w="1110"/>
                  <w:gridCol w:w="1110"/>
                  <w:gridCol w:w="1035"/>
                  <w:gridCol w:w="1200"/>
                </w:tblGrid>
              </w:tblGridChange>
            </w:tblGrid>
            <w:tr>
              <w:trPr>
                <w:cantSplit w:val="1"/>
                <w:trHeight w:val="211.53320312499997" w:hRule="atLeast"/>
                <w:tblHeader w:val="0"/>
              </w:trPr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Sr No.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Container Type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Vessel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No of TEU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Weight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Volume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Destination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Is Hazardous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Received/ Unstuff 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gridSpan w:val="9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line in Containers %}</w:t>
                  </w:r>
                </w:p>
              </w:tc>
            </w:tr>
            <w:tr>
              <w:trPr>
                <w:cantSplit w:val="1"/>
                <w:trHeight w:val="132.68554687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{{loop.index}}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{{line.ContainerType.Name}}</w:t>
                  </w:r>
                </w:p>
                <w:p w:rsidR="00000000" w:rsidDel="00000000" w:rsidP="00000000" w:rsidRDefault="00000000" w:rsidRPr="00000000" w14:paraId="0000002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{{Vessel.Name}}</w:t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spacing w:line="276" w:lineRule="auto"/>
                    <w:jc w:val="center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{{line.NoOfTeu}}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line.WeightUnit %}{{line.WeightUnit}}/ {{ line.WeightUnitUom.Name}}{% endif %}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 if line.VolumeUnit %}{{line.VolumeUnit}}/ {{line.VolumeUnitUom.Name}}{% endif %}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{{DestinationUnLocation.Name}}</w:t>
                  </w:r>
                </w:p>
                <w:p w:rsidR="00000000" w:rsidDel="00000000" w:rsidP="00000000" w:rsidRDefault="00000000" w:rsidRPr="00000000" w14:paraId="00000033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widowControl w:val="0"/>
                    <w:spacing w:line="276" w:lineRule="auto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{{line.IsHazardous}}{% if not line.IsHazardous %} False {% endif %}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gridSpan w:val="9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026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600"/>
            </w:tblPr>
            <w:tblGrid>
              <w:gridCol w:w="2040"/>
              <w:gridCol w:w="2040"/>
              <w:gridCol w:w="2040"/>
              <w:gridCol w:w="2040"/>
              <w:gridCol w:w="2100"/>
              <w:tblGridChange w:id="0">
                <w:tblGrid>
                  <w:gridCol w:w="2040"/>
                  <w:gridCol w:w="2040"/>
                  <w:gridCol w:w="2040"/>
                  <w:gridCol w:w="2040"/>
                  <w:gridCol w:w="2100"/>
                </w:tblGrid>
              </w:tblGridChange>
            </w:tblGrid>
            <w:tr>
              <w:trPr>
                <w:cantSplit w:val="1"/>
                <w:trHeight w:val="195" w:hRule="atLeast"/>
                <w:tblHeader w:val="0"/>
              </w:trPr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Sr No: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Container Type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Container No 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Actual Seal </w:t>
                  </w:r>
                </w:p>
              </w:tc>
              <w:tc>
                <w:tcPr>
                  <w:shd w:fill="d9d9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 Customs  Seal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gridSpan w:val="5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for line in ContainerNumbers %}</w:t>
                  </w:r>
                </w:p>
              </w:tc>
            </w:tr>
            <w:tr>
              <w:trPr>
                <w:cantSplit w:val="1"/>
                <w:trHeight w:val="84.7265625" w:hRule="atLeast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{{line.SrNo}}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{{line.ContainerType.Name}}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{{line.ContainerNumber}}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{{line.SealNumber}}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{{line.CustomsSealNumber}}</w:t>
                  </w:r>
                </w:p>
              </w:tc>
            </w:tr>
            <w:tr>
              <w:trPr>
                <w:cantSplit w:val="1"/>
                <w:tblHeader w:val="0"/>
              </w:trPr>
              <w:tc>
                <w:tcPr>
                  <w:gridSpan w:val="5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{%tr endfor %}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02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240"/>
              <w:tblGridChange w:id="0">
                <w:tblGrid>
                  <w:gridCol w:w="102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sz w:val="18"/>
                      <w:szCs w:val="18"/>
                      <w:rtl w:val="0"/>
                    </w:rPr>
                    <w:t xml:space="preserve">TERMS AND CONDITIONS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18"/>
                      <w:szCs w:val="18"/>
                      <w:rtl w:val="0"/>
                    </w:rPr>
                    <w:t xml:space="preserve">{{TermsAndConditions}}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right="-283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Signed at: ____________________________________</w:t>
              <w:tab/>
              <w:tab/>
              <w:tab/>
              <w:tab/>
              <w:tab/>
              <w:tab/>
              <w:t xml:space="preserve">              Date: ______________</w:t>
              <w:br w:type="textWrapping"/>
            </w:r>
          </w:p>
          <w:p w:rsidR="00000000" w:rsidDel="00000000" w:rsidP="00000000" w:rsidRDefault="00000000" w:rsidRPr="00000000" w14:paraId="00000059">
            <w:pPr>
              <w:widowControl w:val="0"/>
              <w:ind w:right="-283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END OF DOCUMENT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283" w:firstLine="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A7fKQN+xFhUAhcEDapWpqZ5vpg==">CgMxLjAyCGguZ2pkZ3hzOAByITEzSmZ6UnkxZGNoMm44aUFIQUEtckRFT3ZhZG80TDBQVA==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