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4"/>
              <w:gridCol w:w="2506"/>
              <w:gridCol w:w="3448"/>
              <w:tblGridChange w:id="0">
                <w:tblGrid>
                  <w:gridCol w:w="4254"/>
                  <w:gridCol w:w="2506"/>
                  <w:gridCol w:w="3448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MAWB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PRE-CAN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after="57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5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1890"/>
              <w:gridCol w:w="1920"/>
              <w:gridCol w:w="1635"/>
              <w:gridCol w:w="2910"/>
              <w:tblGridChange w:id="0">
                <w:tblGrid>
                  <w:gridCol w:w="1890"/>
                  <w:gridCol w:w="1890"/>
                  <w:gridCol w:w="1920"/>
                  <w:gridCol w:w="1635"/>
                  <w:gridCol w:w="2910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Package Type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185.0" w:type="dxa"/>
              <w:jc w:val="left"/>
              <w:tblInd w:w="-5.0" w:type="dxa"/>
              <w:tblLayout w:type="fixed"/>
              <w:tblLook w:val="0000"/>
            </w:tblPr>
            <w:tblGrid>
              <w:gridCol w:w="2670"/>
              <w:gridCol w:w="4095"/>
              <w:gridCol w:w="3420"/>
              <w:tblGridChange w:id="0">
                <w:tblGrid>
                  <w:gridCol w:w="2670"/>
                  <w:gridCol w:w="4095"/>
                  <w:gridCol w:w="34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 if VolumeUnit%}{{ 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950"/>
              <w:gridCol w:w="1995"/>
              <w:gridCol w:w="885"/>
              <w:gridCol w:w="1245"/>
              <w:gridCol w:w="1560"/>
              <w:gridCol w:w="1290"/>
              <w:gridCol w:w="1290"/>
              <w:tblGridChange w:id="0">
                <w:tblGrid>
                  <w:gridCol w:w="1950"/>
                  <w:gridCol w:w="1995"/>
                  <w:gridCol w:w="885"/>
                  <w:gridCol w:w="1245"/>
                  <w:gridCol w:w="1560"/>
                  <w:gridCol w:w="1290"/>
                  <w:gridCol w:w="129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5.89843749999999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50.89843749999999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4140"/>
              <w:gridCol w:w="4380"/>
              <w:tblGridChange w:id="0">
                <w:tblGrid>
                  <w:gridCol w:w="1695"/>
                  <w:gridCol w:w="4140"/>
                  <w:gridCol w:w="4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VolumeUnit%}{{ 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  <w:br w:type="textWrapping"/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ZKETuXJS35tU8C/RJtDp3qMdQ==">CgMxLjA4AHIhMUZUdGlZOWNLMDNpM3NNY2JHU3hGbUNwS2RSRTA4enRu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