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Avtomatizirano poročilo</w:t>
      </w:r>
    </w:p>
    <w:p>
      <w:r>
        <w:t>To poročilo je bilo zgenerirano ob 18.11.2020 13:51:28</w:t>
      </w:r>
    </w:p>
    <w:p>
      <w:pPr>
        <w:pStyle w:val="Heading1"/>
      </w:pPr>
      <w:r>
        <w:t>Del 1</w:t>
      </w:r>
    </w:p>
    <w:p>
      <w:pPr>
        <w:pStyle w:val="tahoma_big"/>
      </w:pPr>
      <w:r>
        <w:t>Prvi del poročila vsebuje.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ahoma_big">
    <w:name w:val="tahoma_big"/>
    <w:rPr>
      <w:rFonts w:ascii="Tahoma" w:hAnsi="Tahoma"/>
      <w:sz w:val="5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