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E1BD8" w:rsidRPr="00024D37" w:rsidRDefault="00CE1BD8" w:rsidP="00EE307F">
      <w:pPr>
        <w:spacing w:after="0" w:line="240" w:lineRule="auto"/>
        <w:jc w:val="both"/>
        <w:rPr>
          <w:rFonts w:ascii="Times New Roman" w:hAnsi="Times New Roman"/>
          <w:bCs/>
          <w:sz w:val="20"/>
          <w:szCs w:val="20"/>
          <w:lang w:bidi="bn-IN"/>
        </w:rPr>
      </w:pPr>
      <w:r w:rsidRPr="00024D37">
        <w:rPr>
          <w:rFonts w:ascii="Times New Roman" w:hAnsi="Times New Roman"/>
          <w:bCs/>
          <w:sz w:val="20"/>
          <w:szCs w:val="20"/>
          <w:lang w:bidi="bn-IN"/>
        </w:rPr>
        <w:t xml:space="preserve"> </w:t>
      </w:r>
    </w:p>
    <w:p w:rsidR="00CE1BD8" w:rsidRPr="00024D37" w:rsidRDefault="00CE1BD8" w:rsidP="00517659">
      <w:pPr>
        <w:spacing w:after="0" w:line="240" w:lineRule="auto"/>
        <w:jc w:val="center"/>
        <w:rPr>
          <w:rFonts w:ascii="Times New Roman" w:hAnsi="Times New Roman"/>
          <w:b/>
          <w:sz w:val="20"/>
          <w:szCs w:val="20"/>
          <w:shd w:val="clear" w:color="auto" w:fill="FFFFFF"/>
        </w:rPr>
      </w:pPr>
      <w:r w:rsidRPr="00024D37">
        <w:rPr>
          <w:rFonts w:ascii="Times New Roman" w:hAnsi="Times New Roman"/>
          <w:b/>
          <w:sz w:val="28"/>
          <w:szCs w:val="20"/>
          <w:shd w:val="clear" w:color="auto" w:fill="FFFFFF"/>
        </w:rPr>
        <w:t>Implementation of a Web 2.0-based Collaborative Model in a College Euclidean Geometry Class</w:t>
      </w:r>
    </w:p>
    <w:p w:rsidR="00CE1BD8" w:rsidRDefault="00CE1BD8" w:rsidP="00EE307F">
      <w:pPr>
        <w:spacing w:after="0" w:line="240" w:lineRule="auto"/>
        <w:jc w:val="both"/>
        <w:rPr>
          <w:rFonts w:ascii="Times New Roman" w:eastAsia="Times New Roman" w:hAnsi="Times New Roman"/>
          <w:sz w:val="20"/>
        </w:rPr>
      </w:pPr>
    </w:p>
    <w:p w:rsidR="00CE1BD8" w:rsidRPr="00024D37" w:rsidRDefault="00CE1BD8" w:rsidP="00EE307F">
      <w:pPr>
        <w:spacing w:after="0" w:line="240" w:lineRule="auto"/>
        <w:jc w:val="both"/>
        <w:rPr>
          <w:rFonts w:ascii="Times New Roman" w:eastAsia="Times New Roman" w:hAnsi="Times New Roman"/>
          <w:sz w:val="20"/>
        </w:rPr>
      </w:pPr>
    </w:p>
    <w:p w:rsidR="00CE1BD8" w:rsidRPr="00CC47F0" w:rsidRDefault="00CE1BD8" w:rsidP="00AE5CD8">
      <w:pPr>
        <w:widowControl w:val="0"/>
        <w:spacing w:after="0" w:line="240" w:lineRule="auto"/>
        <w:jc w:val="center"/>
        <w:outlineLvl w:val="0"/>
        <w:rPr>
          <w:rFonts w:ascii="Times New Roman" w:eastAsia="Times New Roman" w:hAnsi="Times New Roman"/>
          <w:b/>
          <w:sz w:val="18"/>
          <w:szCs w:val="23"/>
          <w:lang w:val="en"/>
        </w:rPr>
      </w:pPr>
      <w:r w:rsidRPr="00CC47F0">
        <w:rPr>
          <w:rFonts w:ascii="Times New Roman" w:hAnsi="Times New Roman"/>
          <w:b/>
          <w:sz w:val="18"/>
          <w:szCs w:val="23"/>
          <w:lang w:val="en"/>
        </w:rPr>
        <w:t xml:space="preserve">Dr. </w:t>
      </w:r>
      <w:r w:rsidRPr="00CC47F0">
        <w:rPr>
          <w:rFonts w:ascii="Times New Roman" w:eastAsia="Times New Roman" w:hAnsi="Times New Roman"/>
          <w:b/>
          <w:sz w:val="18"/>
          <w:szCs w:val="23"/>
          <w:lang w:val="en"/>
        </w:rPr>
        <w:t>Md. Mokter Hossain</w:t>
      </w:r>
    </w:p>
    <w:p w:rsidR="00CE1BD8" w:rsidRPr="00CC47F0" w:rsidRDefault="00CE1BD8" w:rsidP="00CC47F0">
      <w:pPr>
        <w:widowControl w:val="0"/>
        <w:spacing w:after="0" w:line="240" w:lineRule="auto"/>
        <w:jc w:val="center"/>
        <w:outlineLvl w:val="0"/>
        <w:rPr>
          <w:rFonts w:ascii="Times New Roman" w:hAnsi="Times New Roman"/>
          <w:bCs/>
          <w:iCs/>
          <w:sz w:val="18"/>
          <w:szCs w:val="18"/>
        </w:rPr>
      </w:pPr>
      <w:r w:rsidRPr="00CC47F0">
        <w:rPr>
          <w:rFonts w:ascii="Times New Roman" w:hAnsi="Times New Roman"/>
          <w:bCs/>
          <w:iCs/>
          <w:sz w:val="18"/>
          <w:szCs w:val="18"/>
        </w:rPr>
        <w:t>Department of Computer Science, University of Alabama</w:t>
      </w:r>
    </w:p>
    <w:p w:rsidR="00CE1BD8" w:rsidRPr="00CC47F0" w:rsidRDefault="00CE1BD8" w:rsidP="00AE5CD8">
      <w:pPr>
        <w:widowControl w:val="0"/>
        <w:spacing w:after="0" w:line="240" w:lineRule="auto"/>
        <w:jc w:val="center"/>
        <w:outlineLvl w:val="0"/>
        <w:rPr>
          <w:rFonts w:ascii="Times New Roman" w:hAnsi="Times New Roman"/>
          <w:bCs/>
          <w:iCs/>
          <w:sz w:val="18"/>
          <w:szCs w:val="18"/>
        </w:rPr>
      </w:pPr>
      <w:r w:rsidRPr="00CC47F0">
        <w:rPr>
          <w:rFonts w:ascii="Times New Roman" w:hAnsi="Times New Roman"/>
          <w:bCs/>
          <w:iCs/>
          <w:sz w:val="18"/>
          <w:szCs w:val="18"/>
        </w:rPr>
        <w:t>Formerly PhD Graduate of the University of Nevada, Reno</w:t>
      </w:r>
    </w:p>
    <w:p w:rsidR="00CE1BD8" w:rsidRPr="00CC47F0" w:rsidRDefault="00CE1BD8" w:rsidP="00AE5CD8">
      <w:pPr>
        <w:widowControl w:val="0"/>
        <w:spacing w:after="0" w:line="240" w:lineRule="auto"/>
        <w:jc w:val="center"/>
        <w:outlineLvl w:val="0"/>
        <w:rPr>
          <w:rFonts w:ascii="Times New Roman" w:hAnsi="Times New Roman"/>
          <w:bCs/>
          <w:iCs/>
          <w:sz w:val="18"/>
          <w:szCs w:val="18"/>
        </w:rPr>
      </w:pPr>
      <w:r w:rsidRPr="00CC47F0">
        <w:rPr>
          <w:rFonts w:ascii="Times New Roman" w:hAnsi="Times New Roman"/>
          <w:bCs/>
          <w:iCs/>
          <w:sz w:val="18"/>
          <w:szCs w:val="18"/>
        </w:rPr>
        <w:t>E-mail: mokter@gmail.com</w:t>
      </w:r>
    </w:p>
    <w:p w:rsidR="00CE1BD8" w:rsidRPr="00CC47F0" w:rsidRDefault="00CE1BD8" w:rsidP="00CC47F0">
      <w:pPr>
        <w:widowControl w:val="0"/>
        <w:spacing w:after="0" w:line="240" w:lineRule="auto"/>
        <w:jc w:val="center"/>
        <w:outlineLvl w:val="0"/>
        <w:rPr>
          <w:rFonts w:ascii="Times New Roman" w:eastAsia="Times New Roman" w:hAnsi="Times New Roman"/>
          <w:b/>
          <w:sz w:val="18"/>
          <w:szCs w:val="23"/>
          <w:lang w:val="en"/>
        </w:rPr>
      </w:pPr>
    </w:p>
    <w:p w:rsidR="00CE1BD8" w:rsidRPr="00CC47F0" w:rsidRDefault="00CE1BD8" w:rsidP="00CC47F0">
      <w:pPr>
        <w:widowControl w:val="0"/>
        <w:spacing w:after="0" w:line="240" w:lineRule="auto"/>
        <w:jc w:val="center"/>
        <w:outlineLvl w:val="0"/>
        <w:rPr>
          <w:rFonts w:ascii="Times New Roman" w:eastAsia="Times New Roman" w:hAnsi="Times New Roman"/>
          <w:b/>
          <w:sz w:val="18"/>
          <w:szCs w:val="23"/>
          <w:lang w:val="en"/>
        </w:rPr>
      </w:pPr>
      <w:r w:rsidRPr="00CC47F0">
        <w:rPr>
          <w:rFonts w:ascii="Times New Roman" w:hAnsi="Times New Roman"/>
          <w:b/>
          <w:sz w:val="18"/>
          <w:szCs w:val="23"/>
          <w:lang w:val="en"/>
        </w:rPr>
        <w:t xml:space="preserve">Dr. </w:t>
      </w:r>
      <w:r w:rsidRPr="00CC47F0">
        <w:rPr>
          <w:rFonts w:ascii="Times New Roman" w:eastAsia="Times New Roman" w:hAnsi="Times New Roman"/>
          <w:b/>
          <w:sz w:val="18"/>
          <w:szCs w:val="23"/>
          <w:lang w:val="en"/>
        </w:rPr>
        <w:t>Robert J. Quinn</w:t>
      </w:r>
    </w:p>
    <w:p w:rsidR="00CE1BD8" w:rsidRPr="00CC47F0" w:rsidRDefault="00CE1BD8" w:rsidP="00CC47F0">
      <w:pPr>
        <w:widowControl w:val="0"/>
        <w:spacing w:after="0" w:line="240" w:lineRule="auto"/>
        <w:jc w:val="center"/>
        <w:outlineLvl w:val="0"/>
        <w:rPr>
          <w:rFonts w:ascii="Times New Roman" w:hAnsi="Times New Roman"/>
          <w:bCs/>
          <w:iCs/>
          <w:sz w:val="18"/>
          <w:szCs w:val="18"/>
        </w:rPr>
      </w:pPr>
      <w:r w:rsidRPr="00CC47F0">
        <w:rPr>
          <w:rFonts w:ascii="Times New Roman" w:hAnsi="Times New Roman"/>
          <w:bCs/>
          <w:iCs/>
          <w:sz w:val="18"/>
          <w:szCs w:val="18"/>
        </w:rPr>
        <w:t>University of Nevada, Reno</w:t>
      </w:r>
    </w:p>
    <w:p w:rsidR="00CE1BD8" w:rsidRPr="00CC47F0" w:rsidRDefault="00CE1BD8" w:rsidP="00CC47F0">
      <w:pPr>
        <w:widowControl w:val="0"/>
        <w:spacing w:after="0" w:line="240" w:lineRule="auto"/>
        <w:jc w:val="center"/>
        <w:outlineLvl w:val="0"/>
        <w:rPr>
          <w:rFonts w:ascii="Times New Roman" w:hAnsi="Times New Roman"/>
          <w:bCs/>
          <w:iCs/>
          <w:sz w:val="18"/>
          <w:szCs w:val="18"/>
        </w:rPr>
      </w:pPr>
      <w:r w:rsidRPr="00CC47F0">
        <w:rPr>
          <w:rFonts w:ascii="Times New Roman" w:hAnsi="Times New Roman"/>
          <w:bCs/>
          <w:iCs/>
          <w:sz w:val="18"/>
          <w:szCs w:val="18"/>
        </w:rPr>
        <w:t>E-mail: quinn@unr.edu</w:t>
      </w:r>
    </w:p>
    <w:p w:rsidR="00CE1BD8" w:rsidRDefault="00CE1BD8" w:rsidP="00EE307F">
      <w:pPr>
        <w:spacing w:after="0" w:line="240" w:lineRule="auto"/>
        <w:jc w:val="both"/>
        <w:rPr>
          <w:rFonts w:ascii="Times New Roman" w:eastAsia="Times New Roman" w:hAnsi="Times New Roman"/>
          <w:sz w:val="20"/>
        </w:rPr>
      </w:pPr>
    </w:p>
    <w:p w:rsidR="00CE1BD8" w:rsidRPr="00024D37" w:rsidRDefault="00CE1BD8" w:rsidP="00EE307F">
      <w:pPr>
        <w:spacing w:after="0" w:line="240" w:lineRule="auto"/>
        <w:jc w:val="both"/>
        <w:rPr>
          <w:rFonts w:ascii="Times New Roman" w:eastAsia="Times New Roman" w:hAnsi="Times New Roman"/>
          <w:sz w:val="20"/>
        </w:rPr>
      </w:pPr>
    </w:p>
    <w:p w:rsidR="00CE1BD8" w:rsidRPr="00CC47F0" w:rsidRDefault="00CE1BD8" w:rsidP="00EE307F">
      <w:pPr>
        <w:spacing w:after="0" w:line="240" w:lineRule="auto"/>
        <w:ind w:left="1080" w:right="1080"/>
        <w:jc w:val="both"/>
        <w:rPr>
          <w:rFonts w:ascii="Times New Roman" w:eastAsia="Times New Roman" w:hAnsi="Times New Roman"/>
          <w:sz w:val="18"/>
        </w:rPr>
      </w:pPr>
      <w:r w:rsidRPr="00CC47F0">
        <w:rPr>
          <w:rFonts w:ascii="Times New Roman" w:hAnsi="Times New Roman"/>
          <w:b/>
          <w:sz w:val="18"/>
          <w:szCs w:val="20"/>
          <w:lang w:bidi="bn-IN"/>
        </w:rPr>
        <w:t>Abstract:</w:t>
      </w:r>
      <w:r w:rsidRPr="00CC47F0">
        <w:rPr>
          <w:rFonts w:ascii="Times New Roman" w:hAnsi="Times New Roman"/>
          <w:sz w:val="18"/>
          <w:szCs w:val="20"/>
          <w:lang w:bidi="bn-IN"/>
        </w:rPr>
        <w:t xml:space="preserve"> </w:t>
      </w:r>
      <w:r w:rsidRPr="00CC47F0">
        <w:rPr>
          <w:rFonts w:ascii="Times New Roman" w:hAnsi="Times New Roman"/>
          <w:sz w:val="18"/>
        </w:rPr>
        <w:t>This paper briefly describes the implementation of a Web 2.0-based collaborative model in a college Euclidean Geometry class at a university in the western United States</w:t>
      </w:r>
      <w:r w:rsidRPr="00CC47F0">
        <w:rPr>
          <w:rFonts w:ascii="Times New Roman" w:hAnsi="Times New Roman"/>
          <w:sz w:val="18"/>
          <w:szCs w:val="20"/>
        </w:rPr>
        <w:t xml:space="preserve">. The study found the implementation of a blogging activity in the </w:t>
      </w:r>
      <w:r w:rsidRPr="00CC47F0">
        <w:rPr>
          <w:rFonts w:ascii="Times New Roman" w:hAnsi="Times New Roman"/>
          <w:sz w:val="18"/>
        </w:rPr>
        <w:t xml:space="preserve">Euclidean Geometry class to be </w:t>
      </w:r>
      <w:r w:rsidRPr="00CC47F0">
        <w:rPr>
          <w:rFonts w:ascii="Times New Roman" w:hAnsi="Times New Roman"/>
          <w:sz w:val="18"/>
          <w:szCs w:val="20"/>
        </w:rPr>
        <w:t xml:space="preserve">collaborative, </w:t>
      </w:r>
      <w:r w:rsidRPr="00CC47F0">
        <w:rPr>
          <w:rFonts w:ascii="Times New Roman" w:hAnsi="Times New Roman"/>
          <w:sz w:val="18"/>
        </w:rPr>
        <w:t xml:space="preserve">convenient, effective, enjoyable, and applicable in other mathematics classes. Despite some difficulties and </w:t>
      </w:r>
      <w:r w:rsidRPr="00CC47F0">
        <w:rPr>
          <w:rFonts w:ascii="Times New Roman" w:eastAsia="TimesNewRomanPS-BoldMT" w:hAnsi="Times New Roman"/>
          <w:sz w:val="18"/>
        </w:rPr>
        <w:t xml:space="preserve">limitations of the free blog service used, the </w:t>
      </w:r>
      <w:r w:rsidRPr="00CC47F0">
        <w:rPr>
          <w:rFonts w:ascii="Times New Roman" w:hAnsi="Times New Roman"/>
          <w:sz w:val="18"/>
        </w:rPr>
        <w:t>study suggests that blogs and other Web 2.0 technologies could provide an important avenue for fostering improved mathematics in today’s technologically advanced society.</w:t>
      </w:r>
      <w:r w:rsidRPr="00CC47F0">
        <w:rPr>
          <w:rFonts w:ascii="Times New Roman" w:eastAsia="Times New Roman" w:hAnsi="Times New Roman"/>
          <w:sz w:val="18"/>
        </w:rPr>
        <w:t xml:space="preserve"> </w:t>
      </w:r>
    </w:p>
    <w:p w:rsidR="00CE1BD8" w:rsidRDefault="00CE1BD8" w:rsidP="00EE307F">
      <w:pPr>
        <w:spacing w:after="0" w:line="240" w:lineRule="auto"/>
        <w:ind w:left="1080" w:right="1080"/>
        <w:jc w:val="both"/>
        <w:rPr>
          <w:rFonts w:ascii="Times New Roman" w:eastAsia="Times New Roman" w:hAnsi="Times New Roman"/>
          <w:sz w:val="20"/>
        </w:rPr>
      </w:pPr>
    </w:p>
    <w:p w:rsidR="00CE1BD8" w:rsidRPr="00024D37" w:rsidRDefault="00CE1BD8" w:rsidP="005E1058">
      <w:pPr>
        <w:autoSpaceDE w:val="0"/>
        <w:autoSpaceDN w:val="0"/>
        <w:adjustRightInd w:val="0"/>
        <w:spacing w:after="0" w:line="240" w:lineRule="auto"/>
        <w:jc w:val="both"/>
        <w:rPr>
          <w:rFonts w:ascii="Times New Roman" w:hAnsi="Times New Roman"/>
          <w:sz w:val="20"/>
          <w:szCs w:val="20"/>
          <w:lang w:bidi="bn-IN"/>
        </w:rPr>
      </w:pPr>
    </w:p>
    <w:p w:rsidR="00CE1BD8" w:rsidRPr="00FB5AF1" w:rsidRDefault="00CE1BD8" w:rsidP="00EE307F">
      <w:pPr>
        <w:autoSpaceDE w:val="0"/>
        <w:autoSpaceDN w:val="0"/>
        <w:adjustRightInd w:val="0"/>
        <w:spacing w:after="0" w:line="240" w:lineRule="auto"/>
        <w:jc w:val="both"/>
        <w:rPr>
          <w:rFonts w:ascii="Times New Roman" w:hAnsi="Times New Roman"/>
          <w:b/>
          <w:sz w:val="20"/>
          <w:szCs w:val="20"/>
          <w:lang w:bidi="bn-IN"/>
        </w:rPr>
      </w:pPr>
      <w:r w:rsidRPr="00FB5AF1">
        <w:rPr>
          <w:rFonts w:ascii="Times New Roman" w:hAnsi="Times New Roman"/>
          <w:b/>
          <w:sz w:val="20"/>
          <w:szCs w:val="20"/>
          <w:lang w:bidi="bn-IN"/>
        </w:rPr>
        <w:t>Introduction</w:t>
      </w:r>
    </w:p>
    <w:p w:rsidR="00CE1BD8" w:rsidRDefault="00CE1BD8" w:rsidP="00EE307F">
      <w:pPr>
        <w:pStyle w:val="NormalWeb"/>
        <w:spacing w:before="0" w:beforeAutospacing="0" w:after="0" w:afterAutospacing="0"/>
        <w:ind w:firstLine="720"/>
        <w:jc w:val="both"/>
        <w:rPr>
          <w:color w:val="auto"/>
          <w:sz w:val="20"/>
          <w:szCs w:val="20"/>
        </w:rPr>
      </w:pPr>
    </w:p>
    <w:p w:rsidR="00CE1BD8" w:rsidRPr="00024D37" w:rsidRDefault="00CE1BD8" w:rsidP="00EE307F">
      <w:pPr>
        <w:pStyle w:val="NormalWeb"/>
        <w:spacing w:before="0" w:beforeAutospacing="0" w:after="0" w:afterAutospacing="0"/>
        <w:ind w:firstLine="720"/>
        <w:jc w:val="both"/>
        <w:rPr>
          <w:color w:val="auto"/>
          <w:sz w:val="20"/>
        </w:rPr>
      </w:pPr>
      <w:r w:rsidRPr="00024D37">
        <w:rPr>
          <w:color w:val="auto"/>
          <w:sz w:val="20"/>
          <w:szCs w:val="20"/>
        </w:rPr>
        <w:t xml:space="preserve">Web 2.0 is a collaborative Web development platform </w:t>
      </w:r>
      <w:r w:rsidRPr="00024D37">
        <w:rPr>
          <w:noProof/>
          <w:color w:val="auto"/>
          <w:sz w:val="20"/>
          <w:szCs w:val="20"/>
        </w:rPr>
        <w:t>(O'Reilly &amp; Battelle, 2004)</w:t>
      </w:r>
      <w:r>
        <w:rPr>
          <w:color w:val="auto"/>
          <w:sz w:val="20"/>
          <w:szCs w:val="20"/>
        </w:rPr>
        <w:t xml:space="preserve"> that fosters the development of </w:t>
      </w:r>
      <w:r w:rsidRPr="00024D37">
        <w:rPr>
          <w:color w:val="auto"/>
          <w:sz w:val="20"/>
          <w:szCs w:val="20"/>
        </w:rPr>
        <w:t>participatory Web applications</w:t>
      </w:r>
      <w:r>
        <w:rPr>
          <w:color w:val="auto"/>
          <w:sz w:val="20"/>
          <w:szCs w:val="20"/>
        </w:rPr>
        <w:t xml:space="preserve">. These applications allow the user to </w:t>
      </w:r>
      <w:r w:rsidRPr="00024D37">
        <w:rPr>
          <w:color w:val="auto"/>
          <w:sz w:val="20"/>
          <w:szCs w:val="20"/>
        </w:rPr>
        <w:t>add, control, and share information interactively, simultaneously, and interoperably,</w:t>
      </w:r>
      <w:r>
        <w:rPr>
          <w:color w:val="auto"/>
          <w:sz w:val="20"/>
          <w:szCs w:val="20"/>
        </w:rPr>
        <w:t xml:space="preserve"> </w:t>
      </w:r>
      <w:r w:rsidRPr="00024D37">
        <w:rPr>
          <w:color w:val="auto"/>
          <w:sz w:val="20"/>
          <w:szCs w:val="20"/>
        </w:rPr>
        <w:t xml:space="preserve">through a browser from anywhere with an Internet connection </w:t>
      </w:r>
      <w:r w:rsidRPr="00024D37">
        <w:rPr>
          <w:noProof/>
          <w:color w:val="auto"/>
          <w:sz w:val="20"/>
          <w:szCs w:val="20"/>
        </w:rPr>
        <w:t>(O'Reilly, 2005)</w:t>
      </w:r>
      <w:r w:rsidRPr="00024D37">
        <w:rPr>
          <w:color w:val="auto"/>
          <w:sz w:val="20"/>
          <w:szCs w:val="20"/>
        </w:rPr>
        <w:t xml:space="preserve">. </w:t>
      </w:r>
      <w:r w:rsidRPr="00024D37">
        <w:rPr>
          <w:rStyle w:val="Emphasis"/>
          <w:i w:val="0"/>
          <w:color w:val="auto"/>
          <w:sz w:val="20"/>
          <w:szCs w:val="19"/>
        </w:rPr>
        <w:t xml:space="preserve">The advancement of </w:t>
      </w:r>
      <w:r w:rsidRPr="00024D37">
        <w:rPr>
          <w:color w:val="auto"/>
          <w:sz w:val="20"/>
          <w:szCs w:val="22"/>
        </w:rPr>
        <w:t xml:space="preserve">Web 2.0 technologies and their </w:t>
      </w:r>
      <w:r>
        <w:rPr>
          <w:color w:val="auto"/>
          <w:sz w:val="20"/>
          <w:szCs w:val="22"/>
        </w:rPr>
        <w:t xml:space="preserve">accessibility using </w:t>
      </w:r>
      <w:r w:rsidRPr="00024D37">
        <w:rPr>
          <w:color w:val="auto"/>
          <w:sz w:val="20"/>
          <w:szCs w:val="22"/>
        </w:rPr>
        <w:t xml:space="preserve"> computers and </w:t>
      </w:r>
      <w:r w:rsidRPr="00024D37">
        <w:rPr>
          <w:color w:val="auto"/>
          <w:sz w:val="20"/>
          <w:lang w:bidi="bn-BD"/>
        </w:rPr>
        <w:t>handheld cellular devices has</w:t>
      </w:r>
      <w:r>
        <w:rPr>
          <w:color w:val="auto"/>
          <w:sz w:val="20"/>
          <w:lang w:bidi="bn-BD"/>
        </w:rPr>
        <w:t xml:space="preserve"> led to</w:t>
      </w:r>
      <w:r w:rsidRPr="00024D37">
        <w:rPr>
          <w:color w:val="auto"/>
          <w:sz w:val="20"/>
          <w:lang w:bidi="bn-BD"/>
        </w:rPr>
        <w:t xml:space="preserve"> a radical change in the </w:t>
      </w:r>
      <w:r w:rsidRPr="00024D37">
        <w:rPr>
          <w:color w:val="auto"/>
          <w:sz w:val="20"/>
          <w:szCs w:val="22"/>
        </w:rPr>
        <w:t xml:space="preserve">lifestyles of young students in the United States and worldwide. </w:t>
      </w:r>
      <w:r w:rsidRPr="00024D37">
        <w:rPr>
          <w:color w:val="auto"/>
          <w:sz w:val="20"/>
          <w:szCs w:val="20"/>
        </w:rPr>
        <w:t xml:space="preserve">Due to their inclination to the Web 2.0 technologies, mathematics instruction in the traditional static mode might not be sufficient to meet their needs </w:t>
      </w:r>
      <w:r w:rsidRPr="00024D37">
        <w:rPr>
          <w:noProof/>
          <w:color w:val="auto"/>
          <w:sz w:val="20"/>
          <w:szCs w:val="20"/>
        </w:rPr>
        <w:t>(Hossain &amp; Wiest, 2011a, 2011b)</w:t>
      </w:r>
      <w:r w:rsidRPr="00024D37">
        <w:rPr>
          <w:color w:val="auto"/>
          <w:sz w:val="20"/>
          <w:szCs w:val="20"/>
        </w:rPr>
        <w:t xml:space="preserve">. </w:t>
      </w:r>
      <w:r w:rsidRPr="00024D37">
        <w:rPr>
          <w:color w:val="auto"/>
          <w:sz w:val="20"/>
        </w:rPr>
        <w:t xml:space="preserve">As Web 2.0 facilitates a relatively quick communicative exchange between individuals who are geographically or temporally distant </w:t>
      </w:r>
      <w:r w:rsidRPr="00024D37">
        <w:rPr>
          <w:noProof/>
          <w:color w:val="auto"/>
          <w:sz w:val="20"/>
        </w:rPr>
        <w:t>(Hodson, 2008)</w:t>
      </w:r>
      <w:r w:rsidRPr="00024D37">
        <w:rPr>
          <w:color w:val="auto"/>
          <w:sz w:val="20"/>
        </w:rPr>
        <w:t xml:space="preserve"> it c</w:t>
      </w:r>
      <w:r>
        <w:rPr>
          <w:color w:val="auto"/>
          <w:sz w:val="20"/>
        </w:rPr>
        <w:t>ould establish</w:t>
      </w:r>
      <w:r w:rsidRPr="00024D37">
        <w:rPr>
          <w:color w:val="auto"/>
          <w:sz w:val="20"/>
        </w:rPr>
        <w:t xml:space="preserve"> new dimensions to enhance mathematics education.  </w:t>
      </w:r>
    </w:p>
    <w:p w:rsidR="00CE1BD8" w:rsidRPr="00024D37" w:rsidRDefault="00CE1BD8" w:rsidP="00EE307F">
      <w:pPr>
        <w:spacing w:after="0" w:line="240" w:lineRule="auto"/>
        <w:ind w:firstLine="540"/>
        <w:jc w:val="both"/>
        <w:rPr>
          <w:rFonts w:ascii="Times New Roman" w:hAnsi="Times New Roman"/>
          <w:sz w:val="20"/>
        </w:rPr>
      </w:pPr>
      <w:r>
        <w:rPr>
          <w:rFonts w:ascii="Times New Roman" w:hAnsi="Times New Roman"/>
          <w:sz w:val="20"/>
        </w:rPr>
        <w:t>Moreover, d</w:t>
      </w:r>
      <w:r w:rsidRPr="00024D37">
        <w:rPr>
          <w:rFonts w:ascii="Times New Roman" w:hAnsi="Times New Roman"/>
          <w:sz w:val="20"/>
        </w:rPr>
        <w:t xml:space="preserve">ue to the free accessibility of online resources, traditional and authoritative printed material may no longer serve as the standard </w:t>
      </w:r>
      <w:r>
        <w:rPr>
          <w:rFonts w:ascii="Times New Roman" w:hAnsi="Times New Roman"/>
          <w:sz w:val="20"/>
        </w:rPr>
        <w:t>means of</w:t>
      </w:r>
      <w:r w:rsidRPr="00024D37">
        <w:rPr>
          <w:rFonts w:ascii="Times New Roman" w:hAnsi="Times New Roman"/>
          <w:sz w:val="20"/>
        </w:rPr>
        <w:t xml:space="preserve"> resource sharing </w:t>
      </w:r>
      <w:r w:rsidRPr="00024D37">
        <w:rPr>
          <w:rFonts w:ascii="Times New Roman" w:hAnsi="Times New Roman"/>
          <w:noProof/>
          <w:sz w:val="20"/>
        </w:rPr>
        <w:t>(Thomas &amp; Li, 2008)</w:t>
      </w:r>
      <w:r w:rsidRPr="00024D37">
        <w:rPr>
          <w:rFonts w:ascii="Times New Roman" w:hAnsi="Times New Roman"/>
          <w:sz w:val="20"/>
        </w:rPr>
        <w:t xml:space="preserve">. These online resources may better meet the demand of </w:t>
      </w:r>
      <w:r>
        <w:rPr>
          <w:rFonts w:ascii="Times New Roman" w:hAnsi="Times New Roman"/>
          <w:sz w:val="20"/>
        </w:rPr>
        <w:t xml:space="preserve">the </w:t>
      </w:r>
      <w:r w:rsidRPr="00024D37">
        <w:rPr>
          <w:rFonts w:ascii="Times New Roman" w:hAnsi="Times New Roman"/>
          <w:sz w:val="20"/>
        </w:rPr>
        <w:t xml:space="preserve">new generation of students. </w:t>
      </w:r>
      <w:r w:rsidRPr="00024D37">
        <w:rPr>
          <w:rFonts w:ascii="Times New Roman" w:hAnsi="Times New Roman"/>
          <w:sz w:val="20"/>
          <w:szCs w:val="20"/>
        </w:rPr>
        <w:t xml:space="preserve">Hossain and </w:t>
      </w:r>
      <w:proofErr w:type="spellStart"/>
      <w:r w:rsidRPr="00024D37">
        <w:rPr>
          <w:rFonts w:ascii="Times New Roman" w:hAnsi="Times New Roman"/>
          <w:sz w:val="20"/>
          <w:szCs w:val="20"/>
        </w:rPr>
        <w:t>Wiest</w:t>
      </w:r>
      <w:proofErr w:type="spellEnd"/>
      <w:r w:rsidRPr="00024D37">
        <w:rPr>
          <w:rFonts w:ascii="Times New Roman" w:hAnsi="Times New Roman"/>
          <w:sz w:val="20"/>
          <w:szCs w:val="20"/>
        </w:rPr>
        <w:t xml:space="preserve"> </w:t>
      </w:r>
      <w:r w:rsidRPr="00024D37">
        <w:rPr>
          <w:rFonts w:ascii="Times New Roman" w:hAnsi="Times New Roman"/>
          <w:noProof/>
          <w:sz w:val="20"/>
          <w:szCs w:val="20"/>
        </w:rPr>
        <w:t>(2011a, 2011b)</w:t>
      </w:r>
      <w:r w:rsidRPr="00024D37">
        <w:rPr>
          <w:rFonts w:ascii="Times New Roman" w:hAnsi="Times New Roman"/>
          <w:sz w:val="20"/>
          <w:szCs w:val="20"/>
        </w:rPr>
        <w:t xml:space="preserve"> support </w:t>
      </w:r>
      <w:r>
        <w:rPr>
          <w:rFonts w:ascii="Times New Roman" w:hAnsi="Times New Roman"/>
          <w:sz w:val="20"/>
          <w:szCs w:val="20"/>
        </w:rPr>
        <w:t xml:space="preserve">idea, adding </w:t>
      </w:r>
      <w:r w:rsidRPr="00024D37">
        <w:rPr>
          <w:rFonts w:ascii="Times New Roman" w:hAnsi="Times New Roman"/>
          <w:sz w:val="20"/>
          <w:szCs w:val="20"/>
        </w:rPr>
        <w:t>that d</w:t>
      </w:r>
      <w:r w:rsidRPr="00024D37">
        <w:rPr>
          <w:rFonts w:ascii="Times New Roman" w:eastAsia="Times New Roman" w:hAnsi="Times New Roman"/>
          <w:sz w:val="20"/>
          <w:szCs w:val="20"/>
        </w:rPr>
        <w:t xml:space="preserve">ue to the inclination of the </w:t>
      </w:r>
      <w:r>
        <w:rPr>
          <w:rFonts w:ascii="Times New Roman" w:eastAsia="Times New Roman" w:hAnsi="Times New Roman"/>
          <w:sz w:val="20"/>
          <w:szCs w:val="20"/>
        </w:rPr>
        <w:t>new</w:t>
      </w:r>
      <w:r w:rsidRPr="00024D37">
        <w:rPr>
          <w:rFonts w:ascii="Times New Roman" w:eastAsia="Times New Roman" w:hAnsi="Times New Roman"/>
          <w:sz w:val="20"/>
          <w:szCs w:val="20"/>
        </w:rPr>
        <w:t xml:space="preserve"> generation, both students and teachers, to use Web 2.0 technologies in their personal lives, mathematics instruction in the traditional static mode might not be sufficient to meet the needs of today’s students. </w:t>
      </w:r>
      <w:r w:rsidRPr="00024D37">
        <w:rPr>
          <w:rFonts w:ascii="Times New Roman" w:hAnsi="Times New Roman"/>
          <w:sz w:val="20"/>
          <w:szCs w:val="28"/>
        </w:rPr>
        <w:t>The interactive features of Web 2.0 technologies can be utilized by mathematics students, teachers, and educators to develop many online platforms in which students can participate and contribute to developing and extending web-based mathematical repositories.</w:t>
      </w:r>
      <w:r w:rsidRPr="00024D37">
        <w:rPr>
          <w:rFonts w:ascii="Times New Roman" w:eastAsia="Times New Roman" w:hAnsi="Times New Roman"/>
          <w:sz w:val="20"/>
          <w:szCs w:val="20"/>
        </w:rPr>
        <w:t xml:space="preserve"> </w:t>
      </w:r>
    </w:p>
    <w:p w:rsidR="00CE1BD8" w:rsidRPr="00024D37" w:rsidRDefault="00CE1BD8" w:rsidP="005F4D60">
      <w:pPr>
        <w:spacing w:after="0" w:line="240" w:lineRule="auto"/>
        <w:ind w:firstLine="540"/>
        <w:jc w:val="both"/>
        <w:rPr>
          <w:rFonts w:ascii="Times New Roman" w:hAnsi="Times New Roman"/>
          <w:sz w:val="20"/>
        </w:rPr>
      </w:pPr>
      <w:r w:rsidRPr="00024D37">
        <w:rPr>
          <w:rFonts w:ascii="Times New Roman" w:hAnsi="Times New Roman"/>
          <w:sz w:val="20"/>
        </w:rPr>
        <w:t>Collaboration, c</w:t>
      </w:r>
      <w:r w:rsidRPr="00024D37">
        <w:rPr>
          <w:rFonts w:ascii="Times New Roman" w:hAnsi="Times New Roman"/>
          <w:sz w:val="20"/>
          <w:szCs w:val="18"/>
        </w:rPr>
        <w:t xml:space="preserve">onstructivism, and motivation are the fundamental features of </w:t>
      </w:r>
      <w:r w:rsidRPr="00024D37">
        <w:rPr>
          <w:rFonts w:ascii="Times New Roman" w:hAnsi="Times New Roman"/>
          <w:sz w:val="20"/>
        </w:rPr>
        <w:t xml:space="preserve">Web 2.0 technologies </w:t>
      </w:r>
      <w:r w:rsidRPr="00024D37">
        <w:rPr>
          <w:rFonts w:ascii="Times New Roman" w:hAnsi="Times New Roman"/>
          <w:noProof/>
          <w:sz w:val="20"/>
        </w:rPr>
        <w:t>(Anderson, 2007; Cash, 2010; Kamel Boulos &amp; Wheeler, 2007)</w:t>
      </w:r>
      <w:r w:rsidRPr="00024D37">
        <w:rPr>
          <w:rFonts w:ascii="Times New Roman" w:hAnsi="Times New Roman"/>
          <w:sz w:val="20"/>
        </w:rPr>
        <w:t xml:space="preserve">. </w:t>
      </w:r>
      <w:r w:rsidRPr="00024D37">
        <w:rPr>
          <w:rFonts w:ascii="Times New Roman" w:hAnsi="Times New Roman"/>
          <w:sz w:val="20"/>
          <w:szCs w:val="20"/>
        </w:rPr>
        <w:t xml:space="preserve">Given </w:t>
      </w:r>
      <w:r>
        <w:rPr>
          <w:rFonts w:ascii="Times New Roman" w:hAnsi="Times New Roman"/>
          <w:sz w:val="20"/>
          <w:szCs w:val="20"/>
        </w:rPr>
        <w:t xml:space="preserve">the </w:t>
      </w:r>
      <w:r w:rsidRPr="00024D37">
        <w:rPr>
          <w:rFonts w:ascii="Times New Roman" w:hAnsi="Times New Roman"/>
          <w:sz w:val="20"/>
          <w:szCs w:val="20"/>
        </w:rPr>
        <w:t xml:space="preserve">emphasis on these features, many educational commentators argue that Web 2.0 technologies can offer great potential for supporting students’ learning in online mathematics education </w:t>
      </w:r>
      <w:r w:rsidRPr="00024D37">
        <w:rPr>
          <w:rFonts w:ascii="Times New Roman" w:hAnsi="Times New Roman"/>
          <w:noProof/>
          <w:sz w:val="20"/>
          <w:szCs w:val="20"/>
        </w:rPr>
        <w:t>(Alexander, 2006; McLoughlin &amp; Lee, 2008; Waycott et al., 2010)</w:t>
      </w:r>
      <w:r w:rsidRPr="00024D37">
        <w:rPr>
          <w:rFonts w:ascii="Times New Roman" w:hAnsi="Times New Roman"/>
          <w:sz w:val="20"/>
          <w:szCs w:val="20"/>
        </w:rPr>
        <w:t xml:space="preserve">. </w:t>
      </w:r>
      <w:r w:rsidRPr="00024D37">
        <w:rPr>
          <w:rFonts w:ascii="Times New Roman" w:hAnsi="Times New Roman"/>
          <w:bCs/>
          <w:sz w:val="20"/>
        </w:rPr>
        <w:t xml:space="preserve">Thus, it has become a recent quest to understand what young learners do with the emerging features of Web 2.0 technologies, and how </w:t>
      </w:r>
      <w:r w:rsidRPr="00024D37">
        <w:rPr>
          <w:rFonts w:ascii="Times New Roman" w:hAnsi="Times New Roman"/>
          <w:sz w:val="20"/>
          <w:szCs w:val="23"/>
          <w:lang w:val="en"/>
        </w:rPr>
        <w:t>information</w:t>
      </w:r>
      <w:r w:rsidRPr="00024D37">
        <w:rPr>
          <w:rFonts w:ascii="Times New Roman" w:hAnsi="Times New Roman"/>
          <w:bCs/>
          <w:sz w:val="20"/>
        </w:rPr>
        <w:t xml:space="preserve"> technology use and Web 2.0 activities can be incorporated into classroom instruction for the teaching and learning of mathematics</w:t>
      </w:r>
      <w:r w:rsidRPr="00024D37">
        <w:rPr>
          <w:rFonts w:ascii="Times New Roman" w:hAnsi="Times New Roman"/>
          <w:sz w:val="20"/>
        </w:rPr>
        <w:t>.</w:t>
      </w:r>
    </w:p>
    <w:p w:rsidR="00CE1BD8" w:rsidRPr="00024D37" w:rsidRDefault="00CE1BD8" w:rsidP="00EE307F">
      <w:pPr>
        <w:autoSpaceDE w:val="0"/>
        <w:autoSpaceDN w:val="0"/>
        <w:adjustRightInd w:val="0"/>
        <w:spacing w:after="0" w:line="240" w:lineRule="auto"/>
        <w:ind w:firstLine="540"/>
        <w:jc w:val="both"/>
        <w:rPr>
          <w:rFonts w:ascii="Times New Roman" w:hAnsi="Times New Roman"/>
          <w:sz w:val="20"/>
        </w:rPr>
      </w:pPr>
      <w:r w:rsidRPr="00024D37">
        <w:rPr>
          <w:rFonts w:ascii="Times New Roman" w:hAnsi="Times New Roman"/>
          <w:sz w:val="20"/>
        </w:rPr>
        <w:t xml:space="preserve">Moreover, a blog is a standard example of Web 2.0 applications </w:t>
      </w:r>
      <w:r w:rsidRPr="00024D37">
        <w:rPr>
          <w:rFonts w:ascii="Times New Roman" w:hAnsi="Times New Roman"/>
          <w:noProof/>
          <w:sz w:val="20"/>
          <w:szCs w:val="20"/>
        </w:rPr>
        <w:t>(Maddux, Liu, &amp; Johnson, 2008)</w:t>
      </w:r>
      <w:r w:rsidRPr="00024D37">
        <w:rPr>
          <w:rFonts w:ascii="Times New Roman" w:hAnsi="Times New Roman"/>
          <w:sz w:val="20"/>
          <w:szCs w:val="20"/>
        </w:rPr>
        <w:t xml:space="preserve"> that is free</w:t>
      </w:r>
      <w:r>
        <w:rPr>
          <w:rFonts w:ascii="Times New Roman" w:hAnsi="Times New Roman"/>
          <w:sz w:val="20"/>
          <w:szCs w:val="20"/>
        </w:rPr>
        <w:t>, fast</w:t>
      </w:r>
      <w:r w:rsidRPr="00024D37">
        <w:rPr>
          <w:rFonts w:ascii="Times New Roman" w:hAnsi="Times New Roman"/>
          <w:sz w:val="20"/>
          <w:szCs w:val="20"/>
        </w:rPr>
        <w:t xml:space="preserve"> and relatively easy, requir</w:t>
      </w:r>
      <w:r>
        <w:rPr>
          <w:rFonts w:ascii="Times New Roman" w:hAnsi="Times New Roman"/>
          <w:sz w:val="20"/>
          <w:szCs w:val="20"/>
        </w:rPr>
        <w:t>ing</w:t>
      </w:r>
      <w:r w:rsidRPr="00024D37">
        <w:rPr>
          <w:rFonts w:ascii="Times New Roman" w:hAnsi="Times New Roman"/>
          <w:sz w:val="20"/>
          <w:szCs w:val="20"/>
        </w:rPr>
        <w:t xml:space="preserve"> only basic computing knowledge </w:t>
      </w:r>
      <w:r w:rsidRPr="00024D37">
        <w:rPr>
          <w:rFonts w:ascii="Times New Roman" w:hAnsi="Times New Roman"/>
          <w:noProof/>
          <w:sz w:val="20"/>
        </w:rPr>
        <w:t>(Solomon &amp; Schrum, 2007)</w:t>
      </w:r>
      <w:r w:rsidRPr="00024D37">
        <w:rPr>
          <w:rFonts w:ascii="Times New Roman" w:hAnsi="Times New Roman"/>
          <w:sz w:val="20"/>
        </w:rPr>
        <w:t>. Thus, a blog could be an appropriate tool to evaluate the po</w:t>
      </w:r>
      <w:r>
        <w:rPr>
          <w:rFonts w:ascii="Times New Roman" w:hAnsi="Times New Roman"/>
          <w:sz w:val="20"/>
        </w:rPr>
        <w:t>tential</w:t>
      </w:r>
      <w:r w:rsidRPr="00024D37">
        <w:rPr>
          <w:rFonts w:ascii="Times New Roman" w:hAnsi="Times New Roman"/>
          <w:sz w:val="20"/>
        </w:rPr>
        <w:t xml:space="preserve"> of other Web 2.0 technologies. Therefore, the basic rationale of this paper is </w:t>
      </w:r>
      <w:r>
        <w:rPr>
          <w:rFonts w:ascii="Times New Roman" w:hAnsi="Times New Roman"/>
          <w:sz w:val="20"/>
        </w:rPr>
        <w:t xml:space="preserve">to </w:t>
      </w:r>
      <w:r w:rsidRPr="00024D37">
        <w:rPr>
          <w:rFonts w:ascii="Times New Roman" w:hAnsi="Times New Roman"/>
          <w:sz w:val="20"/>
        </w:rPr>
        <w:t>present a Web 2.0-based collaborative model that c</w:t>
      </w:r>
      <w:r>
        <w:rPr>
          <w:rFonts w:ascii="Times New Roman" w:hAnsi="Times New Roman"/>
          <w:sz w:val="20"/>
        </w:rPr>
        <w:t>ould be used</w:t>
      </w:r>
      <w:r w:rsidRPr="00024D37">
        <w:rPr>
          <w:rFonts w:ascii="Times New Roman" w:hAnsi="Times New Roman"/>
          <w:sz w:val="20"/>
        </w:rPr>
        <w:t xml:space="preserve"> to be </w:t>
      </w:r>
      <w:proofErr w:type="gramStart"/>
      <w:r w:rsidRPr="00024D37">
        <w:rPr>
          <w:rFonts w:ascii="Times New Roman" w:hAnsi="Times New Roman"/>
          <w:sz w:val="20"/>
        </w:rPr>
        <w:t>promot</w:t>
      </w:r>
      <w:r>
        <w:rPr>
          <w:rFonts w:ascii="Times New Roman" w:hAnsi="Times New Roman"/>
          <w:sz w:val="20"/>
        </w:rPr>
        <w:t>e</w:t>
      </w:r>
      <w:proofErr w:type="gramEnd"/>
      <w:r w:rsidRPr="00024D37">
        <w:rPr>
          <w:rFonts w:ascii="Times New Roman" w:hAnsi="Times New Roman"/>
          <w:sz w:val="20"/>
        </w:rPr>
        <w:t xml:space="preserve"> teaching and learning of Euclidean Geometry and other mathematics courses.</w:t>
      </w:r>
    </w:p>
    <w:p w:rsidR="00CE1BD8" w:rsidRDefault="00CE1BD8" w:rsidP="00EE307F">
      <w:pPr>
        <w:spacing w:after="0" w:line="240" w:lineRule="auto"/>
        <w:jc w:val="both"/>
        <w:rPr>
          <w:rFonts w:ascii="Times New Roman" w:hAnsi="Times New Roman"/>
          <w:sz w:val="20"/>
        </w:rPr>
      </w:pPr>
    </w:p>
    <w:p w:rsidR="00CE1BD8" w:rsidRPr="00024D37" w:rsidRDefault="00CE1BD8" w:rsidP="00EE307F">
      <w:pPr>
        <w:spacing w:after="0" w:line="240" w:lineRule="auto"/>
        <w:jc w:val="both"/>
        <w:rPr>
          <w:rFonts w:ascii="Times New Roman" w:hAnsi="Times New Roman"/>
          <w:sz w:val="20"/>
        </w:rPr>
      </w:pPr>
    </w:p>
    <w:p w:rsidR="00CE1BD8" w:rsidRPr="00FB5AF1" w:rsidRDefault="00CE1BD8" w:rsidP="00EE307F">
      <w:pPr>
        <w:spacing w:after="0" w:line="240" w:lineRule="auto"/>
        <w:jc w:val="both"/>
        <w:rPr>
          <w:rFonts w:ascii="Times New Roman" w:hAnsi="Times New Roman"/>
          <w:b/>
          <w:sz w:val="20"/>
        </w:rPr>
      </w:pPr>
      <w:r w:rsidRPr="00FB5AF1">
        <w:rPr>
          <w:rFonts w:ascii="Times New Roman" w:hAnsi="Times New Roman"/>
          <w:b/>
          <w:sz w:val="20"/>
        </w:rPr>
        <w:lastRenderedPageBreak/>
        <w:t>Objective of the Study</w:t>
      </w:r>
    </w:p>
    <w:p w:rsidR="00CE1BD8" w:rsidRDefault="00CE1BD8" w:rsidP="00EE307F">
      <w:pPr>
        <w:shd w:val="clear" w:color="auto" w:fill="FFFFFF"/>
        <w:spacing w:after="0" w:line="240" w:lineRule="auto"/>
        <w:ind w:firstLine="540"/>
        <w:jc w:val="both"/>
        <w:rPr>
          <w:rFonts w:ascii="Times New Roman" w:eastAsia="Times New Roman" w:hAnsi="Times New Roman"/>
          <w:bCs/>
          <w:sz w:val="20"/>
        </w:rPr>
      </w:pPr>
    </w:p>
    <w:p w:rsidR="00CE1BD8" w:rsidRPr="00024D37" w:rsidRDefault="00CE1BD8" w:rsidP="00EE307F">
      <w:pPr>
        <w:shd w:val="clear" w:color="auto" w:fill="FFFFFF"/>
        <w:spacing w:after="0" w:line="240" w:lineRule="auto"/>
        <w:ind w:firstLine="540"/>
        <w:jc w:val="both"/>
        <w:rPr>
          <w:rFonts w:ascii="Times New Roman" w:eastAsia="Times New Roman" w:hAnsi="Times New Roman"/>
          <w:iCs/>
          <w:kern w:val="36"/>
          <w:sz w:val="20"/>
          <w:szCs w:val="40"/>
        </w:rPr>
      </w:pPr>
      <w:r w:rsidRPr="00024D37">
        <w:rPr>
          <w:rFonts w:ascii="Times New Roman" w:eastAsia="Times New Roman" w:hAnsi="Times New Roman"/>
          <w:bCs/>
          <w:sz w:val="20"/>
        </w:rPr>
        <w:t xml:space="preserve">Blog is one of the easiest tools of </w:t>
      </w:r>
      <w:r w:rsidRPr="00024D37">
        <w:rPr>
          <w:rFonts w:ascii="Times New Roman" w:hAnsi="Times New Roman"/>
          <w:sz w:val="20"/>
        </w:rPr>
        <w:t xml:space="preserve">Web 2.0 technologies that can offer unlimited possibilities for building collaborative teaching-learning environments in mathematics education. According to </w:t>
      </w:r>
      <w:r>
        <w:rPr>
          <w:rFonts w:ascii="Times New Roman" w:hAnsi="Times New Roman"/>
          <w:sz w:val="20"/>
        </w:rPr>
        <w:t>International Data Corporation (</w:t>
      </w:r>
      <w:r w:rsidRPr="00024D37">
        <w:rPr>
          <w:rFonts w:ascii="Times New Roman" w:eastAsia="Times New Roman" w:hAnsi="Times New Roman"/>
          <w:sz w:val="20"/>
        </w:rPr>
        <w:t>IDC</w:t>
      </w:r>
      <w:r>
        <w:rPr>
          <w:rFonts w:ascii="Times New Roman" w:eastAsia="Times New Roman" w:hAnsi="Times New Roman"/>
          <w:sz w:val="20"/>
        </w:rPr>
        <w:t>)</w:t>
      </w:r>
      <w:r w:rsidRPr="00024D37">
        <w:rPr>
          <w:rFonts w:ascii="Times New Roman" w:eastAsia="Times New Roman" w:hAnsi="Times New Roman"/>
          <w:sz w:val="20"/>
        </w:rPr>
        <w:t xml:space="preserve">’s expectation, over the next few years, creating blogs will be one of the fastest growing applications for mobile Internet users </w:t>
      </w:r>
      <w:r w:rsidRPr="00024D37">
        <w:rPr>
          <w:rFonts w:ascii="Times New Roman" w:eastAsia="Times New Roman" w:hAnsi="Times New Roman"/>
          <w:noProof/>
          <w:sz w:val="20"/>
        </w:rPr>
        <w:t>(Kairer, 2009)</w:t>
      </w:r>
      <w:r w:rsidRPr="00024D37">
        <w:rPr>
          <w:rFonts w:ascii="Times New Roman" w:eastAsia="Times New Roman" w:hAnsi="Times New Roman"/>
          <w:sz w:val="20"/>
        </w:rPr>
        <w:t xml:space="preserve">. </w:t>
      </w:r>
      <w:r w:rsidRPr="00024D37">
        <w:rPr>
          <w:rFonts w:ascii="Times New Roman" w:hAnsi="Times New Roman"/>
          <w:sz w:val="20"/>
          <w:szCs w:val="18"/>
        </w:rPr>
        <w:t xml:space="preserve">Blogs promote reflective practice as well as collaboration and social interaction among users </w:t>
      </w:r>
      <w:r w:rsidRPr="00024D37">
        <w:rPr>
          <w:rFonts w:ascii="Times New Roman" w:hAnsi="Times New Roman"/>
          <w:noProof/>
          <w:sz w:val="20"/>
          <w:szCs w:val="18"/>
        </w:rPr>
        <w:t>(B. B. Ray &amp; Hocutt, 2006)</w:t>
      </w:r>
      <w:r w:rsidRPr="00024D37">
        <w:rPr>
          <w:rFonts w:ascii="Times New Roman" w:hAnsi="Times New Roman"/>
          <w:sz w:val="20"/>
          <w:szCs w:val="18"/>
        </w:rPr>
        <w:t>. As a collaboration and communication tool, educators can use blogs to post announcements for students and parents; students can build portfolios and digital diarie</w:t>
      </w:r>
      <w:r>
        <w:rPr>
          <w:rFonts w:ascii="Times New Roman" w:hAnsi="Times New Roman"/>
          <w:sz w:val="20"/>
          <w:szCs w:val="18"/>
        </w:rPr>
        <w:t xml:space="preserve">s, </w:t>
      </w:r>
      <w:r w:rsidRPr="00024D37">
        <w:rPr>
          <w:rFonts w:ascii="Times New Roman" w:hAnsi="Times New Roman"/>
          <w:sz w:val="20"/>
          <w:szCs w:val="18"/>
        </w:rPr>
        <w:t>share their reflections with others</w:t>
      </w:r>
      <w:r>
        <w:rPr>
          <w:rFonts w:ascii="Times New Roman" w:hAnsi="Times New Roman"/>
          <w:sz w:val="20"/>
          <w:szCs w:val="18"/>
        </w:rPr>
        <w:t>,</w:t>
      </w:r>
      <w:r w:rsidRPr="00024D37">
        <w:rPr>
          <w:rFonts w:ascii="Times New Roman" w:hAnsi="Times New Roman"/>
          <w:sz w:val="20"/>
          <w:szCs w:val="18"/>
        </w:rPr>
        <w:t xml:space="preserve"> and plan for new projects </w:t>
      </w:r>
      <w:r w:rsidRPr="00024D37">
        <w:rPr>
          <w:rFonts w:ascii="Times New Roman" w:hAnsi="Times New Roman"/>
          <w:noProof/>
          <w:sz w:val="20"/>
          <w:szCs w:val="18"/>
        </w:rPr>
        <w:t>(J. Ray, 2006)</w:t>
      </w:r>
      <w:r w:rsidRPr="00024D37">
        <w:rPr>
          <w:rFonts w:ascii="Times New Roman" w:hAnsi="Times New Roman"/>
          <w:sz w:val="20"/>
          <w:szCs w:val="18"/>
        </w:rPr>
        <w:t xml:space="preserve">. This may benefit students by allowing them to become “engaged as subject matter experts, motivated as owners of their own learning, involved in a community of practice, and exposed to diverse perspectives” </w:t>
      </w:r>
      <w:r w:rsidRPr="00024D37">
        <w:rPr>
          <w:rFonts w:ascii="Times New Roman" w:hAnsi="Times New Roman"/>
          <w:noProof/>
          <w:sz w:val="20"/>
          <w:szCs w:val="18"/>
        </w:rPr>
        <w:t>(Norton &amp; Hathaway, 2008)</w:t>
      </w:r>
      <w:r w:rsidRPr="00024D37">
        <w:rPr>
          <w:rFonts w:ascii="Times New Roman" w:hAnsi="Times New Roman"/>
          <w:sz w:val="20"/>
          <w:szCs w:val="18"/>
        </w:rPr>
        <w:t xml:space="preserve">. </w:t>
      </w:r>
      <w:r w:rsidRPr="00024D37">
        <w:rPr>
          <w:rFonts w:ascii="Times New Roman" w:eastAsia="Times New Roman" w:hAnsi="Times New Roman"/>
          <w:iCs/>
          <w:kern w:val="36"/>
          <w:sz w:val="20"/>
          <w:szCs w:val="40"/>
        </w:rPr>
        <w:t>Blogs can be</w:t>
      </w:r>
      <w:r>
        <w:rPr>
          <w:rFonts w:ascii="Times New Roman" w:eastAsia="Times New Roman" w:hAnsi="Times New Roman"/>
          <w:iCs/>
          <w:kern w:val="36"/>
          <w:sz w:val="20"/>
          <w:szCs w:val="40"/>
        </w:rPr>
        <w:t>come a</w:t>
      </w:r>
      <w:r w:rsidRPr="00024D37">
        <w:rPr>
          <w:rFonts w:ascii="Times New Roman" w:eastAsia="Times New Roman" w:hAnsi="Times New Roman"/>
          <w:iCs/>
          <w:kern w:val="36"/>
          <w:sz w:val="20"/>
          <w:szCs w:val="40"/>
        </w:rPr>
        <w:t xml:space="preserve"> means of obtaining or outsourcing solutions of quizzes, fallacies, and various mathematical problems students need to know to be prepared for competitive tests. </w:t>
      </w:r>
    </w:p>
    <w:p w:rsidR="00CE1BD8" w:rsidRPr="00024D37" w:rsidRDefault="00CE1BD8" w:rsidP="00EE307F">
      <w:pPr>
        <w:shd w:val="clear" w:color="auto" w:fill="FFFFFF"/>
        <w:autoSpaceDE w:val="0"/>
        <w:autoSpaceDN w:val="0"/>
        <w:adjustRightInd w:val="0"/>
        <w:spacing w:after="0" w:line="240" w:lineRule="auto"/>
        <w:ind w:firstLine="540"/>
        <w:jc w:val="both"/>
        <w:rPr>
          <w:rFonts w:ascii="Times New Roman" w:hAnsi="Times New Roman"/>
          <w:sz w:val="20"/>
        </w:rPr>
      </w:pPr>
      <w:r w:rsidRPr="00024D37">
        <w:rPr>
          <w:rFonts w:ascii="Times New Roman" w:hAnsi="Times New Roman"/>
          <w:sz w:val="20"/>
        </w:rPr>
        <w:t xml:space="preserve">To initiate a new blog, teachers </w:t>
      </w:r>
      <w:r>
        <w:rPr>
          <w:rFonts w:ascii="Times New Roman" w:hAnsi="Times New Roman"/>
          <w:sz w:val="20"/>
        </w:rPr>
        <w:t xml:space="preserve">could </w:t>
      </w:r>
      <w:r w:rsidRPr="00024D37">
        <w:rPr>
          <w:rFonts w:ascii="Times New Roman" w:hAnsi="Times New Roman"/>
          <w:sz w:val="20"/>
        </w:rPr>
        <w:t>first form small groups of students to work together on specific topics.</w:t>
      </w:r>
      <w:r>
        <w:rPr>
          <w:rFonts w:ascii="Times New Roman" w:hAnsi="Times New Roman"/>
          <w:sz w:val="20"/>
        </w:rPr>
        <w:t xml:space="preserve"> </w:t>
      </w:r>
      <w:r w:rsidRPr="00024D37">
        <w:rPr>
          <w:rFonts w:ascii="Times New Roman" w:hAnsi="Times New Roman"/>
          <w:sz w:val="20"/>
        </w:rPr>
        <w:t>For instance, a</w:t>
      </w:r>
      <w:r>
        <w:rPr>
          <w:rFonts w:ascii="Times New Roman" w:hAnsi="Times New Roman"/>
          <w:sz w:val="20"/>
        </w:rPr>
        <w:t xml:space="preserve"> </w:t>
      </w:r>
      <w:r w:rsidRPr="00024D37">
        <w:rPr>
          <w:rFonts w:ascii="Times New Roman" w:hAnsi="Times New Roman"/>
          <w:sz w:val="20"/>
        </w:rPr>
        <w:t xml:space="preserve">high school geometry teacher might form several study groups for discussing important or sophisticated topics that he or she wants </w:t>
      </w:r>
      <w:r>
        <w:rPr>
          <w:rFonts w:ascii="Times New Roman" w:hAnsi="Times New Roman"/>
          <w:sz w:val="20"/>
        </w:rPr>
        <w:t xml:space="preserve">students </w:t>
      </w:r>
      <w:r w:rsidRPr="00024D37">
        <w:rPr>
          <w:rFonts w:ascii="Times New Roman" w:hAnsi="Times New Roman"/>
          <w:sz w:val="20"/>
        </w:rPr>
        <w:t>to explore more extensively</w:t>
      </w:r>
      <w:r>
        <w:rPr>
          <w:rFonts w:ascii="Times New Roman" w:hAnsi="Times New Roman"/>
          <w:sz w:val="20"/>
        </w:rPr>
        <w:t xml:space="preserve"> to </w:t>
      </w:r>
      <w:r w:rsidRPr="00024D37">
        <w:rPr>
          <w:rFonts w:ascii="Times New Roman" w:hAnsi="Times New Roman"/>
          <w:sz w:val="20"/>
        </w:rPr>
        <w:t xml:space="preserve">clarify and deepen their understanding. Hossain and </w:t>
      </w:r>
      <w:proofErr w:type="spellStart"/>
      <w:r w:rsidRPr="00024D37">
        <w:rPr>
          <w:rFonts w:ascii="Times New Roman" w:hAnsi="Times New Roman"/>
          <w:sz w:val="20"/>
        </w:rPr>
        <w:t>Aydin</w:t>
      </w:r>
      <w:proofErr w:type="spellEnd"/>
      <w:r w:rsidRPr="00024D37">
        <w:rPr>
          <w:rFonts w:ascii="Times New Roman" w:hAnsi="Times New Roman"/>
          <w:sz w:val="20"/>
        </w:rPr>
        <w:t xml:space="preserve"> </w:t>
      </w:r>
      <w:r w:rsidRPr="00024D37">
        <w:rPr>
          <w:rFonts w:ascii="Times New Roman" w:hAnsi="Times New Roman"/>
          <w:noProof/>
          <w:sz w:val="20"/>
        </w:rPr>
        <w:t>(2011)</w:t>
      </w:r>
      <w:r w:rsidRPr="00024D37">
        <w:rPr>
          <w:rFonts w:ascii="Times New Roman" w:hAnsi="Times New Roman"/>
          <w:sz w:val="20"/>
        </w:rPr>
        <w:t xml:space="preserve"> call these </w:t>
      </w:r>
      <w:proofErr w:type="spellStart"/>
      <w:r w:rsidRPr="00024D37">
        <w:rPr>
          <w:rFonts w:ascii="Times New Roman" w:hAnsi="Times New Roman"/>
          <w:sz w:val="20"/>
        </w:rPr>
        <w:t>iGroups</w:t>
      </w:r>
      <w:proofErr w:type="spellEnd"/>
      <w:r w:rsidRPr="00024D37">
        <w:rPr>
          <w:rFonts w:ascii="Times New Roman" w:hAnsi="Times New Roman"/>
          <w:sz w:val="20"/>
        </w:rPr>
        <w:t xml:space="preserve"> to reflect the interactive and dynamic nature of working together using Web 2.0 technologies such as blogs, wikis, and podcasts. An </w:t>
      </w:r>
      <w:proofErr w:type="spellStart"/>
      <w:r w:rsidRPr="00024D37">
        <w:rPr>
          <w:rFonts w:ascii="Times New Roman" w:hAnsi="Times New Roman"/>
          <w:sz w:val="20"/>
        </w:rPr>
        <w:t>iGroup</w:t>
      </w:r>
      <w:proofErr w:type="spellEnd"/>
      <w:r w:rsidRPr="00024D37">
        <w:rPr>
          <w:rFonts w:ascii="Times New Roman" w:hAnsi="Times New Roman"/>
          <w:sz w:val="20"/>
        </w:rPr>
        <w:t xml:space="preserve"> may continue </w:t>
      </w:r>
      <w:r>
        <w:rPr>
          <w:rFonts w:ascii="Times New Roman" w:hAnsi="Times New Roman"/>
          <w:sz w:val="20"/>
        </w:rPr>
        <w:t xml:space="preserve">to discuss </w:t>
      </w:r>
      <w:r w:rsidRPr="00024D37">
        <w:rPr>
          <w:rFonts w:ascii="Times New Roman" w:hAnsi="Times New Roman"/>
          <w:sz w:val="20"/>
        </w:rPr>
        <w:t xml:space="preserve">a topic </w:t>
      </w:r>
      <w:r>
        <w:rPr>
          <w:rFonts w:ascii="Times New Roman" w:hAnsi="Times New Roman"/>
          <w:sz w:val="20"/>
        </w:rPr>
        <w:t>long after</w:t>
      </w:r>
      <w:r w:rsidRPr="00024D37">
        <w:rPr>
          <w:rFonts w:ascii="Times New Roman" w:hAnsi="Times New Roman"/>
          <w:sz w:val="20"/>
        </w:rPr>
        <w:t xml:space="preserve"> </w:t>
      </w:r>
      <w:r>
        <w:rPr>
          <w:rFonts w:ascii="Times New Roman" w:hAnsi="Times New Roman"/>
          <w:sz w:val="20"/>
        </w:rPr>
        <w:t xml:space="preserve">the </w:t>
      </w:r>
      <w:r w:rsidRPr="00024D37">
        <w:rPr>
          <w:rFonts w:ascii="Times New Roman" w:hAnsi="Times New Roman"/>
          <w:sz w:val="20"/>
        </w:rPr>
        <w:t xml:space="preserve">semester </w:t>
      </w:r>
      <w:r>
        <w:rPr>
          <w:rFonts w:ascii="Times New Roman" w:hAnsi="Times New Roman"/>
          <w:sz w:val="20"/>
        </w:rPr>
        <w:t>has ended</w:t>
      </w:r>
      <w:r w:rsidRPr="00024D37">
        <w:rPr>
          <w:rFonts w:ascii="Times New Roman" w:hAnsi="Times New Roman"/>
          <w:sz w:val="20"/>
        </w:rPr>
        <w:t xml:space="preserve">. Students may be more </w:t>
      </w:r>
      <w:r w:rsidRPr="006F22C8">
        <w:rPr>
          <w:rFonts w:ascii="Times New Roman" w:hAnsi="Times New Roman"/>
          <w:sz w:val="20"/>
          <w:szCs w:val="20"/>
        </w:rPr>
        <w:t>motivated</w:t>
      </w:r>
      <w:r w:rsidRPr="00024D37">
        <w:rPr>
          <w:rFonts w:ascii="Times New Roman" w:hAnsi="Times New Roman"/>
          <w:sz w:val="20"/>
        </w:rPr>
        <w:t xml:space="preserve"> to join and study in an </w:t>
      </w:r>
      <w:proofErr w:type="spellStart"/>
      <w:r w:rsidRPr="00024D37">
        <w:rPr>
          <w:rFonts w:ascii="Times New Roman" w:hAnsi="Times New Roman"/>
          <w:sz w:val="20"/>
        </w:rPr>
        <w:t>iGroup</w:t>
      </w:r>
      <w:proofErr w:type="spellEnd"/>
      <w:r w:rsidRPr="00024D37">
        <w:rPr>
          <w:rFonts w:ascii="Times New Roman" w:hAnsi="Times New Roman"/>
          <w:sz w:val="20"/>
        </w:rPr>
        <w:t xml:space="preserve"> if they are using a blog or other new technology instead of simply writing on paper </w:t>
      </w:r>
      <w:r w:rsidRPr="00024D37">
        <w:rPr>
          <w:rFonts w:ascii="Times New Roman" w:hAnsi="Times New Roman"/>
          <w:noProof/>
          <w:sz w:val="20"/>
        </w:rPr>
        <w:t>(Solomon &amp; Schrum, 2007)</w:t>
      </w:r>
      <w:r w:rsidRPr="00024D37">
        <w:rPr>
          <w:rFonts w:ascii="Times New Roman" w:hAnsi="Times New Roman"/>
          <w:sz w:val="20"/>
        </w:rPr>
        <w:t xml:space="preserve">. If someone outside the class requests to be a member of an </w:t>
      </w:r>
      <w:proofErr w:type="spellStart"/>
      <w:r w:rsidRPr="00024D37">
        <w:rPr>
          <w:rFonts w:ascii="Times New Roman" w:hAnsi="Times New Roman"/>
          <w:sz w:val="20"/>
        </w:rPr>
        <w:t>iGroup</w:t>
      </w:r>
      <w:proofErr w:type="spellEnd"/>
      <w:r w:rsidRPr="00024D37">
        <w:rPr>
          <w:rFonts w:ascii="Times New Roman" w:hAnsi="Times New Roman"/>
          <w:sz w:val="20"/>
        </w:rPr>
        <w:t xml:space="preserve">, </w:t>
      </w:r>
      <w:r>
        <w:rPr>
          <w:rFonts w:ascii="Times New Roman" w:hAnsi="Times New Roman"/>
          <w:sz w:val="20"/>
        </w:rPr>
        <w:t>the teacher</w:t>
      </w:r>
      <w:r w:rsidRPr="00024D37">
        <w:rPr>
          <w:rFonts w:ascii="Times New Roman" w:hAnsi="Times New Roman"/>
          <w:sz w:val="20"/>
        </w:rPr>
        <w:t xml:space="preserve"> can add or reject the request based on the nature of the activity. </w:t>
      </w:r>
    </w:p>
    <w:p w:rsidR="00CE1BD8" w:rsidRPr="00024D37" w:rsidRDefault="00CE1BD8" w:rsidP="00EE307F">
      <w:pPr>
        <w:spacing w:after="0" w:line="240" w:lineRule="auto"/>
        <w:jc w:val="both"/>
        <w:rPr>
          <w:rFonts w:ascii="Times New Roman" w:hAnsi="Times New Roman"/>
          <w:sz w:val="20"/>
        </w:rPr>
      </w:pPr>
    </w:p>
    <w:p w:rsidR="00CE1BD8" w:rsidRPr="00024D37" w:rsidRDefault="00CE1BD8" w:rsidP="00EE307F">
      <w:pPr>
        <w:shd w:val="clear" w:color="auto" w:fill="FFFFFF"/>
        <w:spacing w:after="0" w:line="240" w:lineRule="auto"/>
        <w:jc w:val="both"/>
        <w:rPr>
          <w:rFonts w:ascii="Times New Roman" w:hAnsi="Times New Roman"/>
          <w:bCs/>
          <w:sz w:val="20"/>
        </w:rPr>
      </w:pPr>
    </w:p>
    <w:p w:rsidR="00CE1BD8" w:rsidRPr="00FB5AF1" w:rsidRDefault="00CE1BD8" w:rsidP="00EE307F">
      <w:pPr>
        <w:shd w:val="clear" w:color="auto" w:fill="FFFFFF"/>
        <w:spacing w:after="0" w:line="240" w:lineRule="auto"/>
        <w:jc w:val="both"/>
        <w:rPr>
          <w:rFonts w:ascii="Times New Roman" w:hAnsi="Times New Roman"/>
          <w:sz w:val="20"/>
        </w:rPr>
      </w:pPr>
      <w:r w:rsidRPr="00FB5AF1">
        <w:rPr>
          <w:rFonts w:ascii="Times New Roman" w:hAnsi="Times New Roman"/>
          <w:b/>
          <w:sz w:val="20"/>
        </w:rPr>
        <w:t>The Model and Procedure</w:t>
      </w:r>
    </w:p>
    <w:p w:rsidR="00CE1BD8" w:rsidRDefault="00CE1BD8" w:rsidP="00EE307F">
      <w:pPr>
        <w:shd w:val="clear" w:color="auto" w:fill="FFFFFF"/>
        <w:autoSpaceDE w:val="0"/>
        <w:autoSpaceDN w:val="0"/>
        <w:adjustRightInd w:val="0"/>
        <w:spacing w:after="0" w:line="240" w:lineRule="auto"/>
        <w:ind w:firstLine="720"/>
        <w:jc w:val="both"/>
        <w:rPr>
          <w:rFonts w:ascii="Times New Roman" w:hAnsi="Times New Roman"/>
          <w:sz w:val="20"/>
        </w:rPr>
      </w:pPr>
    </w:p>
    <w:p w:rsidR="00CE1BD8" w:rsidRPr="00024D37" w:rsidRDefault="00CE1BD8" w:rsidP="00EE307F">
      <w:pPr>
        <w:shd w:val="clear" w:color="auto" w:fill="FFFFFF"/>
        <w:autoSpaceDE w:val="0"/>
        <w:autoSpaceDN w:val="0"/>
        <w:adjustRightInd w:val="0"/>
        <w:spacing w:after="0" w:line="240" w:lineRule="auto"/>
        <w:ind w:firstLine="720"/>
        <w:jc w:val="both"/>
        <w:rPr>
          <w:rFonts w:ascii="Times New Roman" w:hAnsi="Times New Roman"/>
          <w:sz w:val="20"/>
        </w:rPr>
      </w:pPr>
      <w:r w:rsidRPr="00024D37">
        <w:rPr>
          <w:rFonts w:ascii="Times New Roman" w:hAnsi="Times New Roman"/>
          <w:sz w:val="20"/>
        </w:rPr>
        <w:t>In</w:t>
      </w:r>
      <w:r>
        <w:rPr>
          <w:rFonts w:ascii="Times New Roman" w:hAnsi="Times New Roman"/>
          <w:sz w:val="20"/>
        </w:rPr>
        <w:t xml:space="preserve"> a </w:t>
      </w:r>
      <w:r w:rsidRPr="00024D37">
        <w:rPr>
          <w:rFonts w:ascii="Times New Roman" w:hAnsi="Times New Roman"/>
          <w:sz w:val="20"/>
        </w:rPr>
        <w:t>previous paper</w:t>
      </w:r>
      <w:r>
        <w:rPr>
          <w:rFonts w:ascii="Times New Roman" w:hAnsi="Times New Roman"/>
          <w:sz w:val="20"/>
        </w:rPr>
        <w:t xml:space="preserve"> </w:t>
      </w:r>
      <w:r w:rsidRPr="00CC47F0">
        <w:rPr>
          <w:rFonts w:ascii="Times New Roman" w:hAnsi="Times New Roman"/>
          <w:noProof/>
          <w:sz w:val="20"/>
        </w:rPr>
        <w:t>(Hossain &amp; Quinn, 2012)</w:t>
      </w:r>
      <w:r w:rsidRPr="00CC47F0">
        <w:rPr>
          <w:rFonts w:ascii="Times New Roman" w:hAnsi="Times New Roman"/>
          <w:sz w:val="20"/>
        </w:rPr>
        <w:t xml:space="preserve"> </w:t>
      </w:r>
      <w:r w:rsidRPr="00024D37">
        <w:rPr>
          <w:rFonts w:ascii="Times New Roman" w:hAnsi="Times New Roman"/>
          <w:sz w:val="20"/>
        </w:rPr>
        <w:t>we proposed a Web 2.0-based collaborative model to be implemented in a secondary mathematics class.</w:t>
      </w:r>
      <w:r w:rsidRPr="00024D37">
        <w:rPr>
          <w:rFonts w:ascii="Times New Roman" w:hAnsi="Times New Roman"/>
          <w:sz w:val="20"/>
          <w:szCs w:val="20"/>
        </w:rPr>
        <w:t xml:space="preserve"> In the model we discussed a</w:t>
      </w:r>
      <w:r>
        <w:rPr>
          <w:rFonts w:ascii="Times New Roman" w:hAnsi="Times New Roman"/>
          <w:sz w:val="20"/>
          <w:szCs w:val="20"/>
        </w:rPr>
        <w:t xml:space="preserve"> means</w:t>
      </w:r>
      <w:r w:rsidRPr="00024D37">
        <w:rPr>
          <w:rFonts w:ascii="Times New Roman" w:hAnsi="Times New Roman"/>
          <w:sz w:val="20"/>
          <w:szCs w:val="20"/>
        </w:rPr>
        <w:t xml:space="preserve"> of building a collaborative environment in teaching-learning mathematics under the supervision of </w:t>
      </w:r>
      <w:r>
        <w:rPr>
          <w:rFonts w:ascii="Times New Roman" w:hAnsi="Times New Roman"/>
          <w:sz w:val="20"/>
          <w:szCs w:val="20"/>
        </w:rPr>
        <w:t>the</w:t>
      </w:r>
      <w:r w:rsidRPr="00024D37">
        <w:rPr>
          <w:rFonts w:ascii="Times New Roman" w:hAnsi="Times New Roman"/>
          <w:sz w:val="20"/>
          <w:szCs w:val="20"/>
        </w:rPr>
        <w:t xml:space="preserve"> class teacher who initiate</w:t>
      </w:r>
      <w:r>
        <w:rPr>
          <w:rFonts w:ascii="Times New Roman" w:hAnsi="Times New Roman"/>
          <w:sz w:val="20"/>
          <w:szCs w:val="20"/>
        </w:rPr>
        <w:t>s</w:t>
      </w:r>
      <w:r w:rsidRPr="00024D37">
        <w:rPr>
          <w:rFonts w:ascii="Times New Roman" w:hAnsi="Times New Roman"/>
          <w:sz w:val="20"/>
          <w:szCs w:val="20"/>
        </w:rPr>
        <w:t xml:space="preserve"> the process and supervise</w:t>
      </w:r>
      <w:r>
        <w:rPr>
          <w:rFonts w:ascii="Times New Roman" w:hAnsi="Times New Roman"/>
          <w:sz w:val="20"/>
          <w:szCs w:val="20"/>
        </w:rPr>
        <w:t>s</w:t>
      </w:r>
      <w:r w:rsidRPr="00024D37">
        <w:rPr>
          <w:rFonts w:ascii="Times New Roman" w:hAnsi="Times New Roman"/>
          <w:sz w:val="20"/>
          <w:szCs w:val="20"/>
        </w:rPr>
        <w:t xml:space="preserve"> the entire activity. In this study we implemented the model </w:t>
      </w:r>
      <w:r>
        <w:rPr>
          <w:rFonts w:ascii="Times New Roman" w:hAnsi="Times New Roman"/>
          <w:sz w:val="20"/>
          <w:szCs w:val="20"/>
        </w:rPr>
        <w:t>with</w:t>
      </w:r>
      <w:r w:rsidRPr="00024D37">
        <w:rPr>
          <w:rFonts w:ascii="Times New Roman" w:hAnsi="Times New Roman"/>
          <w:sz w:val="20"/>
          <w:szCs w:val="20"/>
        </w:rPr>
        <w:t xml:space="preserve"> some modification</w:t>
      </w:r>
      <w:r>
        <w:rPr>
          <w:rFonts w:ascii="Times New Roman" w:hAnsi="Times New Roman"/>
          <w:sz w:val="20"/>
          <w:szCs w:val="20"/>
        </w:rPr>
        <w:t>s</w:t>
      </w:r>
      <w:r w:rsidRPr="00024D37">
        <w:rPr>
          <w:rFonts w:ascii="Times New Roman" w:hAnsi="Times New Roman"/>
          <w:sz w:val="20"/>
          <w:szCs w:val="20"/>
        </w:rPr>
        <w:t xml:space="preserve"> in a college Euclidean Geometry class, EDSC 353 Teaching Secondary Geometry, during fall 2010 and 2011 semesters </w:t>
      </w:r>
      <w:r>
        <w:rPr>
          <w:rFonts w:ascii="Times New Roman" w:hAnsi="Times New Roman"/>
          <w:sz w:val="20"/>
          <w:szCs w:val="20"/>
        </w:rPr>
        <w:t xml:space="preserve">at </w:t>
      </w:r>
      <w:r w:rsidRPr="00024D37">
        <w:rPr>
          <w:rFonts w:ascii="Times New Roman" w:hAnsi="Times New Roman"/>
          <w:sz w:val="20"/>
        </w:rPr>
        <w:t xml:space="preserve">a university in the western United States. The fall 2010 and fall 2011 blogs can be visited at: </w:t>
      </w:r>
      <w:hyperlink r:id="rId6" w:history="1">
        <w:r w:rsidRPr="00024D37">
          <w:rPr>
            <w:rStyle w:val="Hyperlink"/>
            <w:rFonts w:ascii="Times New Roman" w:hAnsi="Times New Roman"/>
            <w:sz w:val="20"/>
          </w:rPr>
          <w:t>http://webactivities.wordpress.com/</w:t>
        </w:r>
      </w:hyperlink>
      <w:r w:rsidRPr="00024D37">
        <w:rPr>
          <w:rFonts w:ascii="Times New Roman" w:hAnsi="Times New Roman"/>
          <w:sz w:val="20"/>
        </w:rPr>
        <w:t xml:space="preserve"> and </w:t>
      </w:r>
      <w:hyperlink r:id="rId7" w:history="1">
        <w:r w:rsidRPr="00024D37">
          <w:rPr>
            <w:rStyle w:val="Hyperlink"/>
            <w:rFonts w:ascii="Times New Roman" w:hAnsi="Times New Roman"/>
            <w:sz w:val="20"/>
          </w:rPr>
          <w:t>http://edsc353fall2011.wordpress.com/</w:t>
        </w:r>
      </w:hyperlink>
      <w:r w:rsidRPr="00024D37">
        <w:rPr>
          <w:rFonts w:ascii="Times New Roman" w:hAnsi="Times New Roman"/>
          <w:sz w:val="20"/>
        </w:rPr>
        <w:t xml:space="preserve">, respectively. </w:t>
      </w:r>
    </w:p>
    <w:p w:rsidR="00CE1BD8" w:rsidRPr="00024D37" w:rsidRDefault="00CE1BD8" w:rsidP="00EE307F">
      <w:pPr>
        <w:pStyle w:val="NormalWeb"/>
        <w:spacing w:before="0" w:beforeAutospacing="0" w:after="0" w:afterAutospacing="0"/>
        <w:ind w:firstLine="720"/>
        <w:jc w:val="both"/>
        <w:rPr>
          <w:color w:val="auto"/>
          <w:sz w:val="20"/>
        </w:rPr>
      </w:pPr>
      <w:r w:rsidRPr="00024D37">
        <w:rPr>
          <w:color w:val="auto"/>
          <w:sz w:val="20"/>
        </w:rPr>
        <w:t>There were 22 students enrolled in the fall 2010 class and all of them participated in the blogging activity.</w:t>
      </w:r>
      <w:r>
        <w:rPr>
          <w:color w:val="auto"/>
          <w:sz w:val="20"/>
        </w:rPr>
        <w:t xml:space="preserve"> I</w:t>
      </w:r>
      <w:r w:rsidRPr="00024D37">
        <w:rPr>
          <w:color w:val="auto"/>
          <w:sz w:val="20"/>
        </w:rPr>
        <w:t>n 2011</w:t>
      </w:r>
      <w:r>
        <w:rPr>
          <w:color w:val="auto"/>
          <w:sz w:val="20"/>
        </w:rPr>
        <w:t xml:space="preserve">, </w:t>
      </w:r>
      <w:r w:rsidRPr="00024D37">
        <w:rPr>
          <w:color w:val="auto"/>
          <w:sz w:val="20"/>
        </w:rPr>
        <w:t xml:space="preserve">there were 29 students </w:t>
      </w:r>
      <w:r>
        <w:rPr>
          <w:color w:val="auto"/>
          <w:sz w:val="20"/>
        </w:rPr>
        <w:t xml:space="preserve">initially </w:t>
      </w:r>
      <w:r w:rsidRPr="00024D37">
        <w:rPr>
          <w:color w:val="auto"/>
          <w:sz w:val="20"/>
        </w:rPr>
        <w:t>enrolled in the class and all of them agreed to participate in the blogging activity. One student, who attended only two class sessions</w:t>
      </w:r>
      <w:r>
        <w:rPr>
          <w:color w:val="auto"/>
          <w:sz w:val="20"/>
        </w:rPr>
        <w:t xml:space="preserve">, </w:t>
      </w:r>
      <w:r w:rsidRPr="00024D37">
        <w:rPr>
          <w:color w:val="auto"/>
          <w:sz w:val="20"/>
        </w:rPr>
        <w:t>did not co</w:t>
      </w:r>
      <w:r>
        <w:rPr>
          <w:color w:val="auto"/>
          <w:sz w:val="20"/>
        </w:rPr>
        <w:t>mplete</w:t>
      </w:r>
      <w:r w:rsidRPr="00024D37">
        <w:rPr>
          <w:color w:val="auto"/>
          <w:sz w:val="20"/>
        </w:rPr>
        <w:t xml:space="preserve"> the course</w:t>
      </w:r>
      <w:r>
        <w:rPr>
          <w:color w:val="auto"/>
          <w:sz w:val="20"/>
        </w:rPr>
        <w:t xml:space="preserve"> and </w:t>
      </w:r>
      <w:r w:rsidRPr="00024D37">
        <w:rPr>
          <w:color w:val="auto"/>
          <w:sz w:val="20"/>
        </w:rPr>
        <w:t xml:space="preserve">did not participate in this study. </w:t>
      </w:r>
      <w:r>
        <w:rPr>
          <w:color w:val="auto"/>
          <w:sz w:val="20"/>
        </w:rPr>
        <w:t xml:space="preserve">The </w:t>
      </w:r>
      <w:r w:rsidRPr="00024D37">
        <w:rPr>
          <w:color w:val="auto"/>
          <w:sz w:val="20"/>
        </w:rPr>
        <w:t xml:space="preserve">28 remaining students </w:t>
      </w:r>
      <w:r>
        <w:rPr>
          <w:color w:val="auto"/>
          <w:sz w:val="20"/>
        </w:rPr>
        <w:t>participated</w:t>
      </w:r>
      <w:r w:rsidRPr="00024D37">
        <w:rPr>
          <w:color w:val="auto"/>
          <w:sz w:val="20"/>
        </w:rPr>
        <w:t xml:space="preserve"> in the blogging activity and </w:t>
      </w:r>
      <w:r>
        <w:rPr>
          <w:color w:val="auto"/>
          <w:sz w:val="20"/>
        </w:rPr>
        <w:t>were included</w:t>
      </w:r>
      <w:r w:rsidRPr="00024D37">
        <w:rPr>
          <w:color w:val="auto"/>
          <w:sz w:val="20"/>
        </w:rPr>
        <w:t xml:space="preserve"> in the study. It </w:t>
      </w:r>
      <w:r>
        <w:rPr>
          <w:color w:val="auto"/>
          <w:sz w:val="20"/>
        </w:rPr>
        <w:t>should be</w:t>
      </w:r>
      <w:r w:rsidRPr="00024D37">
        <w:rPr>
          <w:color w:val="auto"/>
          <w:sz w:val="20"/>
        </w:rPr>
        <w:t xml:space="preserve"> noted that in both years, the students were given </w:t>
      </w:r>
      <w:r>
        <w:rPr>
          <w:color w:val="auto"/>
          <w:sz w:val="20"/>
        </w:rPr>
        <w:t xml:space="preserve">the option of participating in the blog or completing an </w:t>
      </w:r>
      <w:r w:rsidRPr="00024D37">
        <w:rPr>
          <w:color w:val="auto"/>
          <w:sz w:val="20"/>
        </w:rPr>
        <w:t>alternate</w:t>
      </w:r>
      <w:r>
        <w:rPr>
          <w:color w:val="auto"/>
          <w:sz w:val="20"/>
        </w:rPr>
        <w:t xml:space="preserve"> assignment.</w:t>
      </w:r>
      <w:r w:rsidRPr="00024D37">
        <w:rPr>
          <w:color w:val="auto"/>
          <w:sz w:val="20"/>
        </w:rPr>
        <w:t xml:space="preserve"> </w:t>
      </w:r>
      <w:r>
        <w:rPr>
          <w:color w:val="auto"/>
          <w:sz w:val="20"/>
        </w:rPr>
        <w:t>N</w:t>
      </w:r>
      <w:r w:rsidRPr="00024D37">
        <w:rPr>
          <w:color w:val="auto"/>
          <w:sz w:val="20"/>
        </w:rPr>
        <w:t xml:space="preserve">obody refused to </w:t>
      </w:r>
      <w:r>
        <w:rPr>
          <w:color w:val="auto"/>
          <w:sz w:val="20"/>
        </w:rPr>
        <w:t>participate</w:t>
      </w:r>
      <w:r w:rsidRPr="00024D37">
        <w:rPr>
          <w:color w:val="auto"/>
          <w:sz w:val="20"/>
        </w:rPr>
        <w:t xml:space="preserve"> in the blogging activity</w:t>
      </w:r>
      <w:r>
        <w:rPr>
          <w:color w:val="auto"/>
          <w:sz w:val="20"/>
        </w:rPr>
        <w:t xml:space="preserve"> during wither year</w:t>
      </w:r>
      <w:r w:rsidRPr="00024D37">
        <w:rPr>
          <w:color w:val="auto"/>
          <w:sz w:val="20"/>
        </w:rPr>
        <w:t>.</w:t>
      </w:r>
      <w:r>
        <w:rPr>
          <w:color w:val="auto"/>
          <w:sz w:val="20"/>
        </w:rPr>
        <w:t xml:space="preserve"> </w:t>
      </w:r>
      <w:r w:rsidRPr="00024D37">
        <w:rPr>
          <w:color w:val="auto"/>
          <w:sz w:val="20"/>
        </w:rPr>
        <w:t xml:space="preserve">Most of the students </w:t>
      </w:r>
      <w:r>
        <w:rPr>
          <w:color w:val="auto"/>
          <w:sz w:val="20"/>
        </w:rPr>
        <w:t xml:space="preserve">enrolled </w:t>
      </w:r>
      <w:r w:rsidRPr="00024D37">
        <w:rPr>
          <w:color w:val="auto"/>
          <w:sz w:val="20"/>
        </w:rPr>
        <w:t>in th</w:t>
      </w:r>
      <w:r>
        <w:rPr>
          <w:color w:val="auto"/>
          <w:sz w:val="20"/>
        </w:rPr>
        <w:t>ese</w:t>
      </w:r>
      <w:r w:rsidRPr="00024D37">
        <w:rPr>
          <w:color w:val="auto"/>
          <w:sz w:val="20"/>
        </w:rPr>
        <w:t xml:space="preserve"> c</w:t>
      </w:r>
      <w:r>
        <w:rPr>
          <w:color w:val="auto"/>
          <w:sz w:val="20"/>
        </w:rPr>
        <w:t>lasses</w:t>
      </w:r>
      <w:r w:rsidRPr="00024D37">
        <w:rPr>
          <w:color w:val="auto"/>
          <w:sz w:val="20"/>
        </w:rPr>
        <w:t xml:space="preserve"> were secondary mathematics education majors</w:t>
      </w:r>
      <w:r>
        <w:rPr>
          <w:color w:val="auto"/>
          <w:sz w:val="20"/>
        </w:rPr>
        <w:t xml:space="preserve"> but </w:t>
      </w:r>
      <w:r w:rsidRPr="00024D37">
        <w:rPr>
          <w:color w:val="auto"/>
          <w:sz w:val="20"/>
        </w:rPr>
        <w:t xml:space="preserve">a few were majoring in other areas. </w:t>
      </w:r>
    </w:p>
    <w:p w:rsidR="00CE1BD8" w:rsidRPr="00024D37" w:rsidRDefault="00CE1BD8" w:rsidP="00EE307F">
      <w:pPr>
        <w:pStyle w:val="NormalWeb"/>
        <w:spacing w:before="0" w:beforeAutospacing="0" w:after="0" w:afterAutospacing="0"/>
        <w:ind w:firstLine="720"/>
        <w:jc w:val="both"/>
        <w:rPr>
          <w:color w:val="auto"/>
          <w:sz w:val="20"/>
        </w:rPr>
      </w:pPr>
      <w:r>
        <w:rPr>
          <w:color w:val="auto"/>
          <w:sz w:val="20"/>
        </w:rPr>
        <w:t xml:space="preserve">During both years, </w:t>
      </w:r>
      <w:r w:rsidRPr="00024D37">
        <w:rPr>
          <w:color w:val="auto"/>
          <w:sz w:val="20"/>
        </w:rPr>
        <w:t>the</w:t>
      </w:r>
      <w:r>
        <w:rPr>
          <w:color w:val="auto"/>
          <w:sz w:val="20"/>
        </w:rPr>
        <w:t xml:space="preserve"> </w:t>
      </w:r>
      <w:r w:rsidRPr="00024D37">
        <w:rPr>
          <w:color w:val="auto"/>
          <w:sz w:val="20"/>
        </w:rPr>
        <w:t xml:space="preserve">blogging activities </w:t>
      </w:r>
      <w:r>
        <w:rPr>
          <w:color w:val="auto"/>
          <w:sz w:val="20"/>
        </w:rPr>
        <w:t xml:space="preserve">were </w:t>
      </w:r>
      <w:r w:rsidRPr="00024D37">
        <w:rPr>
          <w:color w:val="auto"/>
          <w:sz w:val="20"/>
        </w:rPr>
        <w:t xml:space="preserve">almost identical, except </w:t>
      </w:r>
      <w:r>
        <w:rPr>
          <w:color w:val="auto"/>
          <w:sz w:val="20"/>
        </w:rPr>
        <w:t xml:space="preserve">that </w:t>
      </w:r>
      <w:r w:rsidRPr="00024D37">
        <w:rPr>
          <w:color w:val="auto"/>
          <w:sz w:val="20"/>
        </w:rPr>
        <w:t xml:space="preserve">an additional online discussion board was added in 2011 to allow </w:t>
      </w:r>
      <w:r>
        <w:rPr>
          <w:color w:val="auto"/>
          <w:sz w:val="20"/>
        </w:rPr>
        <w:t xml:space="preserve">participants to </w:t>
      </w:r>
      <w:r w:rsidRPr="00024D37">
        <w:rPr>
          <w:color w:val="auto"/>
          <w:sz w:val="20"/>
        </w:rPr>
        <w:t xml:space="preserve">raise and discuss issues and topics related to the blogging activity and </w:t>
      </w:r>
      <w:r>
        <w:rPr>
          <w:color w:val="auto"/>
          <w:sz w:val="20"/>
        </w:rPr>
        <w:t xml:space="preserve">to the </w:t>
      </w:r>
      <w:r w:rsidRPr="00024D37">
        <w:rPr>
          <w:color w:val="auto"/>
          <w:sz w:val="20"/>
        </w:rPr>
        <w:t>teaching-learning mathematics.</w:t>
      </w:r>
      <w:r>
        <w:rPr>
          <w:color w:val="auto"/>
          <w:sz w:val="20"/>
        </w:rPr>
        <w:t xml:space="preserve"> </w:t>
      </w:r>
      <w:r w:rsidRPr="00024D37">
        <w:rPr>
          <w:color w:val="auto"/>
          <w:sz w:val="20"/>
        </w:rPr>
        <w:t xml:space="preserve">Thus, in this limited scope implementation the fall 2011 semester blog will </w:t>
      </w:r>
      <w:r>
        <w:rPr>
          <w:color w:val="auto"/>
          <w:sz w:val="20"/>
        </w:rPr>
        <w:t xml:space="preserve">only </w:t>
      </w:r>
      <w:r w:rsidRPr="00024D37">
        <w:rPr>
          <w:color w:val="auto"/>
          <w:sz w:val="20"/>
        </w:rPr>
        <w:t xml:space="preserve">be briefly discussed hereafter in this paper. </w:t>
      </w:r>
      <w:hyperlink r:id="rId8" w:history="1">
        <w:r w:rsidRPr="00024D37">
          <w:rPr>
            <w:rStyle w:val="Hyperlink"/>
            <w:color w:val="auto"/>
            <w:sz w:val="20"/>
          </w:rPr>
          <w:t>http://edsc353fall2011.wordpress.com/</w:t>
        </w:r>
      </w:hyperlink>
      <w:r>
        <w:rPr>
          <w:sz w:val="20"/>
        </w:rPr>
        <w:t xml:space="preserve"> is the </w:t>
      </w:r>
      <w:r w:rsidRPr="00024D37">
        <w:rPr>
          <w:color w:val="auto"/>
          <w:sz w:val="20"/>
        </w:rPr>
        <w:t xml:space="preserve">homepage of the fall 2011 blogging activity. By the end of the 12-week activity, there </w:t>
      </w:r>
      <w:r>
        <w:rPr>
          <w:color w:val="auto"/>
          <w:sz w:val="20"/>
        </w:rPr>
        <w:t>had been</w:t>
      </w:r>
      <w:r w:rsidRPr="00024D37">
        <w:rPr>
          <w:color w:val="auto"/>
          <w:sz w:val="20"/>
        </w:rPr>
        <w:t xml:space="preserve"> more than 6,500 visits to the blog. </w:t>
      </w:r>
    </w:p>
    <w:p w:rsidR="00CE1BD8" w:rsidRPr="00024D37" w:rsidRDefault="00CE1BD8" w:rsidP="00EE307F">
      <w:pPr>
        <w:pStyle w:val="NormalWeb"/>
        <w:spacing w:before="0" w:beforeAutospacing="0" w:after="0" w:afterAutospacing="0"/>
        <w:ind w:firstLine="720"/>
        <w:jc w:val="both"/>
        <w:rPr>
          <w:color w:val="auto"/>
          <w:sz w:val="20"/>
        </w:rPr>
      </w:pPr>
    </w:p>
    <w:p w:rsidR="00CE1BD8" w:rsidRPr="00024D37" w:rsidDel="003E1F14" w:rsidRDefault="00CE1BD8" w:rsidP="00EE307F">
      <w:pPr>
        <w:pStyle w:val="NormalWeb"/>
        <w:spacing w:before="0" w:beforeAutospacing="0" w:after="0" w:afterAutospacing="0"/>
        <w:ind w:firstLine="720"/>
        <w:jc w:val="both"/>
        <w:rPr>
          <w:color w:val="auto"/>
          <w:sz w:val="20"/>
        </w:rPr>
      </w:pPr>
      <w:r w:rsidRPr="00024D37">
        <w:rPr>
          <w:color w:val="auto"/>
          <w:sz w:val="20"/>
        </w:rPr>
        <w:t>The blogging activity was designed to run for twelve weeks and was a regular component of th</w:t>
      </w:r>
      <w:r>
        <w:rPr>
          <w:color w:val="auto"/>
          <w:sz w:val="20"/>
        </w:rPr>
        <w:t>e</w:t>
      </w:r>
      <w:r w:rsidRPr="00024D37">
        <w:rPr>
          <w:color w:val="auto"/>
          <w:sz w:val="20"/>
        </w:rPr>
        <w:t xml:space="preserve"> course. </w:t>
      </w:r>
      <w:r>
        <w:rPr>
          <w:color w:val="auto"/>
          <w:sz w:val="20"/>
        </w:rPr>
        <w:t>S</w:t>
      </w:r>
      <w:r w:rsidRPr="00024D37">
        <w:rPr>
          <w:color w:val="auto"/>
          <w:sz w:val="20"/>
        </w:rPr>
        <w:t xml:space="preserve">tudents were divided into six groups with five students in five of the groups and three in the remaining group. </w:t>
      </w:r>
      <w:r w:rsidRPr="00024D37" w:rsidDel="003E1F14">
        <w:rPr>
          <w:color w:val="auto"/>
          <w:sz w:val="20"/>
        </w:rPr>
        <w:t xml:space="preserve">Each week </w:t>
      </w:r>
      <w:r w:rsidRPr="00024D37">
        <w:rPr>
          <w:color w:val="auto"/>
          <w:sz w:val="20"/>
        </w:rPr>
        <w:t xml:space="preserve">the researcher uploaded a new problem set. The six groups were randomly assigned to </w:t>
      </w:r>
      <w:r>
        <w:rPr>
          <w:color w:val="auto"/>
          <w:sz w:val="20"/>
        </w:rPr>
        <w:t>one of the following</w:t>
      </w:r>
      <w:r w:rsidRPr="00024D37">
        <w:rPr>
          <w:color w:val="auto"/>
          <w:sz w:val="20"/>
        </w:rPr>
        <w:t xml:space="preserve"> pair</w:t>
      </w:r>
      <w:r>
        <w:rPr>
          <w:color w:val="auto"/>
          <w:sz w:val="20"/>
        </w:rPr>
        <w:t>s</w:t>
      </w:r>
      <w:r w:rsidRPr="00024D37">
        <w:rPr>
          <w:color w:val="auto"/>
          <w:sz w:val="20"/>
        </w:rPr>
        <w:t xml:space="preserve"> of weeks, 1</w:t>
      </w:r>
      <w:r w:rsidRPr="00024D37">
        <w:rPr>
          <w:color w:val="auto"/>
          <w:sz w:val="20"/>
          <w:vertAlign w:val="superscript"/>
        </w:rPr>
        <w:t>st</w:t>
      </w:r>
      <w:r w:rsidRPr="00024D37">
        <w:rPr>
          <w:color w:val="auto"/>
          <w:sz w:val="20"/>
        </w:rPr>
        <w:t xml:space="preserve"> and 7</w:t>
      </w:r>
      <w:r w:rsidRPr="00024D37">
        <w:rPr>
          <w:color w:val="auto"/>
          <w:sz w:val="20"/>
          <w:vertAlign w:val="superscript"/>
        </w:rPr>
        <w:t>th</w:t>
      </w:r>
      <w:r w:rsidRPr="00024D37">
        <w:rPr>
          <w:color w:val="auto"/>
          <w:sz w:val="20"/>
        </w:rPr>
        <w:t>, 2</w:t>
      </w:r>
      <w:r w:rsidRPr="00024D37">
        <w:rPr>
          <w:color w:val="auto"/>
          <w:sz w:val="20"/>
          <w:vertAlign w:val="superscript"/>
        </w:rPr>
        <w:t>nd</w:t>
      </w:r>
      <w:r w:rsidRPr="00024D37">
        <w:rPr>
          <w:color w:val="auto"/>
          <w:sz w:val="20"/>
        </w:rPr>
        <w:t xml:space="preserve"> and 8</w:t>
      </w:r>
      <w:r w:rsidRPr="00024D37">
        <w:rPr>
          <w:color w:val="auto"/>
          <w:sz w:val="20"/>
          <w:vertAlign w:val="superscript"/>
        </w:rPr>
        <w:t>th</w:t>
      </w:r>
      <w:r w:rsidRPr="00024D37">
        <w:rPr>
          <w:color w:val="auto"/>
          <w:sz w:val="20"/>
        </w:rPr>
        <w:t>, 3</w:t>
      </w:r>
      <w:r w:rsidRPr="00024D37">
        <w:rPr>
          <w:color w:val="auto"/>
          <w:sz w:val="20"/>
          <w:vertAlign w:val="superscript"/>
        </w:rPr>
        <w:t>rd</w:t>
      </w:r>
      <w:r w:rsidRPr="00024D37">
        <w:rPr>
          <w:color w:val="auto"/>
          <w:sz w:val="20"/>
        </w:rPr>
        <w:t xml:space="preserve"> and 9</w:t>
      </w:r>
      <w:r w:rsidRPr="00024D37">
        <w:rPr>
          <w:color w:val="auto"/>
          <w:sz w:val="20"/>
          <w:vertAlign w:val="superscript"/>
        </w:rPr>
        <w:t>th</w:t>
      </w:r>
      <w:r w:rsidRPr="00024D37">
        <w:rPr>
          <w:color w:val="auto"/>
          <w:sz w:val="20"/>
        </w:rPr>
        <w:t>, 4</w:t>
      </w:r>
      <w:r w:rsidRPr="00024D37">
        <w:rPr>
          <w:color w:val="auto"/>
          <w:sz w:val="20"/>
          <w:vertAlign w:val="superscript"/>
        </w:rPr>
        <w:t>th</w:t>
      </w:r>
      <w:r w:rsidRPr="00024D37">
        <w:rPr>
          <w:color w:val="auto"/>
          <w:sz w:val="20"/>
        </w:rPr>
        <w:t xml:space="preserve"> and 10</w:t>
      </w:r>
      <w:r w:rsidRPr="00024D37">
        <w:rPr>
          <w:color w:val="auto"/>
          <w:sz w:val="20"/>
          <w:vertAlign w:val="superscript"/>
        </w:rPr>
        <w:t>th</w:t>
      </w:r>
      <w:r w:rsidRPr="00024D37">
        <w:rPr>
          <w:color w:val="auto"/>
          <w:sz w:val="20"/>
        </w:rPr>
        <w:t>, 5</w:t>
      </w:r>
      <w:r w:rsidRPr="00024D37">
        <w:rPr>
          <w:color w:val="auto"/>
          <w:sz w:val="20"/>
          <w:vertAlign w:val="superscript"/>
        </w:rPr>
        <w:t>th</w:t>
      </w:r>
      <w:r w:rsidRPr="00024D37">
        <w:rPr>
          <w:color w:val="auto"/>
          <w:sz w:val="20"/>
        </w:rPr>
        <w:t xml:space="preserve"> and 11</w:t>
      </w:r>
      <w:r w:rsidRPr="00024D37">
        <w:rPr>
          <w:color w:val="auto"/>
          <w:sz w:val="20"/>
          <w:vertAlign w:val="superscript"/>
        </w:rPr>
        <w:t>th</w:t>
      </w:r>
      <w:r w:rsidRPr="00024D37">
        <w:rPr>
          <w:color w:val="auto"/>
          <w:sz w:val="20"/>
        </w:rPr>
        <w:t>, or 6</w:t>
      </w:r>
      <w:r w:rsidRPr="00024D37">
        <w:rPr>
          <w:color w:val="auto"/>
          <w:sz w:val="20"/>
          <w:vertAlign w:val="superscript"/>
        </w:rPr>
        <w:t>th</w:t>
      </w:r>
      <w:r w:rsidRPr="00024D37">
        <w:rPr>
          <w:color w:val="auto"/>
          <w:sz w:val="20"/>
        </w:rPr>
        <w:t xml:space="preserve"> and 12</w:t>
      </w:r>
      <w:r w:rsidRPr="00024D37">
        <w:rPr>
          <w:color w:val="auto"/>
          <w:sz w:val="20"/>
          <w:vertAlign w:val="superscript"/>
        </w:rPr>
        <w:t>th</w:t>
      </w:r>
      <w:r w:rsidRPr="00024D37">
        <w:rPr>
          <w:color w:val="auto"/>
          <w:sz w:val="20"/>
          <w:szCs w:val="21"/>
          <w:lang w:bidi="bn-BD"/>
        </w:rPr>
        <w:t xml:space="preserve">. During the weeks </w:t>
      </w:r>
      <w:r>
        <w:rPr>
          <w:color w:val="auto"/>
          <w:sz w:val="20"/>
          <w:szCs w:val="21"/>
          <w:lang w:bidi="bn-BD"/>
        </w:rPr>
        <w:t>in</w:t>
      </w:r>
      <w:r w:rsidRPr="00024D37">
        <w:rPr>
          <w:color w:val="auto"/>
          <w:sz w:val="20"/>
          <w:szCs w:val="21"/>
          <w:lang w:bidi="bn-BD"/>
        </w:rPr>
        <w:t xml:space="preserve"> which the</w:t>
      </w:r>
      <w:r>
        <w:rPr>
          <w:color w:val="auto"/>
          <w:sz w:val="20"/>
          <w:szCs w:val="21"/>
          <w:lang w:bidi="bn-BD"/>
        </w:rPr>
        <w:t>ir group</w:t>
      </w:r>
      <w:r w:rsidRPr="00024D37">
        <w:rPr>
          <w:color w:val="auto"/>
          <w:sz w:val="20"/>
          <w:szCs w:val="21"/>
          <w:lang w:bidi="bn-BD"/>
        </w:rPr>
        <w:t xml:space="preserve"> w</w:t>
      </w:r>
      <w:r>
        <w:rPr>
          <w:color w:val="auto"/>
          <w:sz w:val="20"/>
          <w:szCs w:val="21"/>
          <w:lang w:bidi="bn-BD"/>
        </w:rPr>
        <w:t>as</w:t>
      </w:r>
      <w:r w:rsidRPr="00024D37">
        <w:rPr>
          <w:color w:val="auto"/>
          <w:sz w:val="20"/>
          <w:szCs w:val="21"/>
          <w:lang w:bidi="bn-BD"/>
        </w:rPr>
        <w:t xml:space="preserve"> assigned, group members were </w:t>
      </w:r>
      <w:r w:rsidRPr="00024D37">
        <w:rPr>
          <w:color w:val="auto"/>
          <w:sz w:val="20"/>
        </w:rPr>
        <w:t xml:space="preserve">responsible for solving problems and leading the discussion board </w:t>
      </w:r>
      <w:proofErr w:type="gramStart"/>
      <w:r w:rsidRPr="00024D37">
        <w:rPr>
          <w:color w:val="auto"/>
          <w:sz w:val="20"/>
        </w:rPr>
        <w:t>activity</w:t>
      </w:r>
      <w:proofErr w:type="gramEnd"/>
      <w:r w:rsidRPr="00024D37">
        <w:rPr>
          <w:color w:val="auto"/>
          <w:sz w:val="20"/>
        </w:rPr>
        <w:t xml:space="preserve"> on the blog. The schedule was purposely set so that each group was assigned one week during the first half of the activity and another week in the second half. Each student created a pseudonym to maintain confidentiality throughout the activity.</w:t>
      </w:r>
    </w:p>
    <w:p w:rsidR="00CE1BD8" w:rsidRPr="00024D37" w:rsidRDefault="00CE1BD8" w:rsidP="00EE307F">
      <w:pPr>
        <w:pStyle w:val="NormalWeb"/>
        <w:spacing w:before="0" w:beforeAutospacing="0" w:after="0" w:afterAutospacing="0"/>
        <w:ind w:firstLine="720"/>
        <w:jc w:val="both"/>
        <w:rPr>
          <w:bCs/>
          <w:color w:val="auto"/>
          <w:sz w:val="20"/>
          <w:szCs w:val="20"/>
        </w:rPr>
      </w:pPr>
      <w:r w:rsidRPr="00024D37" w:rsidDel="003E1F14">
        <w:rPr>
          <w:color w:val="auto"/>
          <w:sz w:val="20"/>
        </w:rPr>
        <w:t xml:space="preserve">Each </w:t>
      </w:r>
      <w:r w:rsidRPr="00024D37">
        <w:rPr>
          <w:color w:val="auto"/>
          <w:sz w:val="20"/>
        </w:rPr>
        <w:t xml:space="preserve">group </w:t>
      </w:r>
      <w:r w:rsidRPr="00024D37" w:rsidDel="003E1F14">
        <w:rPr>
          <w:color w:val="auto"/>
          <w:sz w:val="20"/>
        </w:rPr>
        <w:t>member w</w:t>
      </w:r>
      <w:r w:rsidRPr="00024D37">
        <w:rPr>
          <w:color w:val="auto"/>
          <w:sz w:val="20"/>
        </w:rPr>
        <w:t xml:space="preserve">as </w:t>
      </w:r>
      <w:r w:rsidRPr="00024D37" w:rsidDel="003E1F14">
        <w:rPr>
          <w:color w:val="auto"/>
          <w:sz w:val="20"/>
        </w:rPr>
        <w:t xml:space="preserve">responsible </w:t>
      </w:r>
      <w:r w:rsidRPr="00024D37">
        <w:rPr>
          <w:color w:val="auto"/>
          <w:sz w:val="20"/>
        </w:rPr>
        <w:t>for submitting a complete solution</w:t>
      </w:r>
      <w:r>
        <w:rPr>
          <w:color w:val="auto"/>
          <w:sz w:val="20"/>
        </w:rPr>
        <w:t xml:space="preserve"> </w:t>
      </w:r>
      <w:r w:rsidRPr="00024D37">
        <w:rPr>
          <w:color w:val="auto"/>
          <w:sz w:val="20"/>
        </w:rPr>
        <w:t xml:space="preserve">to one of the eight problems posted during the weeks assigned to their group. Additionally, during the assigned week, at least one group member was </w:t>
      </w:r>
      <w:r w:rsidRPr="00024D37">
        <w:rPr>
          <w:color w:val="auto"/>
          <w:sz w:val="20"/>
        </w:rPr>
        <w:lastRenderedPageBreak/>
        <w:t xml:space="preserve">responsible for initiating a new discussion thread and the other group members were expected to contribute to the thread. </w:t>
      </w:r>
      <w:r>
        <w:rPr>
          <w:color w:val="auto"/>
          <w:sz w:val="20"/>
        </w:rPr>
        <w:t>T</w:t>
      </w:r>
      <w:r w:rsidRPr="00024D37">
        <w:rPr>
          <w:color w:val="auto"/>
          <w:sz w:val="20"/>
        </w:rPr>
        <w:t>hroughout the semester each class member was required to post at least five substantive comments to solutions posted by other students</w:t>
      </w:r>
      <w:r>
        <w:rPr>
          <w:color w:val="auto"/>
          <w:sz w:val="20"/>
        </w:rPr>
        <w:t xml:space="preserve"> </w:t>
      </w:r>
      <w:r w:rsidRPr="00024D37">
        <w:rPr>
          <w:color w:val="auto"/>
          <w:sz w:val="20"/>
        </w:rPr>
        <w:t xml:space="preserve">and to actively participate in the online discussion. Substantive comments included </w:t>
      </w:r>
      <w:r w:rsidRPr="00024D37" w:rsidDel="003141E9">
        <w:rPr>
          <w:color w:val="auto"/>
          <w:sz w:val="20"/>
        </w:rPr>
        <w:t>verifying</w:t>
      </w:r>
      <w:r w:rsidRPr="00024D37">
        <w:rPr>
          <w:color w:val="auto"/>
          <w:sz w:val="20"/>
        </w:rPr>
        <w:t xml:space="preserve"> a solution posted by someone else, fixing an incorrect or partially correct solution, or providing an alternative solution. In the online discussion board, a student could raise a discussion topic such as a contemporary issue related to the topics taught in the class or comment on threads that had been started by other class members. </w:t>
      </w:r>
      <w:hyperlink r:id="rId9" w:history="1">
        <w:r w:rsidRPr="00024D37">
          <w:rPr>
            <w:rStyle w:val="Hyperlink"/>
            <w:rFonts w:eastAsia="TimesNewRomanPS-BoldMT"/>
            <w:color w:val="auto"/>
            <w:sz w:val="20"/>
          </w:rPr>
          <w:t>http://edsc353fall2011.wordpress.com/discussion-board/</w:t>
        </w:r>
      </w:hyperlink>
      <w:r>
        <w:rPr>
          <w:rFonts w:eastAsia="TimesNewRomanPS-BoldMT"/>
          <w:color w:val="auto"/>
          <w:sz w:val="20"/>
        </w:rPr>
        <w:t xml:space="preserve"> was the </w:t>
      </w:r>
      <w:r w:rsidRPr="00024D37">
        <w:rPr>
          <w:rFonts w:eastAsia="TimesNewRomanPS-BoldMT"/>
          <w:color w:val="auto"/>
          <w:sz w:val="20"/>
        </w:rPr>
        <w:t>address of the online discussion board</w:t>
      </w:r>
      <w:r>
        <w:rPr>
          <w:rFonts w:eastAsia="TimesNewRomanPS-BoldMT"/>
          <w:color w:val="auto"/>
          <w:sz w:val="20"/>
        </w:rPr>
        <w:t xml:space="preserve">. </w:t>
      </w:r>
      <w:r w:rsidRPr="00024D37">
        <w:rPr>
          <w:rFonts w:eastAsia="TimesNewRomanPS-BoldMT"/>
          <w:color w:val="auto"/>
          <w:sz w:val="20"/>
        </w:rPr>
        <w:t>D</w:t>
      </w:r>
      <w:r w:rsidRPr="00024D37">
        <w:rPr>
          <w:bCs/>
          <w:color w:val="auto"/>
          <w:sz w:val="20"/>
          <w:szCs w:val="20"/>
        </w:rPr>
        <w:t xml:space="preserve">uring the 12-week activity, there were 174 responses with 66 threads on the discussion board.  </w:t>
      </w:r>
    </w:p>
    <w:p w:rsidR="00CE1BD8" w:rsidRPr="00024D37" w:rsidRDefault="00CE1BD8" w:rsidP="00EE307F">
      <w:pPr>
        <w:pStyle w:val="NormalWeb"/>
        <w:spacing w:before="0" w:beforeAutospacing="0" w:after="0" w:afterAutospacing="0"/>
        <w:ind w:firstLine="720"/>
        <w:jc w:val="both"/>
        <w:rPr>
          <w:color w:val="auto"/>
          <w:sz w:val="20"/>
        </w:rPr>
      </w:pPr>
      <w:r w:rsidRPr="00024D37">
        <w:rPr>
          <w:color w:val="auto"/>
          <w:sz w:val="20"/>
        </w:rPr>
        <w:t>After the 12 week activity had concluded each of the participants w</w:t>
      </w:r>
      <w:r>
        <w:rPr>
          <w:color w:val="auto"/>
          <w:sz w:val="20"/>
        </w:rPr>
        <w:t>as</w:t>
      </w:r>
      <w:r w:rsidRPr="00024D37">
        <w:rPr>
          <w:color w:val="auto"/>
          <w:sz w:val="20"/>
        </w:rPr>
        <w:t xml:space="preserve"> asked to complete a survey that gathered information regarding </w:t>
      </w:r>
      <w:r>
        <w:rPr>
          <w:color w:val="auto"/>
          <w:sz w:val="20"/>
        </w:rPr>
        <w:t xml:space="preserve">preservice </w:t>
      </w:r>
      <w:r w:rsidRPr="00024D37">
        <w:rPr>
          <w:color w:val="auto"/>
          <w:sz w:val="20"/>
          <w:szCs w:val="20"/>
        </w:rPr>
        <w:t>mathematics teachers’ perceptions of using a blog as a supportive teaching-learning tool in a college Euclidean Geometry course</w:t>
      </w:r>
      <w:r>
        <w:rPr>
          <w:color w:val="auto"/>
          <w:sz w:val="20"/>
        </w:rPr>
        <w:t xml:space="preserve">. In particular, each participant was asked about </w:t>
      </w:r>
      <w:r w:rsidRPr="00024D37">
        <w:rPr>
          <w:color w:val="auto"/>
          <w:sz w:val="20"/>
        </w:rPr>
        <w:t>his</w:t>
      </w:r>
      <w:r>
        <w:rPr>
          <w:color w:val="auto"/>
          <w:sz w:val="20"/>
        </w:rPr>
        <w:t xml:space="preserve"> or </w:t>
      </w:r>
      <w:r w:rsidRPr="00024D37">
        <w:rPr>
          <w:color w:val="auto"/>
          <w:sz w:val="20"/>
        </w:rPr>
        <w:t>her attitude</w:t>
      </w:r>
      <w:r>
        <w:rPr>
          <w:color w:val="auto"/>
          <w:sz w:val="20"/>
        </w:rPr>
        <w:t xml:space="preserve"> </w:t>
      </w:r>
      <w:r w:rsidRPr="00024D37">
        <w:rPr>
          <w:color w:val="auto"/>
          <w:sz w:val="20"/>
        </w:rPr>
        <w:t>toward the blog and his</w:t>
      </w:r>
      <w:r>
        <w:rPr>
          <w:color w:val="auto"/>
          <w:sz w:val="20"/>
        </w:rPr>
        <w:t xml:space="preserve"> or </w:t>
      </w:r>
      <w:r w:rsidRPr="00024D37">
        <w:rPr>
          <w:color w:val="auto"/>
          <w:sz w:val="20"/>
        </w:rPr>
        <w:t xml:space="preserve">her perception of its effectiveness. </w:t>
      </w:r>
      <w:r w:rsidRPr="00024D37">
        <w:rPr>
          <w:color w:val="auto"/>
          <w:sz w:val="20"/>
          <w:szCs w:val="20"/>
        </w:rPr>
        <w:t xml:space="preserve">Prior to collecting data, permission was sought from the Institutional Review Board (IRB) of the university where the study was conducted. </w:t>
      </w:r>
      <w:r w:rsidRPr="00024D37">
        <w:rPr>
          <w:color w:val="auto"/>
          <w:sz w:val="20"/>
        </w:rPr>
        <w:t xml:space="preserve">An electronic copy of the survey instrument is available at: </w:t>
      </w:r>
    </w:p>
    <w:p w:rsidR="00CE1BD8" w:rsidRPr="00024D37" w:rsidRDefault="00F0011B" w:rsidP="00EE307F">
      <w:pPr>
        <w:spacing w:after="0" w:line="240" w:lineRule="auto"/>
        <w:jc w:val="both"/>
        <w:rPr>
          <w:rFonts w:ascii="Times New Roman" w:hAnsi="Times New Roman"/>
          <w:sz w:val="20"/>
        </w:rPr>
      </w:pPr>
      <w:hyperlink r:id="rId10" w:history="1">
        <w:r w:rsidR="00CE1BD8" w:rsidRPr="00024D37">
          <w:rPr>
            <w:rStyle w:val="Hyperlink"/>
            <w:rFonts w:ascii="Times New Roman" w:hAnsi="Times New Roman"/>
            <w:sz w:val="20"/>
          </w:rPr>
          <w:t>http://edsc353fall2011.files.wordpress.com/2012/10/survey_instrument.pdf</w:t>
        </w:r>
      </w:hyperlink>
    </w:p>
    <w:p w:rsidR="00CE1BD8" w:rsidRPr="00024D37" w:rsidRDefault="00CE1BD8" w:rsidP="00EE307F">
      <w:pPr>
        <w:spacing w:after="0" w:line="240" w:lineRule="auto"/>
        <w:jc w:val="both"/>
        <w:rPr>
          <w:rFonts w:ascii="Times New Roman" w:hAnsi="Times New Roman"/>
          <w:sz w:val="20"/>
        </w:rPr>
      </w:pPr>
    </w:p>
    <w:p w:rsidR="00CE1BD8" w:rsidRPr="00024D37" w:rsidRDefault="00CE1BD8" w:rsidP="00EE307F">
      <w:pPr>
        <w:spacing w:after="0" w:line="240" w:lineRule="auto"/>
        <w:jc w:val="both"/>
        <w:rPr>
          <w:rFonts w:ascii="Times New Roman" w:hAnsi="Times New Roman"/>
          <w:sz w:val="20"/>
        </w:rPr>
      </w:pPr>
    </w:p>
    <w:p w:rsidR="00CE1BD8" w:rsidRPr="00FB5AF1" w:rsidRDefault="00CE1BD8" w:rsidP="00EE307F">
      <w:pPr>
        <w:spacing w:after="0" w:line="240" w:lineRule="auto"/>
        <w:jc w:val="both"/>
        <w:rPr>
          <w:rFonts w:ascii="Times New Roman" w:hAnsi="Times New Roman"/>
          <w:b/>
          <w:sz w:val="20"/>
        </w:rPr>
      </w:pPr>
      <w:r w:rsidRPr="00FB5AF1">
        <w:rPr>
          <w:rFonts w:ascii="Times New Roman" w:hAnsi="Times New Roman"/>
          <w:b/>
          <w:sz w:val="20"/>
        </w:rPr>
        <w:t>Findings and Discussion</w:t>
      </w:r>
    </w:p>
    <w:p w:rsidR="00CE1BD8" w:rsidRPr="00024D37" w:rsidRDefault="00CE1BD8" w:rsidP="00EE307F">
      <w:pPr>
        <w:spacing w:after="0" w:line="240" w:lineRule="auto"/>
        <w:ind w:firstLine="720"/>
        <w:jc w:val="both"/>
        <w:rPr>
          <w:rFonts w:ascii="Times New Roman" w:hAnsi="Times New Roman"/>
          <w:sz w:val="20"/>
        </w:rPr>
      </w:pPr>
    </w:p>
    <w:p w:rsidR="00CE1BD8" w:rsidRPr="00133740" w:rsidRDefault="00CE1BD8" w:rsidP="00133740">
      <w:pPr>
        <w:spacing w:after="0" w:line="240" w:lineRule="auto"/>
        <w:ind w:firstLine="720"/>
        <w:jc w:val="both"/>
        <w:rPr>
          <w:rFonts w:ascii="Times New Roman" w:hAnsi="Times New Roman"/>
          <w:iCs/>
          <w:sz w:val="20"/>
        </w:rPr>
      </w:pPr>
      <w:r w:rsidRPr="00024D37">
        <w:rPr>
          <w:rFonts w:ascii="Times New Roman" w:hAnsi="Times New Roman"/>
          <w:sz w:val="20"/>
        </w:rPr>
        <w:t xml:space="preserve">Participants’ perceptions were measured by two dependent variables: (1) participants’ attitudes toward the blogging activity in the college Euclidean Geometry course – measured by calculating the median response to the 16 Likert-type scale items (#s 8 to 23) measured on a six-point scale; and (2) participants’ perceived effectiveness of the blog for the learning of Euclidean Geometry – measured by calculating the median response of another 18 Likert-type scale items (#s 24 to 41) measured on a six-point scale. Participants’ cumulative quiz scores attained on eight in-class quizzes was used as a dependent variable to see whether or not there were relationships between the quiz total and either of the other dependent variables. There were two independent variables: (1) participants’ gender – a categorical variable with two categories: male and female; and (2) participants’ self-reported total time spent on the Internet per week – these </w:t>
      </w:r>
      <w:r w:rsidRPr="00024D37">
        <w:rPr>
          <w:rFonts w:ascii="Times New Roman" w:hAnsi="Times New Roman"/>
          <w:iCs/>
          <w:sz w:val="20"/>
        </w:rPr>
        <w:t xml:space="preserve">values were divided into two categories using a median split. </w:t>
      </w:r>
      <w:r w:rsidRPr="00133740">
        <w:rPr>
          <w:rFonts w:ascii="Times New Roman" w:eastAsia="TimesNewRomanPS-BoldMT" w:hAnsi="Times New Roman"/>
          <w:sz w:val="20"/>
          <w:szCs w:val="20"/>
        </w:rPr>
        <w:t xml:space="preserve">Also, the study qualitatively measured the </w:t>
      </w:r>
      <w:r w:rsidRPr="00133740">
        <w:rPr>
          <w:rFonts w:ascii="Times New Roman" w:hAnsi="Times New Roman"/>
          <w:sz w:val="20"/>
          <w:szCs w:val="20"/>
        </w:rPr>
        <w:t xml:space="preserve">advantages and disadvantages of using this blogging activity; and the </w:t>
      </w:r>
      <w:r w:rsidRPr="00133740">
        <w:rPr>
          <w:rFonts w:ascii="Times New Roman" w:eastAsia="TimesNewRomanPS-BoldMT" w:hAnsi="Times New Roman"/>
          <w:sz w:val="20"/>
        </w:rPr>
        <w:t xml:space="preserve">trends emerged in the analysis of student contributions to an online discussion board on the blog. </w:t>
      </w:r>
    </w:p>
    <w:p w:rsidR="00CE1BD8" w:rsidRPr="006D5565" w:rsidRDefault="00CE1BD8" w:rsidP="006D5565">
      <w:pPr>
        <w:spacing w:after="0" w:line="240" w:lineRule="auto"/>
        <w:ind w:firstLine="720"/>
        <w:jc w:val="both"/>
        <w:rPr>
          <w:rFonts w:ascii="Times New Roman" w:hAnsi="Times New Roman"/>
          <w:sz w:val="20"/>
        </w:rPr>
      </w:pPr>
      <w:r w:rsidRPr="006D5565">
        <w:rPr>
          <w:rFonts w:ascii="Times New Roman" w:hAnsi="Times New Roman"/>
          <w:sz w:val="20"/>
        </w:rPr>
        <w:t xml:space="preserve">First, quantitative measures of participants’ attitudes toward </w:t>
      </w:r>
      <w:r w:rsidR="00F0011B">
        <w:rPr>
          <w:rFonts w:ascii="Times New Roman" w:hAnsi="Times New Roman"/>
          <w:sz w:val="20"/>
        </w:rPr>
        <w:t xml:space="preserve">the blogging activity </w:t>
      </w:r>
      <w:r w:rsidRPr="006D5565">
        <w:rPr>
          <w:rFonts w:ascii="Times New Roman" w:hAnsi="Times New Roman"/>
          <w:sz w:val="20"/>
        </w:rPr>
        <w:t xml:space="preserve">revealed that the use of a blog is both enjoyable, and perceived to be effective in a college Euclidean Geometry course. </w:t>
      </w:r>
      <w:r w:rsidRPr="006D5565">
        <w:rPr>
          <w:rFonts w:ascii="Times New Roman" w:eastAsia="TimesNewRomanPS-BoldMT" w:hAnsi="Times New Roman"/>
          <w:sz w:val="20"/>
        </w:rPr>
        <w:t xml:space="preserve">The </w:t>
      </w:r>
      <w:r w:rsidRPr="006D5565">
        <w:rPr>
          <w:rFonts w:ascii="Times New Roman" w:hAnsi="Times New Roman"/>
          <w:sz w:val="20"/>
        </w:rPr>
        <w:t xml:space="preserve">study also revealed that gender did not have a significant relationship with preservice secondary mathematics teachers’ attitudes toward using a blog as a supportive teaching-learning tool in a college Euclidean Geometry course. Thus, both male and female students and teachers appear to benefit from using a blog as a supportive teaching-learning tool. </w:t>
      </w:r>
    </w:p>
    <w:p w:rsidR="00CE1BD8" w:rsidRPr="00024D37" w:rsidRDefault="00CE1BD8" w:rsidP="00EE307F">
      <w:pPr>
        <w:spacing w:after="0" w:line="240" w:lineRule="auto"/>
        <w:ind w:firstLine="720"/>
        <w:jc w:val="both"/>
        <w:rPr>
          <w:rFonts w:ascii="Times New Roman" w:hAnsi="Times New Roman"/>
          <w:sz w:val="20"/>
        </w:rPr>
      </w:pPr>
      <w:r w:rsidRPr="00024D37">
        <w:rPr>
          <w:rFonts w:ascii="Times New Roman" w:hAnsi="Times New Roman"/>
          <w:sz w:val="20"/>
        </w:rPr>
        <w:t>Second, the study did not find any significant difference either in the median attitude scores of the participants toward the blogging activity in terms of their gender or in the median perceived effectiveness scores toward the blogging activity in terms of the</w:t>
      </w:r>
      <w:r>
        <w:rPr>
          <w:rFonts w:ascii="Times New Roman" w:hAnsi="Times New Roman"/>
          <w:sz w:val="20"/>
        </w:rPr>
        <w:t>ir</w:t>
      </w:r>
      <w:r w:rsidRPr="00024D37">
        <w:rPr>
          <w:rFonts w:ascii="Times New Roman" w:hAnsi="Times New Roman"/>
          <w:sz w:val="20"/>
        </w:rPr>
        <w:t xml:space="preserve"> gender. These results support some other studies that found that men and women use the Internet very differently </w:t>
      </w:r>
      <w:r w:rsidRPr="00024D37">
        <w:rPr>
          <w:rFonts w:ascii="Times New Roman" w:hAnsi="Times New Roman"/>
          <w:noProof/>
          <w:sz w:val="20"/>
        </w:rPr>
        <w:t>(Bimber, 2000; Fallows, 2005; Grove, 2010)</w:t>
      </w:r>
      <w:r w:rsidRPr="00024D37">
        <w:rPr>
          <w:rFonts w:ascii="Times New Roman" w:hAnsi="Times New Roman"/>
          <w:sz w:val="20"/>
        </w:rPr>
        <w:t xml:space="preserve">; and that “gender did not have a significant relationship with Web 2.0 usage” (Cash, 2010, p. 81). </w:t>
      </w:r>
      <w:r w:rsidRPr="00024D37">
        <w:rPr>
          <w:rFonts w:ascii="Times New Roman" w:eastAsia="TimesNewRomanPS-BoldMT" w:hAnsi="Times New Roman"/>
          <w:sz w:val="20"/>
        </w:rPr>
        <w:t xml:space="preserve">The result of this study may be due to the fact that it was conducted in a single course with a small number of participants; </w:t>
      </w:r>
      <w:r w:rsidRPr="00024D37">
        <w:rPr>
          <w:rFonts w:ascii="Times New Roman" w:hAnsi="Times New Roman"/>
          <w:sz w:val="20"/>
        </w:rPr>
        <w:t xml:space="preserve">Moreover, the median attitude and median perceived effectiveness scores in this study </w:t>
      </w:r>
      <w:r w:rsidRPr="00024D37">
        <w:rPr>
          <w:rFonts w:ascii="Times New Roman" w:eastAsia="TimesNewRomanPS-BoldMT" w:hAnsi="Times New Roman"/>
          <w:sz w:val="20"/>
        </w:rPr>
        <w:t xml:space="preserve">implied that both male and female participants </w:t>
      </w:r>
      <w:r w:rsidRPr="00024D37">
        <w:rPr>
          <w:rFonts w:ascii="Times New Roman" w:hAnsi="Times New Roman"/>
          <w:sz w:val="20"/>
        </w:rPr>
        <w:t xml:space="preserve">experienced consistent perceptions that the blogging activity was appropriate and effective in the Euclidean Geometry course. </w:t>
      </w:r>
    </w:p>
    <w:p w:rsidR="00CE1BD8" w:rsidRDefault="00CE1BD8" w:rsidP="00EE307F">
      <w:pPr>
        <w:spacing w:after="0" w:line="240" w:lineRule="auto"/>
        <w:ind w:firstLine="720"/>
        <w:jc w:val="both"/>
        <w:rPr>
          <w:rFonts w:ascii="Times New Roman" w:hAnsi="Times New Roman"/>
          <w:sz w:val="20"/>
        </w:rPr>
      </w:pPr>
      <w:r w:rsidRPr="00024D37">
        <w:rPr>
          <w:rFonts w:ascii="Times New Roman" w:hAnsi="Times New Roman"/>
          <w:sz w:val="20"/>
        </w:rPr>
        <w:t xml:space="preserve">Thirdly, </w:t>
      </w:r>
      <w:r w:rsidRPr="00024D37">
        <w:rPr>
          <w:rFonts w:ascii="Times New Roman" w:eastAsia="TimesNewRomanPS-BoldMT" w:hAnsi="Times New Roman"/>
          <w:sz w:val="20"/>
        </w:rPr>
        <w:t xml:space="preserve">the study </w:t>
      </w:r>
      <w:r w:rsidRPr="00024D37">
        <w:rPr>
          <w:rFonts w:ascii="Times New Roman" w:hAnsi="Times New Roman"/>
          <w:sz w:val="20"/>
        </w:rPr>
        <w:t xml:space="preserve">did not </w:t>
      </w:r>
      <w:r>
        <w:rPr>
          <w:rFonts w:ascii="Times New Roman" w:hAnsi="Times New Roman"/>
          <w:sz w:val="20"/>
        </w:rPr>
        <w:t>find</w:t>
      </w:r>
      <w:r w:rsidRPr="00024D37">
        <w:rPr>
          <w:rFonts w:ascii="Times New Roman" w:hAnsi="Times New Roman"/>
          <w:sz w:val="20"/>
        </w:rPr>
        <w:t xml:space="preserve"> any significant difference in the participants’ median attitude scores toward the blogging activity in a college Euclidean Geometry course with regard to their self-reported total time spent on the Internet per week. However, a significant difference was </w:t>
      </w:r>
      <w:r>
        <w:rPr>
          <w:rFonts w:ascii="Times New Roman" w:hAnsi="Times New Roman"/>
          <w:sz w:val="20"/>
        </w:rPr>
        <w:t>found</w:t>
      </w:r>
      <w:r w:rsidRPr="00024D37">
        <w:rPr>
          <w:rFonts w:ascii="Times New Roman" w:hAnsi="Times New Roman"/>
          <w:sz w:val="20"/>
        </w:rPr>
        <w:t xml:space="preserve"> in the participants’ median perceived effectiveness scores of the blogging activity for the learning of Euclidean Geometry with regard to their self-reported total time spent on the Internet per week</w:t>
      </w:r>
      <w:r>
        <w:rPr>
          <w:rFonts w:ascii="Times New Roman" w:hAnsi="Times New Roman"/>
          <w:sz w:val="20"/>
        </w:rPr>
        <w:t xml:space="preserve">. This </w:t>
      </w:r>
      <w:r w:rsidRPr="00024D37">
        <w:rPr>
          <w:rFonts w:ascii="Times New Roman" w:hAnsi="Times New Roman"/>
          <w:sz w:val="20"/>
        </w:rPr>
        <w:t>indicate</w:t>
      </w:r>
      <w:r>
        <w:rPr>
          <w:rFonts w:ascii="Times New Roman" w:hAnsi="Times New Roman"/>
          <w:sz w:val="20"/>
        </w:rPr>
        <w:t>s</w:t>
      </w:r>
      <w:r w:rsidRPr="00024D37">
        <w:rPr>
          <w:rFonts w:ascii="Times New Roman" w:hAnsi="Times New Roman"/>
          <w:sz w:val="20"/>
        </w:rPr>
        <w:t xml:space="preserve"> that participants who spen</w:t>
      </w:r>
      <w:r>
        <w:rPr>
          <w:rFonts w:ascii="Times New Roman" w:hAnsi="Times New Roman"/>
          <w:sz w:val="20"/>
        </w:rPr>
        <w:t>d</w:t>
      </w:r>
      <w:r w:rsidRPr="00024D37">
        <w:rPr>
          <w:rFonts w:ascii="Times New Roman" w:hAnsi="Times New Roman"/>
          <w:sz w:val="20"/>
        </w:rPr>
        <w:t xml:space="preserve"> more time on the Internet were more likely to perceive the use of a blogging activity for the learning of Euclidean Geometry to be more effective than those who spend less time on the Internet. One possible explanation of this finding is that participants who spend more time on social network sites might perceive the blog to be more effective than those who spend less time on the Internet and thus less time on social network sites. </w:t>
      </w:r>
    </w:p>
    <w:p w:rsidR="00CE1BD8" w:rsidRPr="00024D37" w:rsidRDefault="00CE1BD8" w:rsidP="00EE307F">
      <w:pPr>
        <w:spacing w:after="0" w:line="240" w:lineRule="auto"/>
        <w:ind w:firstLine="720"/>
        <w:jc w:val="both"/>
        <w:rPr>
          <w:rFonts w:ascii="Times New Roman" w:hAnsi="Times New Roman"/>
          <w:sz w:val="20"/>
        </w:rPr>
      </w:pPr>
      <w:r w:rsidRPr="00024D37">
        <w:rPr>
          <w:rFonts w:ascii="Times New Roman" w:hAnsi="Times New Roman"/>
          <w:sz w:val="20"/>
        </w:rPr>
        <w:t xml:space="preserve">Fourth, </w:t>
      </w:r>
      <w:r w:rsidRPr="00024D37">
        <w:rPr>
          <w:rFonts w:ascii="Times New Roman" w:eastAsia="TimesNewRomanPS-BoldMT" w:hAnsi="Times New Roman"/>
          <w:sz w:val="20"/>
        </w:rPr>
        <w:t xml:space="preserve">the study did not </w:t>
      </w:r>
      <w:r>
        <w:rPr>
          <w:rFonts w:ascii="Times New Roman" w:hAnsi="Times New Roman"/>
          <w:sz w:val="20"/>
        </w:rPr>
        <w:t>find</w:t>
      </w:r>
      <w:r w:rsidRPr="00024D37">
        <w:rPr>
          <w:rFonts w:ascii="Times New Roman" w:hAnsi="Times New Roman"/>
          <w:sz w:val="20"/>
        </w:rPr>
        <w:t xml:space="preserve"> a significant correlation </w:t>
      </w:r>
      <w:r w:rsidRPr="00024D37">
        <w:rPr>
          <w:rFonts w:ascii="Times New Roman" w:eastAsia="TimesNewRomanPS-BoldMT" w:hAnsi="Times New Roman"/>
          <w:sz w:val="20"/>
        </w:rPr>
        <w:t xml:space="preserve">between the participants cumulative </w:t>
      </w:r>
      <w:r w:rsidRPr="00024D37">
        <w:rPr>
          <w:rFonts w:ascii="Times New Roman" w:hAnsi="Times New Roman"/>
          <w:sz w:val="20"/>
        </w:rPr>
        <w:t xml:space="preserve">quiz scores and their </w:t>
      </w:r>
      <w:r w:rsidRPr="00024D37">
        <w:rPr>
          <w:rFonts w:ascii="Times New Roman" w:eastAsia="TimesNewRomanPS-BoldMT" w:hAnsi="Times New Roman"/>
          <w:sz w:val="20"/>
        </w:rPr>
        <w:t xml:space="preserve">median attitude scores </w:t>
      </w:r>
      <w:r w:rsidRPr="00024D37">
        <w:rPr>
          <w:rFonts w:ascii="Times New Roman" w:hAnsi="Times New Roman"/>
          <w:sz w:val="20"/>
        </w:rPr>
        <w:t xml:space="preserve">toward the blogging activity. Similarly, the study did not </w:t>
      </w:r>
      <w:r>
        <w:rPr>
          <w:rFonts w:ascii="Times New Roman" w:hAnsi="Times New Roman"/>
          <w:sz w:val="20"/>
        </w:rPr>
        <w:t>find</w:t>
      </w:r>
      <w:r w:rsidRPr="00024D37">
        <w:rPr>
          <w:rFonts w:ascii="Times New Roman" w:hAnsi="Times New Roman"/>
          <w:sz w:val="20"/>
        </w:rPr>
        <w:t xml:space="preserve"> a significant correlation </w:t>
      </w:r>
      <w:r w:rsidRPr="00024D37">
        <w:rPr>
          <w:rFonts w:ascii="Times New Roman" w:eastAsia="TimesNewRomanPS-BoldMT" w:hAnsi="Times New Roman"/>
          <w:sz w:val="20"/>
        </w:rPr>
        <w:t xml:space="preserve">between the participants cumulative </w:t>
      </w:r>
      <w:r w:rsidRPr="00024D37">
        <w:rPr>
          <w:rFonts w:ascii="Times New Roman" w:hAnsi="Times New Roman"/>
          <w:sz w:val="20"/>
        </w:rPr>
        <w:t xml:space="preserve">quiz scores and their </w:t>
      </w:r>
      <w:r w:rsidRPr="00024D37">
        <w:rPr>
          <w:rFonts w:ascii="Times New Roman" w:eastAsia="TimesNewRomanPS-BoldMT" w:hAnsi="Times New Roman"/>
          <w:sz w:val="20"/>
        </w:rPr>
        <w:t xml:space="preserve">median </w:t>
      </w:r>
      <w:r w:rsidR="00F0011B">
        <w:rPr>
          <w:rFonts w:ascii="Times New Roman" w:eastAsia="TimesNewRomanPS-BoldMT" w:hAnsi="Times New Roman"/>
          <w:sz w:val="20"/>
        </w:rPr>
        <w:t xml:space="preserve">attitude </w:t>
      </w:r>
      <w:bookmarkStart w:id="0" w:name="_GoBack"/>
      <w:bookmarkEnd w:id="0"/>
      <w:r w:rsidRPr="00024D37">
        <w:rPr>
          <w:rFonts w:ascii="Times New Roman" w:eastAsia="TimesNewRomanPS-BoldMT" w:hAnsi="Times New Roman"/>
          <w:sz w:val="20"/>
        </w:rPr>
        <w:t xml:space="preserve">scores </w:t>
      </w:r>
      <w:r w:rsidRPr="00024D37">
        <w:rPr>
          <w:rFonts w:ascii="Times New Roman" w:hAnsi="Times New Roman"/>
          <w:sz w:val="20"/>
        </w:rPr>
        <w:t xml:space="preserve">toward the blogging activity. These </w:t>
      </w:r>
      <w:r w:rsidRPr="00024D37">
        <w:rPr>
          <w:rFonts w:ascii="Times New Roman" w:hAnsi="Times New Roman"/>
          <w:sz w:val="20"/>
        </w:rPr>
        <w:lastRenderedPageBreak/>
        <w:t xml:space="preserve">findings imply that all participants, regardless of their relative strength in mathematics problem solving, reasoning, and understanding skills, as measured by the in-class quizzes, tended to have positive attitudes toward the blogging activity and considered it to be effective in the teaching and learning of Euclidean Geometry. This finding coincides with Cash’s </w:t>
      </w:r>
      <w:r w:rsidRPr="00024D37">
        <w:rPr>
          <w:rFonts w:ascii="Times New Roman" w:hAnsi="Times New Roman"/>
          <w:noProof/>
          <w:sz w:val="20"/>
        </w:rPr>
        <w:t>(2010)</w:t>
      </w:r>
      <w:r w:rsidRPr="00024D37">
        <w:rPr>
          <w:rFonts w:ascii="Times New Roman" w:hAnsi="Times New Roman"/>
          <w:sz w:val="20"/>
        </w:rPr>
        <w:t xml:space="preserve"> doctoral dissertation research that found that Web 2.0 usage level did not have a significant relationship with high school students’ letter grade (performance) in mathematics, science, and social studies.  </w:t>
      </w:r>
    </w:p>
    <w:p w:rsidR="00CE1BD8" w:rsidRDefault="00CE1BD8" w:rsidP="00F60550">
      <w:pPr>
        <w:spacing w:after="0" w:line="240" w:lineRule="auto"/>
        <w:ind w:firstLine="720"/>
        <w:jc w:val="both"/>
        <w:rPr>
          <w:rFonts w:ascii="Times New Roman" w:hAnsi="Times New Roman"/>
          <w:sz w:val="20"/>
        </w:rPr>
      </w:pPr>
      <w:r w:rsidRPr="00024D37">
        <w:rPr>
          <w:rFonts w:ascii="Times New Roman" w:hAnsi="Times New Roman"/>
          <w:sz w:val="20"/>
        </w:rPr>
        <w:t xml:space="preserve">Fifth, </w:t>
      </w:r>
      <w:r w:rsidRPr="006D5565">
        <w:rPr>
          <w:rFonts w:ascii="Times New Roman" w:hAnsi="Times New Roman"/>
          <w:sz w:val="20"/>
        </w:rPr>
        <w:t>qua</w:t>
      </w:r>
      <w:r>
        <w:rPr>
          <w:rFonts w:ascii="Times New Roman" w:hAnsi="Times New Roman"/>
          <w:sz w:val="20"/>
        </w:rPr>
        <w:t xml:space="preserve">litative </w:t>
      </w:r>
      <w:r w:rsidRPr="006D5565">
        <w:rPr>
          <w:rFonts w:ascii="Times New Roman" w:hAnsi="Times New Roman"/>
          <w:sz w:val="20"/>
        </w:rPr>
        <w:t xml:space="preserve">measures </w:t>
      </w:r>
      <w:r>
        <w:rPr>
          <w:rFonts w:ascii="Times New Roman" w:hAnsi="Times New Roman"/>
          <w:sz w:val="20"/>
        </w:rPr>
        <w:t xml:space="preserve">of </w:t>
      </w:r>
      <w:r w:rsidRPr="00024D37">
        <w:rPr>
          <w:rFonts w:ascii="Times New Roman" w:hAnsi="Times New Roman"/>
          <w:sz w:val="20"/>
        </w:rPr>
        <w:t xml:space="preserve">the study revealed that the preservice mathematics teachers reported numerous advantages and a few minor problems of the blogging activity as a </w:t>
      </w:r>
      <w:r w:rsidRPr="00024D37">
        <w:rPr>
          <w:rFonts w:ascii="Times New Roman" w:eastAsia="TimesNewRomanPS-BoldMT" w:hAnsi="Times New Roman"/>
          <w:sz w:val="20"/>
        </w:rPr>
        <w:t xml:space="preserve">supportive tool in the </w:t>
      </w:r>
      <w:r w:rsidRPr="00024D37">
        <w:rPr>
          <w:rFonts w:ascii="Times New Roman" w:hAnsi="Times New Roman"/>
          <w:sz w:val="20"/>
        </w:rPr>
        <w:t>Euclidean</w:t>
      </w:r>
      <w:r w:rsidRPr="00024D37">
        <w:rPr>
          <w:rFonts w:ascii="Times New Roman" w:eastAsia="TimesNewRomanPS-BoldMT" w:hAnsi="Times New Roman"/>
          <w:sz w:val="20"/>
        </w:rPr>
        <w:t xml:space="preserve"> Geometry course. No major disadvantage was found. Participants </w:t>
      </w:r>
      <w:r>
        <w:rPr>
          <w:rFonts w:ascii="Times New Roman" w:eastAsia="TimesNewRomanPS-BoldMT" w:hAnsi="Times New Roman"/>
          <w:sz w:val="20"/>
        </w:rPr>
        <w:t>described</w:t>
      </w:r>
      <w:r w:rsidRPr="00024D37">
        <w:rPr>
          <w:rFonts w:ascii="Times New Roman" w:eastAsia="TimesNewRomanPS-BoldMT" w:hAnsi="Times New Roman"/>
          <w:sz w:val="20"/>
        </w:rPr>
        <w:t xml:space="preserve"> the use of the blog </w:t>
      </w:r>
      <w:r>
        <w:rPr>
          <w:rFonts w:ascii="Times New Roman" w:eastAsia="TimesNewRomanPS-BoldMT" w:hAnsi="Times New Roman"/>
          <w:sz w:val="20"/>
        </w:rPr>
        <w:t>as</w:t>
      </w:r>
      <w:r w:rsidRPr="00024D37">
        <w:rPr>
          <w:rFonts w:ascii="Times New Roman" w:eastAsia="TimesNewRomanPS-BoldMT" w:hAnsi="Times New Roman"/>
          <w:sz w:val="20"/>
        </w:rPr>
        <w:t xml:space="preserve">: </w:t>
      </w:r>
      <w:r w:rsidRPr="00024D37">
        <w:rPr>
          <w:rFonts w:ascii="Times New Roman" w:hAnsi="Times New Roman"/>
          <w:sz w:val="20"/>
        </w:rPr>
        <w:t xml:space="preserve">24/7 accessible; alternative source of solution; collaborative; convenient; enjoyable; encouraging; engaging; source of getting feedback from others; safe and secured; and technology savvy. One </w:t>
      </w:r>
      <w:r w:rsidRPr="00024D37">
        <w:rPr>
          <w:rFonts w:ascii="Times New Roman" w:eastAsia="TimesNewRomanPS-BoldMT" w:hAnsi="Times New Roman"/>
          <w:sz w:val="20"/>
        </w:rPr>
        <w:t>problem mentioned was that some participants who were first time users of the blog found it difficult to start</w:t>
      </w:r>
      <w:r>
        <w:rPr>
          <w:rFonts w:ascii="Times New Roman" w:eastAsia="TimesNewRomanPS-BoldMT" w:hAnsi="Times New Roman"/>
          <w:sz w:val="20"/>
        </w:rPr>
        <w:t xml:space="preserve"> </w:t>
      </w:r>
      <w:r w:rsidRPr="00024D37">
        <w:rPr>
          <w:rFonts w:ascii="Times New Roman" w:eastAsia="TimesNewRomanPS-BoldMT" w:hAnsi="Times New Roman"/>
          <w:sz w:val="20"/>
        </w:rPr>
        <w:t xml:space="preserve">and </w:t>
      </w:r>
      <w:r>
        <w:rPr>
          <w:rFonts w:ascii="Times New Roman" w:eastAsia="TimesNewRomanPS-BoldMT" w:hAnsi="Times New Roman"/>
          <w:sz w:val="20"/>
        </w:rPr>
        <w:t xml:space="preserve">to </w:t>
      </w:r>
      <w:r w:rsidRPr="00024D37">
        <w:rPr>
          <w:rFonts w:ascii="Times New Roman" w:eastAsia="TimesNewRomanPS-BoldMT" w:hAnsi="Times New Roman"/>
          <w:sz w:val="20"/>
        </w:rPr>
        <w:t>follow the directions</w:t>
      </w:r>
      <w:r>
        <w:rPr>
          <w:rFonts w:ascii="Times New Roman" w:eastAsia="TimesNewRomanPS-BoldMT" w:hAnsi="Times New Roman"/>
          <w:sz w:val="20"/>
        </w:rPr>
        <w:t xml:space="preserve"> provided</w:t>
      </w:r>
      <w:r w:rsidRPr="00024D37">
        <w:rPr>
          <w:rFonts w:ascii="Times New Roman" w:eastAsia="TimesNewRomanPS-BoldMT" w:hAnsi="Times New Roman"/>
          <w:sz w:val="20"/>
        </w:rPr>
        <w:t xml:space="preserve">. Another problem was that the participants were unable to use mathematical symbols, equations, and construction tools on the blog. </w:t>
      </w:r>
      <w:r w:rsidRPr="00024D37">
        <w:rPr>
          <w:rFonts w:ascii="Times New Roman" w:hAnsi="Times New Roman"/>
          <w:sz w:val="20"/>
        </w:rPr>
        <w:t>Participants reported the collaborative nature of the blog and its ability to be engaging as the most beneficial features of using a blog in a Euclidean</w:t>
      </w:r>
      <w:r w:rsidRPr="00024D37">
        <w:rPr>
          <w:rFonts w:ascii="Times New Roman" w:eastAsia="TimesNewRomanPS-BoldMT" w:hAnsi="Times New Roman"/>
          <w:sz w:val="20"/>
        </w:rPr>
        <w:t xml:space="preserve"> Geometry course</w:t>
      </w:r>
      <w:r w:rsidRPr="00024D37">
        <w:rPr>
          <w:rFonts w:ascii="Times New Roman" w:hAnsi="Times New Roman"/>
          <w:sz w:val="20"/>
        </w:rPr>
        <w:t xml:space="preserve">. </w:t>
      </w:r>
    </w:p>
    <w:p w:rsidR="00CE1BD8" w:rsidRPr="00024D37" w:rsidRDefault="00CE1BD8" w:rsidP="00133740">
      <w:pPr>
        <w:spacing w:after="0" w:line="240" w:lineRule="auto"/>
        <w:ind w:firstLine="720"/>
        <w:jc w:val="both"/>
        <w:rPr>
          <w:rFonts w:ascii="Times New Roman" w:hAnsi="Times New Roman"/>
          <w:sz w:val="20"/>
        </w:rPr>
      </w:pPr>
      <w:r w:rsidRPr="00024D37">
        <w:rPr>
          <w:rFonts w:ascii="Times New Roman" w:eastAsia="TimesNewRomanPS-BoldMT" w:hAnsi="Times New Roman"/>
          <w:sz w:val="20"/>
        </w:rPr>
        <w:t xml:space="preserve">Sixth, </w:t>
      </w:r>
      <w:r w:rsidRPr="00024D37">
        <w:rPr>
          <w:rFonts w:ascii="Times New Roman" w:hAnsi="Times New Roman"/>
          <w:sz w:val="20"/>
        </w:rPr>
        <w:t>preservice mathematics teachers</w:t>
      </w:r>
      <w:r w:rsidRPr="00024D37">
        <w:rPr>
          <w:rFonts w:ascii="Times New Roman" w:eastAsia="TimesNewRomanPS-BoldMT" w:hAnsi="Times New Roman"/>
          <w:sz w:val="20"/>
        </w:rPr>
        <w:t xml:space="preserve"> </w:t>
      </w:r>
      <w:r>
        <w:rPr>
          <w:rFonts w:ascii="Times New Roman" w:eastAsia="TimesNewRomanPS-BoldMT" w:hAnsi="Times New Roman"/>
          <w:sz w:val="20"/>
        </w:rPr>
        <w:t xml:space="preserve">found </w:t>
      </w:r>
      <w:r w:rsidRPr="00024D37">
        <w:rPr>
          <w:rFonts w:ascii="Times New Roman" w:eastAsia="TimesNewRomanPS-BoldMT" w:hAnsi="Times New Roman"/>
          <w:sz w:val="20"/>
        </w:rPr>
        <w:t xml:space="preserve">use of the online discussion board of the blog was effective and appropriate by the participants </w:t>
      </w:r>
      <w:r>
        <w:rPr>
          <w:rFonts w:ascii="Times New Roman" w:eastAsia="TimesNewRomanPS-BoldMT" w:hAnsi="Times New Roman"/>
          <w:sz w:val="20"/>
        </w:rPr>
        <w:t>who</w:t>
      </w:r>
      <w:r w:rsidRPr="00024D37">
        <w:rPr>
          <w:rFonts w:ascii="Times New Roman" w:eastAsia="TimesNewRomanPS-BoldMT" w:hAnsi="Times New Roman"/>
          <w:sz w:val="20"/>
        </w:rPr>
        <w:t xml:space="preserve"> brought up a number of issues that were important for them to be aware of and presented their perceptions to resolve or manage these issues. Also, their discussion topics were found to be appropriate and effective in improving their teaching-learning techniques, career goals, and professional development. </w:t>
      </w:r>
      <w:r>
        <w:rPr>
          <w:rFonts w:ascii="Times New Roman" w:eastAsia="TimesNewRomanPS-BoldMT" w:hAnsi="Times New Roman"/>
          <w:sz w:val="20"/>
        </w:rPr>
        <w:t xml:space="preserve">Participants reported that </w:t>
      </w:r>
      <w:r w:rsidRPr="00024D37">
        <w:rPr>
          <w:rFonts w:ascii="Times New Roman" w:hAnsi="Times New Roman"/>
          <w:sz w:val="20"/>
        </w:rPr>
        <w:t xml:space="preserve">blogs helped </w:t>
      </w:r>
      <w:r>
        <w:rPr>
          <w:rFonts w:ascii="Times New Roman" w:hAnsi="Times New Roman"/>
          <w:sz w:val="20"/>
        </w:rPr>
        <w:t xml:space="preserve">them sharing their </w:t>
      </w:r>
      <w:r w:rsidRPr="00024D37">
        <w:rPr>
          <w:rFonts w:ascii="Times New Roman" w:hAnsi="Times New Roman"/>
          <w:sz w:val="20"/>
        </w:rPr>
        <w:t>ideas and opinions on the topics being studied in class and have improved learning in the English classroom. Students recommend that blogs be used in various school subjects, especially subjects that require sharing of information and opinions. In addition to sharing ideas on discussion boards, blogs may serve as personalized spaces for students to write their own thoughts and experiences in an organized way. It provided an organized paperless track of all student discussion.</w:t>
      </w:r>
    </w:p>
    <w:p w:rsidR="00CE1BD8" w:rsidRPr="00024D37" w:rsidRDefault="00CE1BD8" w:rsidP="00EE307F">
      <w:pPr>
        <w:spacing w:after="0" w:line="240" w:lineRule="auto"/>
        <w:jc w:val="both"/>
        <w:rPr>
          <w:rFonts w:ascii="Times New Roman" w:hAnsi="Times New Roman"/>
          <w:sz w:val="20"/>
        </w:rPr>
      </w:pPr>
    </w:p>
    <w:p w:rsidR="00CE1BD8" w:rsidRPr="00024D37" w:rsidRDefault="00CE1BD8" w:rsidP="00EE307F">
      <w:pPr>
        <w:spacing w:after="0" w:line="240" w:lineRule="auto"/>
        <w:jc w:val="both"/>
        <w:rPr>
          <w:rFonts w:ascii="Times New Roman" w:hAnsi="Times New Roman"/>
          <w:sz w:val="20"/>
        </w:rPr>
      </w:pPr>
    </w:p>
    <w:p w:rsidR="00CE1BD8" w:rsidRPr="00FB5AF1" w:rsidRDefault="00CE1BD8" w:rsidP="00EE307F">
      <w:pPr>
        <w:spacing w:after="0" w:line="240" w:lineRule="auto"/>
        <w:jc w:val="both"/>
        <w:rPr>
          <w:rFonts w:ascii="Times New Roman" w:hAnsi="Times New Roman"/>
          <w:b/>
          <w:sz w:val="20"/>
        </w:rPr>
      </w:pPr>
      <w:r w:rsidRPr="00FB5AF1">
        <w:rPr>
          <w:rFonts w:ascii="Times New Roman" w:hAnsi="Times New Roman"/>
          <w:b/>
          <w:sz w:val="20"/>
        </w:rPr>
        <w:t>Implications of the Model</w:t>
      </w:r>
    </w:p>
    <w:p w:rsidR="00CE1BD8" w:rsidRDefault="00CE1BD8" w:rsidP="00EE307F">
      <w:pPr>
        <w:autoSpaceDE w:val="0"/>
        <w:autoSpaceDN w:val="0"/>
        <w:adjustRightInd w:val="0"/>
        <w:spacing w:after="0" w:line="240" w:lineRule="auto"/>
        <w:ind w:firstLine="720"/>
        <w:jc w:val="both"/>
        <w:rPr>
          <w:rFonts w:ascii="Times New Roman" w:hAnsi="Times New Roman"/>
          <w:sz w:val="20"/>
        </w:rPr>
      </w:pPr>
    </w:p>
    <w:p w:rsidR="00CE1BD8" w:rsidRPr="00024D37" w:rsidRDefault="00CE1BD8" w:rsidP="00EE307F">
      <w:pPr>
        <w:autoSpaceDE w:val="0"/>
        <w:autoSpaceDN w:val="0"/>
        <w:adjustRightInd w:val="0"/>
        <w:spacing w:after="0" w:line="240" w:lineRule="auto"/>
        <w:ind w:firstLine="720"/>
        <w:jc w:val="both"/>
        <w:rPr>
          <w:rFonts w:ascii="Times New Roman" w:hAnsi="Times New Roman"/>
          <w:sz w:val="20"/>
        </w:rPr>
      </w:pPr>
      <w:r w:rsidRPr="00024D37">
        <w:rPr>
          <w:rFonts w:ascii="Times New Roman" w:hAnsi="Times New Roman"/>
          <w:sz w:val="20"/>
        </w:rPr>
        <w:t xml:space="preserve">The results of this study have possible implications not only to researchers in the field of mathematics education, but also for mathematics students, teachers, teacher educators, curriculum developers, instruction designers, and policy makers regarding the use of a blog and other Web 2.0 applications as supportive or comprehensive tools for teaching, learning, and planning purposes. The remaining part of this section presents some possible implications of this study. </w:t>
      </w:r>
    </w:p>
    <w:p w:rsidR="00CE1BD8" w:rsidRPr="00024D37" w:rsidRDefault="00CE1BD8" w:rsidP="00EE307F">
      <w:pPr>
        <w:autoSpaceDE w:val="0"/>
        <w:autoSpaceDN w:val="0"/>
        <w:adjustRightInd w:val="0"/>
        <w:spacing w:after="0" w:line="240" w:lineRule="auto"/>
        <w:ind w:firstLine="720"/>
        <w:jc w:val="both"/>
        <w:rPr>
          <w:rFonts w:ascii="Times New Roman" w:hAnsi="Times New Roman"/>
          <w:sz w:val="20"/>
        </w:rPr>
      </w:pPr>
      <w:r>
        <w:rPr>
          <w:rFonts w:ascii="Times New Roman" w:hAnsi="Times New Roman"/>
          <w:sz w:val="20"/>
        </w:rPr>
        <w:t>The f</w:t>
      </w:r>
      <w:r w:rsidRPr="00024D37">
        <w:rPr>
          <w:rFonts w:ascii="Times New Roman" w:hAnsi="Times New Roman"/>
          <w:sz w:val="20"/>
        </w:rPr>
        <w:t>irst, implication of this study might be that, since undergraduate college students and preservice mathematics teachers responded positively to this activity and perceived it to be effective then there is a good chance that high school and middle school students and/or in-service mathematics teachers might, also, find it positive and effective. Thus, middle or high school teachers should consider implementing activities similar to those used in this study in their own classrooms. Further teacher educators should provide instruction to preservice teachers regarding the implementation of blogging activities and encourage these future teachers to use them in the</w:t>
      </w:r>
      <w:r>
        <w:rPr>
          <w:rFonts w:ascii="Times New Roman" w:hAnsi="Times New Roman"/>
          <w:sz w:val="20"/>
        </w:rPr>
        <w:t>ir</w:t>
      </w:r>
      <w:r w:rsidRPr="00024D37">
        <w:rPr>
          <w:rFonts w:ascii="Times New Roman" w:hAnsi="Times New Roman"/>
          <w:sz w:val="20"/>
        </w:rPr>
        <w:t xml:space="preserve"> future</w:t>
      </w:r>
      <w:r>
        <w:rPr>
          <w:rFonts w:ascii="Times New Roman" w:hAnsi="Times New Roman"/>
          <w:sz w:val="20"/>
        </w:rPr>
        <w:t xml:space="preserve"> classrooms</w:t>
      </w:r>
      <w:r w:rsidRPr="00024D37">
        <w:rPr>
          <w:rFonts w:ascii="Times New Roman" w:hAnsi="Times New Roman"/>
          <w:sz w:val="20"/>
        </w:rPr>
        <w:t xml:space="preserve">. </w:t>
      </w:r>
    </w:p>
    <w:p w:rsidR="00CE1BD8" w:rsidRPr="00024D37" w:rsidRDefault="00CE1BD8" w:rsidP="00EE307F">
      <w:pPr>
        <w:spacing w:after="0" w:line="240" w:lineRule="auto"/>
        <w:ind w:firstLine="720"/>
        <w:jc w:val="both"/>
        <w:rPr>
          <w:rFonts w:ascii="Times New Roman" w:hAnsi="Times New Roman"/>
          <w:sz w:val="20"/>
        </w:rPr>
      </w:pPr>
      <w:r w:rsidRPr="00024D37">
        <w:rPr>
          <w:rFonts w:ascii="Times New Roman" w:hAnsi="Times New Roman"/>
          <w:sz w:val="20"/>
        </w:rPr>
        <w:t xml:space="preserve">Second, the participants in this study found a number of advantages of using the blogging activity in the college Euclidean Geometry course. One such advantage was the collaborative nature of this type of activity. Not surprisingly, collaboration is considered to be an important aspect of learning mathematics, as stated in the </w:t>
      </w:r>
      <w:r>
        <w:rPr>
          <w:rFonts w:ascii="Times New Roman" w:hAnsi="Times New Roman"/>
          <w:sz w:val="20"/>
        </w:rPr>
        <w:t xml:space="preserve">National Council of Teachers of Mathematics’ </w:t>
      </w:r>
      <w:r w:rsidRPr="00024D37">
        <w:rPr>
          <w:rFonts w:ascii="Times New Roman" w:hAnsi="Times New Roman"/>
          <w:noProof/>
          <w:sz w:val="20"/>
        </w:rPr>
        <w:t>(2000)</w:t>
      </w:r>
      <w:r w:rsidRPr="00024D37">
        <w:rPr>
          <w:rFonts w:ascii="Times New Roman" w:hAnsi="Times New Roman"/>
          <w:sz w:val="20"/>
        </w:rPr>
        <w:t xml:space="preserve"> Principles and Standards</w:t>
      </w:r>
      <w:r>
        <w:rPr>
          <w:rFonts w:ascii="Times New Roman" w:hAnsi="Times New Roman"/>
          <w:sz w:val="20"/>
        </w:rPr>
        <w:t xml:space="preserve"> for School Mathematics</w:t>
      </w:r>
      <w:r w:rsidRPr="00024D37">
        <w:rPr>
          <w:rFonts w:ascii="Times New Roman" w:hAnsi="Times New Roman"/>
          <w:sz w:val="20"/>
        </w:rPr>
        <w:t xml:space="preserve">, “Technology also provides a focus as students discuss with one another and with their teacher” (p. 25). Thus, as this study suggests, blogs could be a vehicle to improve teaching-learning mathematics because in such an activity students get more opportunities to communicate and collaborate with the teacher and their peers. This </w:t>
      </w:r>
      <w:r>
        <w:rPr>
          <w:rFonts w:ascii="Times New Roman" w:hAnsi="Times New Roman"/>
          <w:sz w:val="20"/>
        </w:rPr>
        <w:t>could</w:t>
      </w:r>
      <w:r w:rsidRPr="00024D37">
        <w:rPr>
          <w:rFonts w:ascii="Times New Roman" w:hAnsi="Times New Roman"/>
          <w:sz w:val="20"/>
        </w:rPr>
        <w:t xml:space="preserve"> also apply to mathematics teachers engaged in professional development activities. </w:t>
      </w:r>
    </w:p>
    <w:p w:rsidR="00CE1BD8" w:rsidRPr="00024D37" w:rsidRDefault="00CE1BD8" w:rsidP="00EE307F">
      <w:pPr>
        <w:autoSpaceDE w:val="0"/>
        <w:autoSpaceDN w:val="0"/>
        <w:adjustRightInd w:val="0"/>
        <w:spacing w:after="0" w:line="240" w:lineRule="auto"/>
        <w:ind w:firstLine="720"/>
        <w:jc w:val="both"/>
        <w:rPr>
          <w:rFonts w:ascii="Times New Roman" w:hAnsi="Times New Roman"/>
          <w:sz w:val="20"/>
        </w:rPr>
      </w:pPr>
      <w:r w:rsidRPr="00024D37">
        <w:rPr>
          <w:rFonts w:ascii="Times New Roman" w:hAnsi="Times New Roman"/>
          <w:sz w:val="20"/>
        </w:rPr>
        <w:t xml:space="preserve">Third, the blog was found to be a source of alternative solutions which have been identified as effective components in the teaching and learning of mathematics. The importance of encouraging alternative solutions is emphasized by the NCTM </w:t>
      </w:r>
      <w:r w:rsidRPr="00024D37">
        <w:rPr>
          <w:rFonts w:ascii="Times New Roman" w:hAnsi="Times New Roman"/>
          <w:noProof/>
          <w:sz w:val="20"/>
        </w:rPr>
        <w:t>(2000)</w:t>
      </w:r>
      <w:r w:rsidRPr="00024D37">
        <w:rPr>
          <w:rFonts w:ascii="Times New Roman" w:hAnsi="Times New Roman"/>
          <w:sz w:val="20"/>
        </w:rPr>
        <w:t xml:space="preserve"> Principles and Standards as it urges </w:t>
      </w:r>
      <w:r>
        <w:rPr>
          <w:rFonts w:ascii="Times New Roman" w:hAnsi="Times New Roman"/>
          <w:sz w:val="20"/>
        </w:rPr>
        <w:t>the</w:t>
      </w:r>
      <w:r w:rsidRPr="00024D37">
        <w:rPr>
          <w:rFonts w:ascii="Times New Roman" w:hAnsi="Times New Roman"/>
          <w:sz w:val="20"/>
        </w:rPr>
        <w:t xml:space="preserve"> implementation of different strategies</w:t>
      </w:r>
      <w:r>
        <w:rPr>
          <w:rFonts w:ascii="Times New Roman" w:hAnsi="Times New Roman"/>
          <w:sz w:val="20"/>
        </w:rPr>
        <w:t xml:space="preserve"> </w:t>
      </w:r>
      <w:r w:rsidRPr="00024D37">
        <w:rPr>
          <w:rFonts w:ascii="Times New Roman" w:hAnsi="Times New Roman"/>
          <w:sz w:val="20"/>
        </w:rPr>
        <w:t xml:space="preserve">allowing students </w:t>
      </w:r>
      <w:r>
        <w:rPr>
          <w:rFonts w:ascii="Times New Roman" w:hAnsi="Times New Roman"/>
          <w:sz w:val="20"/>
        </w:rPr>
        <w:t xml:space="preserve">to </w:t>
      </w:r>
      <w:r w:rsidRPr="00024D37">
        <w:rPr>
          <w:rFonts w:ascii="Times New Roman" w:hAnsi="Times New Roman"/>
          <w:sz w:val="20"/>
        </w:rPr>
        <w:t>experienc</w:t>
      </w:r>
      <w:r>
        <w:rPr>
          <w:rFonts w:ascii="Times New Roman" w:hAnsi="Times New Roman"/>
          <w:sz w:val="20"/>
        </w:rPr>
        <w:t>e</w:t>
      </w:r>
      <w:r w:rsidRPr="00024D37">
        <w:rPr>
          <w:rFonts w:ascii="Times New Roman" w:hAnsi="Times New Roman"/>
          <w:sz w:val="20"/>
        </w:rPr>
        <w:t xml:space="preserve"> with a wider variety of problems</w:t>
      </w:r>
      <w:r>
        <w:rPr>
          <w:rFonts w:ascii="Times New Roman" w:hAnsi="Times New Roman"/>
          <w:sz w:val="20"/>
        </w:rPr>
        <w:t xml:space="preserve"> and solutions</w:t>
      </w:r>
      <w:r w:rsidRPr="00024D37">
        <w:rPr>
          <w:rFonts w:ascii="Times New Roman" w:hAnsi="Times New Roman"/>
          <w:sz w:val="20"/>
        </w:rPr>
        <w:t xml:space="preserve">. The importance of encouraging alternative solutions, also, is witnessed by </w:t>
      </w:r>
      <w:proofErr w:type="spellStart"/>
      <w:r w:rsidRPr="00024D37">
        <w:rPr>
          <w:rFonts w:ascii="Times New Roman" w:hAnsi="Times New Roman"/>
          <w:sz w:val="20"/>
          <w:szCs w:val="26"/>
        </w:rPr>
        <w:t>Stipek</w:t>
      </w:r>
      <w:proofErr w:type="spellEnd"/>
      <w:r w:rsidRPr="00024D37">
        <w:rPr>
          <w:rFonts w:ascii="Times New Roman" w:hAnsi="Times New Roman"/>
          <w:sz w:val="20"/>
          <w:szCs w:val="26"/>
        </w:rPr>
        <w:t xml:space="preserve">, </w:t>
      </w:r>
      <w:proofErr w:type="spellStart"/>
      <w:r w:rsidRPr="00024D37">
        <w:rPr>
          <w:rFonts w:ascii="Times New Roman" w:hAnsi="Times New Roman"/>
          <w:sz w:val="20"/>
          <w:szCs w:val="26"/>
        </w:rPr>
        <w:t>Givvin</w:t>
      </w:r>
      <w:proofErr w:type="spellEnd"/>
      <w:r w:rsidRPr="00024D37">
        <w:rPr>
          <w:rFonts w:ascii="Times New Roman" w:hAnsi="Times New Roman"/>
          <w:sz w:val="20"/>
          <w:szCs w:val="26"/>
        </w:rPr>
        <w:t xml:space="preserve">, Salmon, &amp; </w:t>
      </w:r>
      <w:proofErr w:type="spellStart"/>
      <w:r w:rsidRPr="00024D37">
        <w:rPr>
          <w:rFonts w:ascii="Times New Roman" w:hAnsi="Times New Roman"/>
          <w:sz w:val="20"/>
          <w:szCs w:val="26"/>
        </w:rPr>
        <w:t>MacGyvers</w:t>
      </w:r>
      <w:proofErr w:type="spellEnd"/>
      <w:r w:rsidRPr="00024D37">
        <w:rPr>
          <w:rFonts w:ascii="Times New Roman" w:hAnsi="Times New Roman"/>
          <w:sz w:val="20"/>
          <w:szCs w:val="26"/>
        </w:rPr>
        <w:t xml:space="preserve"> </w:t>
      </w:r>
      <w:r w:rsidRPr="00024D37">
        <w:rPr>
          <w:rFonts w:ascii="Times New Roman" w:hAnsi="Times New Roman"/>
          <w:noProof/>
          <w:sz w:val="20"/>
          <w:szCs w:val="26"/>
        </w:rPr>
        <w:t>(2001)</w:t>
      </w:r>
      <w:r w:rsidRPr="00024D37">
        <w:rPr>
          <w:rFonts w:ascii="Times New Roman" w:hAnsi="Times New Roman"/>
          <w:sz w:val="20"/>
          <w:szCs w:val="26"/>
        </w:rPr>
        <w:t xml:space="preserve"> who state that </w:t>
      </w:r>
      <w:r w:rsidRPr="00024D37">
        <w:rPr>
          <w:rFonts w:ascii="Times New Roman" w:hAnsi="Times New Roman"/>
          <w:sz w:val="20"/>
          <w:szCs w:val="20"/>
        </w:rPr>
        <w:t xml:space="preserve">“teachers should emphasize process and encourage students to seek alternative solutions rather than to find a single correct solution” (p. 216); and by Cohen and Ball </w:t>
      </w:r>
      <w:r w:rsidRPr="00024D37">
        <w:rPr>
          <w:rFonts w:ascii="Times New Roman" w:hAnsi="Times New Roman"/>
          <w:noProof/>
          <w:sz w:val="20"/>
          <w:szCs w:val="20"/>
        </w:rPr>
        <w:t>(1990)</w:t>
      </w:r>
      <w:r w:rsidRPr="00024D37">
        <w:rPr>
          <w:rFonts w:ascii="Times New Roman" w:hAnsi="Times New Roman"/>
          <w:sz w:val="20"/>
          <w:szCs w:val="20"/>
        </w:rPr>
        <w:t xml:space="preserve"> who contend that “t</w:t>
      </w:r>
      <w:r w:rsidRPr="00024D37">
        <w:rPr>
          <w:rFonts w:ascii="Times New Roman" w:hAnsi="Times New Roman"/>
          <w:sz w:val="20"/>
        </w:rPr>
        <w:t xml:space="preserve">eachers should encourage students to offer alternative solutions to problems and invite them to collaborate in figuring out what makes sense and why” (p. 3). </w:t>
      </w:r>
    </w:p>
    <w:p w:rsidR="00CE1BD8" w:rsidRPr="00024D37" w:rsidRDefault="00CE1BD8" w:rsidP="005F4D60">
      <w:pPr>
        <w:autoSpaceDE w:val="0"/>
        <w:autoSpaceDN w:val="0"/>
        <w:adjustRightInd w:val="0"/>
        <w:spacing w:after="0" w:line="240" w:lineRule="auto"/>
        <w:ind w:firstLine="720"/>
        <w:jc w:val="both"/>
        <w:rPr>
          <w:rFonts w:ascii="Times New Roman" w:hAnsi="Times New Roman"/>
          <w:sz w:val="20"/>
        </w:rPr>
      </w:pPr>
      <w:r w:rsidRPr="00024D37">
        <w:rPr>
          <w:rFonts w:ascii="Times New Roman" w:hAnsi="Times New Roman"/>
          <w:sz w:val="20"/>
        </w:rPr>
        <w:lastRenderedPageBreak/>
        <w:t xml:space="preserve">Fourth, participants found the blog </w:t>
      </w:r>
      <w:r>
        <w:rPr>
          <w:rFonts w:ascii="Times New Roman" w:hAnsi="Times New Roman"/>
          <w:sz w:val="20"/>
        </w:rPr>
        <w:t>to be</w:t>
      </w:r>
      <w:r w:rsidRPr="00024D37">
        <w:rPr>
          <w:rFonts w:ascii="Times New Roman" w:hAnsi="Times New Roman"/>
          <w:sz w:val="20"/>
        </w:rPr>
        <w:t xml:space="preserve"> a source of positive feedback from other students in the course. This is also an important component in the teaching and learning of mathematics. Regarding positive feedback, Lou and </w:t>
      </w:r>
      <w:proofErr w:type="spellStart"/>
      <w:r w:rsidRPr="00024D37">
        <w:rPr>
          <w:rFonts w:ascii="Times New Roman" w:hAnsi="Times New Roman"/>
          <w:sz w:val="20"/>
        </w:rPr>
        <w:t>MacGregor</w:t>
      </w:r>
      <w:proofErr w:type="spellEnd"/>
      <w:r w:rsidRPr="00024D37">
        <w:rPr>
          <w:rFonts w:ascii="Times New Roman" w:hAnsi="Times New Roman"/>
          <w:sz w:val="20"/>
        </w:rPr>
        <w:t xml:space="preserve"> </w:t>
      </w:r>
      <w:r w:rsidRPr="00024D37">
        <w:rPr>
          <w:rFonts w:ascii="Times New Roman" w:hAnsi="Times New Roman"/>
          <w:noProof/>
          <w:sz w:val="20"/>
        </w:rPr>
        <w:t>(2004)</w:t>
      </w:r>
      <w:r w:rsidRPr="00024D37">
        <w:rPr>
          <w:rFonts w:ascii="Times New Roman" w:hAnsi="Times New Roman"/>
          <w:sz w:val="20"/>
          <w:szCs w:val="20"/>
        </w:rPr>
        <w:t xml:space="preserve"> found that, in a collaborative learning environment, “</w:t>
      </w:r>
      <w:r w:rsidRPr="00024D37">
        <w:rPr>
          <w:rFonts w:ascii="Times New Roman" w:hAnsi="Times New Roman"/>
          <w:sz w:val="20"/>
        </w:rPr>
        <w:t xml:space="preserve">receiving positive feedback from other groups was rewarding and encouraging” (p. 435). </w:t>
      </w:r>
    </w:p>
    <w:p w:rsidR="00CE1BD8" w:rsidRPr="00024D37" w:rsidRDefault="00CE1BD8" w:rsidP="00EE307F">
      <w:pPr>
        <w:autoSpaceDE w:val="0"/>
        <w:autoSpaceDN w:val="0"/>
        <w:adjustRightInd w:val="0"/>
        <w:spacing w:after="0" w:line="240" w:lineRule="auto"/>
        <w:jc w:val="both"/>
        <w:rPr>
          <w:rFonts w:ascii="Times New Roman" w:hAnsi="Times New Roman"/>
          <w:sz w:val="20"/>
        </w:rPr>
      </w:pPr>
    </w:p>
    <w:p w:rsidR="00CE1BD8" w:rsidRPr="00024D37" w:rsidRDefault="00CE1BD8" w:rsidP="00EE307F">
      <w:pPr>
        <w:autoSpaceDE w:val="0"/>
        <w:autoSpaceDN w:val="0"/>
        <w:adjustRightInd w:val="0"/>
        <w:spacing w:after="0" w:line="240" w:lineRule="auto"/>
        <w:ind w:firstLine="720"/>
        <w:jc w:val="both"/>
        <w:rPr>
          <w:rFonts w:ascii="Times New Roman" w:hAnsi="Times New Roman"/>
          <w:sz w:val="20"/>
        </w:rPr>
      </w:pPr>
      <w:r w:rsidRPr="00024D37">
        <w:rPr>
          <w:rFonts w:ascii="Times New Roman" w:hAnsi="Times New Roman"/>
          <w:sz w:val="20"/>
        </w:rPr>
        <w:t xml:space="preserve">Fifth, both the researcher, as the instructor of the blogging activity, and the participants </w:t>
      </w:r>
      <w:r>
        <w:rPr>
          <w:rFonts w:ascii="Times New Roman" w:hAnsi="Times New Roman"/>
          <w:sz w:val="20"/>
        </w:rPr>
        <w:t>experienced</w:t>
      </w:r>
      <w:r w:rsidRPr="00024D37">
        <w:rPr>
          <w:rFonts w:ascii="Times New Roman" w:hAnsi="Times New Roman"/>
          <w:sz w:val="20"/>
        </w:rPr>
        <w:t xml:space="preserve"> some minor difficulties in using the blog in the Euclidean Geometry course, such as being </w:t>
      </w:r>
      <w:r w:rsidRPr="00024D37">
        <w:rPr>
          <w:rFonts w:ascii="Times New Roman" w:eastAsia="TimesNewRomanPS-BoldMT" w:hAnsi="Times New Roman"/>
          <w:sz w:val="20"/>
        </w:rPr>
        <w:t xml:space="preserve">unable to use mathematics symbols, equations, and construction tools on the </w:t>
      </w:r>
      <w:r w:rsidRPr="00024D37">
        <w:rPr>
          <w:rFonts w:ascii="Times New Roman" w:hAnsi="Times New Roman"/>
          <w:sz w:val="20"/>
        </w:rPr>
        <w:t xml:space="preserve">blog. The free version of the </w:t>
      </w:r>
      <w:proofErr w:type="spellStart"/>
      <w:r w:rsidRPr="00024D37">
        <w:rPr>
          <w:rFonts w:ascii="Times New Roman" w:hAnsi="Times New Roman"/>
          <w:sz w:val="20"/>
        </w:rPr>
        <w:t>WordPress</w:t>
      </w:r>
      <w:proofErr w:type="spellEnd"/>
      <w:r w:rsidRPr="00024D37">
        <w:rPr>
          <w:rFonts w:ascii="Times New Roman" w:hAnsi="Times New Roman"/>
          <w:sz w:val="20"/>
        </w:rPr>
        <w:t xml:space="preserve"> blog used in this study did not allow the instructor to install and use any third party plugins for these purposes. </w:t>
      </w:r>
    </w:p>
    <w:p w:rsidR="00CE1BD8" w:rsidRDefault="00CE1BD8" w:rsidP="00EE307F">
      <w:pPr>
        <w:spacing w:after="0" w:line="240" w:lineRule="auto"/>
        <w:jc w:val="both"/>
        <w:rPr>
          <w:rFonts w:ascii="Times New Roman" w:hAnsi="Times New Roman"/>
          <w:sz w:val="20"/>
        </w:rPr>
      </w:pPr>
    </w:p>
    <w:p w:rsidR="00CE1BD8" w:rsidRPr="00024D37" w:rsidRDefault="00CE1BD8" w:rsidP="00EE307F">
      <w:pPr>
        <w:spacing w:after="0" w:line="240" w:lineRule="auto"/>
        <w:jc w:val="both"/>
        <w:rPr>
          <w:rFonts w:ascii="Times New Roman" w:hAnsi="Times New Roman"/>
          <w:sz w:val="20"/>
        </w:rPr>
      </w:pPr>
    </w:p>
    <w:p w:rsidR="00CE1BD8" w:rsidRPr="00FB5AF1" w:rsidRDefault="00CE1BD8" w:rsidP="00EE307F">
      <w:pPr>
        <w:spacing w:after="0" w:line="240" w:lineRule="auto"/>
        <w:jc w:val="both"/>
        <w:rPr>
          <w:rFonts w:ascii="Times New Roman" w:hAnsi="Times New Roman"/>
          <w:b/>
          <w:sz w:val="20"/>
        </w:rPr>
      </w:pPr>
      <w:r w:rsidRPr="00FB5AF1">
        <w:rPr>
          <w:rFonts w:ascii="Times New Roman" w:hAnsi="Times New Roman"/>
          <w:b/>
          <w:sz w:val="20"/>
        </w:rPr>
        <w:t>Conclusions</w:t>
      </w:r>
    </w:p>
    <w:p w:rsidR="00CE1BD8" w:rsidRPr="00024D37" w:rsidRDefault="00CE1BD8" w:rsidP="00EE307F">
      <w:pPr>
        <w:autoSpaceDE w:val="0"/>
        <w:autoSpaceDN w:val="0"/>
        <w:adjustRightInd w:val="0"/>
        <w:spacing w:after="0" w:line="240" w:lineRule="auto"/>
        <w:ind w:firstLine="540"/>
        <w:jc w:val="both"/>
        <w:rPr>
          <w:rFonts w:ascii="Times New Roman" w:hAnsi="Times New Roman"/>
          <w:sz w:val="20"/>
        </w:rPr>
      </w:pPr>
    </w:p>
    <w:p w:rsidR="00CE1BD8" w:rsidRPr="00024D37" w:rsidRDefault="00CE1BD8" w:rsidP="00EE307F">
      <w:pPr>
        <w:autoSpaceDE w:val="0"/>
        <w:autoSpaceDN w:val="0"/>
        <w:adjustRightInd w:val="0"/>
        <w:spacing w:after="0" w:line="240" w:lineRule="auto"/>
        <w:ind w:firstLine="540"/>
        <w:jc w:val="both"/>
        <w:rPr>
          <w:rFonts w:ascii="Times New Roman" w:hAnsi="Times New Roman"/>
          <w:sz w:val="20"/>
        </w:rPr>
      </w:pPr>
      <w:r w:rsidRPr="00024D37">
        <w:rPr>
          <w:rFonts w:ascii="Times New Roman" w:hAnsi="Times New Roman"/>
          <w:sz w:val="20"/>
        </w:rPr>
        <w:t xml:space="preserve">This </w:t>
      </w:r>
      <w:r>
        <w:rPr>
          <w:rFonts w:ascii="Times New Roman" w:hAnsi="Times New Roman"/>
          <w:sz w:val="20"/>
        </w:rPr>
        <w:t xml:space="preserve">blogging </w:t>
      </w:r>
      <w:r w:rsidRPr="00024D37">
        <w:rPr>
          <w:rFonts w:ascii="Times New Roman" w:hAnsi="Times New Roman"/>
          <w:sz w:val="20"/>
        </w:rPr>
        <w:t xml:space="preserve">model </w:t>
      </w:r>
      <w:r>
        <w:rPr>
          <w:rFonts w:ascii="Times New Roman" w:hAnsi="Times New Roman"/>
          <w:sz w:val="20"/>
        </w:rPr>
        <w:t xml:space="preserve">described in this study </w:t>
      </w:r>
      <w:r w:rsidRPr="00024D37">
        <w:rPr>
          <w:rFonts w:ascii="Times New Roman" w:hAnsi="Times New Roman"/>
          <w:sz w:val="20"/>
        </w:rPr>
        <w:t xml:space="preserve">has several potential benefits. Working in groups may motivate students to explore, discuss, and share research knowledge and findings with classmates. These kinds of collaborative activities are useful for mathematics teachers to help students exploring various mathematical topics in depth. For instance a high school geometry teacher can use this model for an </w:t>
      </w:r>
      <w:proofErr w:type="spellStart"/>
      <w:r>
        <w:rPr>
          <w:rFonts w:ascii="Times New Roman" w:hAnsi="Times New Roman"/>
          <w:sz w:val="20"/>
        </w:rPr>
        <w:t>in</w:t>
      </w:r>
      <w:r w:rsidRPr="00024D37">
        <w:rPr>
          <w:rFonts w:ascii="Times New Roman" w:hAnsi="Times New Roman"/>
          <w:sz w:val="20"/>
        </w:rPr>
        <w:t>depth</w:t>
      </w:r>
      <w:proofErr w:type="spellEnd"/>
      <w:r w:rsidRPr="00024D37">
        <w:rPr>
          <w:rFonts w:ascii="Times New Roman" w:hAnsi="Times New Roman"/>
          <w:sz w:val="20"/>
        </w:rPr>
        <w:t xml:space="preserve"> analysis of properties and attributes of two- and three-dimensional objects, explore relationships among shapes, discuss geometric transformations, and solve geometry problems related to real-life situations (Hossain &amp; </w:t>
      </w:r>
      <w:proofErr w:type="spellStart"/>
      <w:r w:rsidRPr="00024D37">
        <w:rPr>
          <w:rFonts w:ascii="Times New Roman" w:hAnsi="Times New Roman"/>
          <w:sz w:val="20"/>
        </w:rPr>
        <w:t>Wiest</w:t>
      </w:r>
      <w:proofErr w:type="spellEnd"/>
      <w:r w:rsidRPr="00024D37">
        <w:rPr>
          <w:rFonts w:ascii="Times New Roman" w:hAnsi="Times New Roman"/>
          <w:sz w:val="20"/>
        </w:rPr>
        <w:t>, 2011a).</w:t>
      </w:r>
      <w:r>
        <w:rPr>
          <w:rFonts w:ascii="Times New Roman" w:hAnsi="Times New Roman"/>
          <w:sz w:val="20"/>
        </w:rPr>
        <w:t xml:space="preserve"> </w:t>
      </w:r>
      <w:r w:rsidRPr="00024D37">
        <w:rPr>
          <w:rFonts w:ascii="Times New Roman" w:hAnsi="Times New Roman"/>
          <w:sz w:val="20"/>
        </w:rPr>
        <w:t xml:space="preserve">Teachers and students can locate additional resources for the topic, such as other blogs and websites, and place the links to these resources on the blog. They can record and publish full or partial class activities and podcasts on the school’s </w:t>
      </w:r>
      <w:r>
        <w:rPr>
          <w:rFonts w:ascii="Times New Roman" w:hAnsi="Times New Roman"/>
          <w:sz w:val="20"/>
        </w:rPr>
        <w:t xml:space="preserve">server </w:t>
      </w:r>
      <w:r w:rsidRPr="00024D37">
        <w:rPr>
          <w:rFonts w:ascii="Times New Roman" w:hAnsi="Times New Roman"/>
          <w:sz w:val="20"/>
        </w:rPr>
        <w:t xml:space="preserve">or a free server so students can access this information repeatedly at their own pace until they understand a concept clearly </w:t>
      </w:r>
      <w:r w:rsidRPr="00024D37">
        <w:rPr>
          <w:rFonts w:ascii="Times New Roman" w:hAnsi="Times New Roman"/>
          <w:noProof/>
          <w:sz w:val="20"/>
        </w:rPr>
        <w:t>(Hossain &amp; Wiest, 2011a, 2011b)</w:t>
      </w:r>
      <w:r w:rsidRPr="00024D37">
        <w:rPr>
          <w:rFonts w:ascii="Times New Roman" w:hAnsi="Times New Roman"/>
          <w:sz w:val="20"/>
        </w:rPr>
        <w:t>.</w:t>
      </w:r>
    </w:p>
    <w:p w:rsidR="00CE1BD8" w:rsidRPr="00024D37" w:rsidRDefault="00CE1BD8" w:rsidP="00EE307F">
      <w:pPr>
        <w:autoSpaceDE w:val="0"/>
        <w:autoSpaceDN w:val="0"/>
        <w:adjustRightInd w:val="0"/>
        <w:spacing w:after="0" w:line="240" w:lineRule="auto"/>
        <w:ind w:firstLine="540"/>
        <w:jc w:val="both"/>
        <w:rPr>
          <w:rFonts w:ascii="Times New Roman" w:hAnsi="Times New Roman"/>
          <w:sz w:val="20"/>
        </w:rPr>
      </w:pPr>
      <w:r w:rsidRPr="00024D37">
        <w:rPr>
          <w:rFonts w:ascii="Times New Roman" w:hAnsi="Times New Roman"/>
          <w:sz w:val="20"/>
          <w:szCs w:val="18"/>
        </w:rPr>
        <w:t xml:space="preserve">This model </w:t>
      </w:r>
      <w:r>
        <w:rPr>
          <w:rFonts w:ascii="Times New Roman" w:hAnsi="Times New Roman"/>
          <w:sz w:val="20"/>
          <w:szCs w:val="18"/>
        </w:rPr>
        <w:t xml:space="preserve">would, also, </w:t>
      </w:r>
      <w:r w:rsidRPr="00024D37">
        <w:rPr>
          <w:rFonts w:ascii="Times New Roman" w:hAnsi="Times New Roman"/>
          <w:sz w:val="20"/>
          <w:szCs w:val="18"/>
        </w:rPr>
        <w:t>be</w:t>
      </w:r>
      <w:r>
        <w:rPr>
          <w:rFonts w:ascii="Times New Roman" w:hAnsi="Times New Roman"/>
          <w:sz w:val="20"/>
          <w:szCs w:val="18"/>
        </w:rPr>
        <w:t xml:space="preserve"> </w:t>
      </w:r>
      <w:r w:rsidRPr="00024D37">
        <w:rPr>
          <w:rFonts w:ascii="Times New Roman" w:hAnsi="Times New Roman"/>
          <w:sz w:val="20"/>
          <w:szCs w:val="18"/>
        </w:rPr>
        <w:t>appropriate for mathematics teacher education programs</w:t>
      </w:r>
      <w:r>
        <w:rPr>
          <w:rFonts w:ascii="Times New Roman" w:hAnsi="Times New Roman"/>
          <w:sz w:val="20"/>
          <w:szCs w:val="18"/>
        </w:rPr>
        <w:t xml:space="preserve"> since</w:t>
      </w:r>
      <w:r w:rsidRPr="00024D37">
        <w:rPr>
          <w:rFonts w:ascii="Times New Roman" w:hAnsi="Times New Roman"/>
          <w:sz w:val="20"/>
          <w:szCs w:val="18"/>
        </w:rPr>
        <w:t xml:space="preserve"> preservice teachers need in depth knowledge of the mathematics topics they will be teaching in the classrooms. D</w:t>
      </w:r>
      <w:r w:rsidRPr="00024D37">
        <w:rPr>
          <w:rFonts w:ascii="Times New Roman" w:hAnsi="Times New Roman"/>
          <w:bCs/>
          <w:sz w:val="20"/>
        </w:rPr>
        <w:t xml:space="preserve">ue to the nature of </w:t>
      </w:r>
      <w:r>
        <w:rPr>
          <w:rFonts w:ascii="Times New Roman" w:hAnsi="Times New Roman"/>
          <w:bCs/>
          <w:sz w:val="20"/>
        </w:rPr>
        <w:t xml:space="preserve">some </w:t>
      </w:r>
      <w:r w:rsidRPr="00024D37">
        <w:rPr>
          <w:rFonts w:ascii="Times New Roman" w:hAnsi="Times New Roman"/>
          <w:bCs/>
          <w:sz w:val="20"/>
        </w:rPr>
        <w:t>secondary mathematics classes that</w:t>
      </w:r>
      <w:r>
        <w:rPr>
          <w:rFonts w:ascii="Times New Roman" w:hAnsi="Times New Roman"/>
          <w:bCs/>
          <w:sz w:val="20"/>
        </w:rPr>
        <w:t xml:space="preserve"> make extensive use of</w:t>
      </w:r>
      <w:r w:rsidRPr="00024D37">
        <w:rPr>
          <w:rFonts w:ascii="Times New Roman" w:hAnsi="Times New Roman"/>
          <w:bCs/>
          <w:sz w:val="20"/>
        </w:rPr>
        <w:t xml:space="preserve"> paper- and pencil-based instruction, construction, and use of special mathematical symbols this model might have some limitations; however, it can still be a great means to integrate the outside world into the mathematics classrooms.</w:t>
      </w:r>
      <w:r>
        <w:rPr>
          <w:rFonts w:ascii="Times New Roman" w:hAnsi="Times New Roman"/>
          <w:bCs/>
          <w:sz w:val="20"/>
        </w:rPr>
        <w:t xml:space="preserve"> </w:t>
      </w:r>
      <w:r w:rsidRPr="00024D37">
        <w:rPr>
          <w:rFonts w:ascii="Times New Roman" w:hAnsi="Times New Roman"/>
          <w:sz w:val="20"/>
        </w:rPr>
        <w:t>Blog</w:t>
      </w:r>
      <w:r>
        <w:rPr>
          <w:rFonts w:ascii="Times New Roman" w:hAnsi="Times New Roman"/>
          <w:sz w:val="20"/>
        </w:rPr>
        <w:t>s</w:t>
      </w:r>
      <w:r w:rsidRPr="00024D37">
        <w:rPr>
          <w:rFonts w:ascii="Times New Roman" w:hAnsi="Times New Roman"/>
          <w:sz w:val="20"/>
        </w:rPr>
        <w:t xml:space="preserve">, wikis, and/or </w:t>
      </w:r>
      <w:proofErr w:type="spellStart"/>
      <w:r w:rsidRPr="00024D37">
        <w:rPr>
          <w:rFonts w:ascii="Times New Roman" w:hAnsi="Times New Roman"/>
          <w:sz w:val="20"/>
        </w:rPr>
        <w:t>facebook</w:t>
      </w:r>
      <w:proofErr w:type="spellEnd"/>
      <w:r w:rsidRPr="00024D37">
        <w:rPr>
          <w:rFonts w:ascii="Times New Roman" w:hAnsi="Times New Roman"/>
          <w:sz w:val="20"/>
        </w:rPr>
        <w:t xml:space="preserve"> can be used alone or in conjunction with one another to implement and conduct </w:t>
      </w:r>
      <w:r>
        <w:rPr>
          <w:rFonts w:ascii="Times New Roman" w:hAnsi="Times New Roman"/>
          <w:sz w:val="20"/>
        </w:rPr>
        <w:t xml:space="preserve">the </w:t>
      </w:r>
      <w:r w:rsidRPr="00024D37">
        <w:rPr>
          <w:rFonts w:ascii="Times New Roman" w:hAnsi="Times New Roman"/>
          <w:sz w:val="20"/>
        </w:rPr>
        <w:t xml:space="preserve">activities </w:t>
      </w:r>
      <w:r>
        <w:rPr>
          <w:rFonts w:ascii="Times New Roman" w:hAnsi="Times New Roman"/>
          <w:sz w:val="20"/>
        </w:rPr>
        <w:t xml:space="preserve">included in </w:t>
      </w:r>
      <w:r w:rsidRPr="00024D37">
        <w:rPr>
          <w:rFonts w:ascii="Times New Roman" w:hAnsi="Times New Roman"/>
          <w:sz w:val="20"/>
        </w:rPr>
        <w:t xml:space="preserve">this model. </w:t>
      </w:r>
      <w:proofErr w:type="spellStart"/>
      <w:r w:rsidRPr="00024D37">
        <w:rPr>
          <w:rFonts w:ascii="Times New Roman" w:hAnsi="Times New Roman"/>
          <w:sz w:val="20"/>
          <w:szCs w:val="20"/>
        </w:rPr>
        <w:t>Edmodo</w:t>
      </w:r>
      <w:proofErr w:type="spellEnd"/>
      <w:r w:rsidRPr="00024D37">
        <w:rPr>
          <w:rFonts w:ascii="Times New Roman" w:hAnsi="Times New Roman"/>
          <w:sz w:val="20"/>
          <w:szCs w:val="20"/>
        </w:rPr>
        <w:t xml:space="preserve"> and </w:t>
      </w:r>
      <w:proofErr w:type="spellStart"/>
      <w:r w:rsidRPr="00024D37">
        <w:rPr>
          <w:rFonts w:ascii="Times New Roman" w:hAnsi="Times New Roman"/>
          <w:sz w:val="20"/>
          <w:szCs w:val="20"/>
        </w:rPr>
        <w:t>WordPress</w:t>
      </w:r>
      <w:proofErr w:type="spellEnd"/>
      <w:r w:rsidRPr="00024D37">
        <w:rPr>
          <w:rFonts w:ascii="Times New Roman" w:hAnsi="Times New Roman"/>
          <w:sz w:val="20"/>
          <w:szCs w:val="20"/>
        </w:rPr>
        <w:t xml:space="preserve"> are two suitable blogging services </w:t>
      </w:r>
      <w:r>
        <w:rPr>
          <w:rFonts w:ascii="Times New Roman" w:hAnsi="Times New Roman"/>
          <w:sz w:val="20"/>
          <w:szCs w:val="20"/>
        </w:rPr>
        <w:t>that can be used for this purpose</w:t>
      </w:r>
    </w:p>
    <w:p w:rsidR="00CE1BD8" w:rsidRPr="00024D37" w:rsidRDefault="00CE1BD8" w:rsidP="00EE307F">
      <w:pPr>
        <w:shd w:val="clear" w:color="auto" w:fill="FFFFFF"/>
        <w:autoSpaceDE w:val="0"/>
        <w:autoSpaceDN w:val="0"/>
        <w:adjustRightInd w:val="0"/>
        <w:spacing w:after="0" w:line="240" w:lineRule="auto"/>
        <w:ind w:firstLine="720"/>
        <w:jc w:val="both"/>
        <w:rPr>
          <w:rFonts w:ascii="Times New Roman" w:hAnsi="Times New Roman"/>
          <w:sz w:val="20"/>
        </w:rPr>
      </w:pPr>
    </w:p>
    <w:p w:rsidR="00CE1BD8" w:rsidRPr="00024D37" w:rsidRDefault="00CE1BD8" w:rsidP="00EE307F">
      <w:pPr>
        <w:spacing w:after="0" w:line="240" w:lineRule="auto"/>
        <w:jc w:val="both"/>
        <w:rPr>
          <w:rFonts w:ascii="Times New Roman" w:hAnsi="Times New Roman"/>
          <w:sz w:val="20"/>
        </w:rPr>
      </w:pPr>
    </w:p>
    <w:p w:rsidR="00CE1BD8" w:rsidRPr="00FB5AF1" w:rsidRDefault="00CE1BD8" w:rsidP="00EE307F">
      <w:pPr>
        <w:spacing w:after="0" w:line="240" w:lineRule="auto"/>
        <w:jc w:val="both"/>
        <w:rPr>
          <w:rFonts w:ascii="Times New Roman" w:hAnsi="Times New Roman"/>
          <w:b/>
          <w:sz w:val="20"/>
        </w:rPr>
      </w:pPr>
      <w:r w:rsidRPr="00FB5AF1">
        <w:rPr>
          <w:rFonts w:ascii="Times New Roman" w:hAnsi="Times New Roman"/>
          <w:b/>
          <w:sz w:val="20"/>
        </w:rPr>
        <w:t>References</w:t>
      </w:r>
    </w:p>
    <w:p w:rsidR="00CE1BD8" w:rsidRPr="00024D37" w:rsidRDefault="00CE1BD8" w:rsidP="00EE307F">
      <w:pPr>
        <w:spacing w:after="0" w:line="240" w:lineRule="auto"/>
        <w:jc w:val="both"/>
        <w:rPr>
          <w:rFonts w:ascii="Times New Roman" w:hAnsi="Times New Roman"/>
          <w:b/>
          <w:sz w:val="20"/>
        </w:rPr>
      </w:pPr>
    </w:p>
    <w:p w:rsidR="00CE1BD8" w:rsidRPr="006158B1" w:rsidRDefault="00CE1BD8" w:rsidP="00206396">
      <w:pPr>
        <w:spacing w:after="0" w:line="240" w:lineRule="auto"/>
        <w:ind w:left="720" w:hanging="720"/>
        <w:jc w:val="both"/>
        <w:rPr>
          <w:rFonts w:ascii="Times New Roman" w:hAnsi="Times New Roman"/>
          <w:noProof/>
          <w:sz w:val="20"/>
          <w:szCs w:val="20"/>
        </w:rPr>
      </w:pPr>
      <w:bookmarkStart w:id="1" w:name="_ENREF_1"/>
      <w:r w:rsidRPr="006158B1">
        <w:rPr>
          <w:rFonts w:ascii="Times New Roman" w:hAnsi="Times New Roman"/>
          <w:noProof/>
          <w:sz w:val="20"/>
          <w:szCs w:val="20"/>
        </w:rPr>
        <w:t xml:space="preserve">Alexander, B. (2006). Web 2.0: A new wave of innovation for teaching and learning? </w:t>
      </w:r>
      <w:r w:rsidRPr="006158B1">
        <w:rPr>
          <w:rFonts w:ascii="Times New Roman" w:hAnsi="Times New Roman"/>
          <w:i/>
          <w:noProof/>
          <w:sz w:val="20"/>
          <w:szCs w:val="20"/>
        </w:rPr>
        <w:t>Educause Review, 2006</w:t>
      </w:r>
      <w:r w:rsidRPr="006158B1">
        <w:rPr>
          <w:rFonts w:ascii="Times New Roman" w:hAnsi="Times New Roman"/>
          <w:noProof/>
          <w:sz w:val="20"/>
          <w:szCs w:val="20"/>
        </w:rPr>
        <w:t xml:space="preserve">(March/April), 33-44. </w:t>
      </w:r>
      <w:bookmarkEnd w:id="1"/>
    </w:p>
    <w:p w:rsidR="00CE1BD8" w:rsidRPr="006158B1" w:rsidRDefault="00CE1BD8" w:rsidP="00206396">
      <w:pPr>
        <w:spacing w:after="0" w:line="240" w:lineRule="auto"/>
        <w:ind w:left="720" w:hanging="720"/>
        <w:jc w:val="both"/>
        <w:rPr>
          <w:rFonts w:ascii="Times New Roman" w:hAnsi="Times New Roman"/>
          <w:noProof/>
          <w:sz w:val="20"/>
          <w:szCs w:val="20"/>
        </w:rPr>
      </w:pPr>
      <w:bookmarkStart w:id="2" w:name="_ENREF_2"/>
      <w:r w:rsidRPr="006158B1">
        <w:rPr>
          <w:rFonts w:ascii="Times New Roman" w:hAnsi="Times New Roman"/>
          <w:noProof/>
          <w:sz w:val="20"/>
          <w:szCs w:val="20"/>
        </w:rPr>
        <w:t>Anderson, P. (2007). What is Web 2.0? Ideas, technologies and implications for education.</w:t>
      </w:r>
      <w:r w:rsidRPr="006158B1">
        <w:rPr>
          <w:rFonts w:ascii="Times New Roman" w:hAnsi="Times New Roman"/>
          <w:i/>
          <w:noProof/>
          <w:sz w:val="20"/>
          <w:szCs w:val="20"/>
        </w:rPr>
        <w:t> JISC Technology and Standards Watch.</w:t>
      </w:r>
      <w:r w:rsidRPr="006158B1">
        <w:rPr>
          <w:rFonts w:ascii="Times New Roman" w:hAnsi="Times New Roman"/>
          <w:noProof/>
          <w:sz w:val="20"/>
          <w:szCs w:val="20"/>
        </w:rPr>
        <w:t xml:space="preserve">  Retrieved July 15, 2010, from http://www.jisc.ac.uk/media/documents/techwatch/tsw0701b.pdf</w:t>
      </w:r>
      <w:bookmarkEnd w:id="2"/>
    </w:p>
    <w:p w:rsidR="00CE1BD8" w:rsidRPr="006158B1" w:rsidRDefault="00CE1BD8" w:rsidP="00206396">
      <w:pPr>
        <w:spacing w:after="0" w:line="240" w:lineRule="auto"/>
        <w:ind w:left="720" w:hanging="720"/>
        <w:jc w:val="both"/>
        <w:rPr>
          <w:rFonts w:ascii="Times New Roman" w:hAnsi="Times New Roman"/>
          <w:noProof/>
          <w:sz w:val="20"/>
          <w:szCs w:val="20"/>
        </w:rPr>
      </w:pPr>
      <w:bookmarkStart w:id="3" w:name="_ENREF_3"/>
      <w:r w:rsidRPr="006158B1">
        <w:rPr>
          <w:rFonts w:ascii="Times New Roman" w:hAnsi="Times New Roman"/>
          <w:noProof/>
          <w:sz w:val="20"/>
          <w:szCs w:val="20"/>
        </w:rPr>
        <w:t xml:space="preserve">Bimber, B. (2000). Measuring the Gender Gap on the Internet. </w:t>
      </w:r>
      <w:r w:rsidRPr="006158B1">
        <w:rPr>
          <w:rFonts w:ascii="Times New Roman" w:hAnsi="Times New Roman"/>
          <w:i/>
          <w:noProof/>
          <w:sz w:val="20"/>
          <w:szCs w:val="20"/>
        </w:rPr>
        <w:t>Social Science Quarterly, 81</w:t>
      </w:r>
      <w:r w:rsidRPr="006158B1">
        <w:rPr>
          <w:rFonts w:ascii="Times New Roman" w:hAnsi="Times New Roman"/>
          <w:noProof/>
          <w:sz w:val="20"/>
          <w:szCs w:val="20"/>
        </w:rPr>
        <w:t xml:space="preserve">(3), 868-876. </w:t>
      </w:r>
      <w:bookmarkEnd w:id="3"/>
    </w:p>
    <w:p w:rsidR="00CE1BD8" w:rsidRPr="006158B1" w:rsidRDefault="00CE1BD8" w:rsidP="00206396">
      <w:pPr>
        <w:spacing w:after="0" w:line="240" w:lineRule="auto"/>
        <w:ind w:left="720" w:hanging="720"/>
        <w:jc w:val="both"/>
        <w:rPr>
          <w:rFonts w:ascii="Times New Roman" w:hAnsi="Times New Roman"/>
          <w:noProof/>
          <w:sz w:val="20"/>
          <w:szCs w:val="20"/>
        </w:rPr>
      </w:pPr>
      <w:bookmarkStart w:id="4" w:name="_ENREF_4"/>
      <w:r w:rsidRPr="006158B1">
        <w:rPr>
          <w:rFonts w:ascii="Times New Roman" w:hAnsi="Times New Roman"/>
          <w:noProof/>
          <w:sz w:val="20"/>
          <w:szCs w:val="20"/>
        </w:rPr>
        <w:t xml:space="preserve">Cash, J. C. (2010). </w:t>
      </w:r>
      <w:r w:rsidRPr="006158B1">
        <w:rPr>
          <w:rFonts w:ascii="Times New Roman" w:hAnsi="Times New Roman"/>
          <w:i/>
          <w:noProof/>
          <w:sz w:val="20"/>
          <w:szCs w:val="20"/>
        </w:rPr>
        <w:t>Web 2.0 and self-reported student performance among high school students in rural schools.</w:t>
      </w:r>
      <w:r w:rsidRPr="006158B1">
        <w:rPr>
          <w:rFonts w:ascii="Times New Roman" w:hAnsi="Times New Roman"/>
          <w:noProof/>
          <w:sz w:val="20"/>
          <w:szCs w:val="20"/>
        </w:rPr>
        <w:t xml:space="preserve"> (Doctoral Dissertation. UMI #3416273), The University of Southern Mississippi, Mississippi - United States. Retrieved from http://proquest.umi.com/pqdweb?did=2100301511&amp;Fmt=7&amp;clientId=1846&amp;RQT=309&amp;VName=PQD  </w:t>
      </w:r>
      <w:bookmarkEnd w:id="4"/>
    </w:p>
    <w:p w:rsidR="00CE1BD8" w:rsidRPr="006158B1" w:rsidRDefault="00CE1BD8" w:rsidP="00206396">
      <w:pPr>
        <w:spacing w:after="0" w:line="240" w:lineRule="auto"/>
        <w:ind w:left="720" w:hanging="720"/>
        <w:jc w:val="both"/>
        <w:rPr>
          <w:rFonts w:ascii="Times New Roman" w:hAnsi="Times New Roman"/>
          <w:noProof/>
          <w:sz w:val="20"/>
          <w:szCs w:val="20"/>
        </w:rPr>
      </w:pPr>
      <w:bookmarkStart w:id="5" w:name="_ENREF_5"/>
      <w:r w:rsidRPr="006158B1">
        <w:rPr>
          <w:rFonts w:ascii="Times New Roman" w:hAnsi="Times New Roman"/>
          <w:noProof/>
          <w:sz w:val="20"/>
          <w:szCs w:val="20"/>
        </w:rPr>
        <w:t xml:space="preserve">Cohen, D. K., &amp; Ball, D. L. (1990). Policy and Practice: An Overview. </w:t>
      </w:r>
      <w:r w:rsidRPr="006158B1">
        <w:rPr>
          <w:rFonts w:ascii="Times New Roman" w:hAnsi="Times New Roman"/>
          <w:i/>
          <w:noProof/>
          <w:sz w:val="20"/>
          <w:szCs w:val="20"/>
        </w:rPr>
        <w:t>Effects of State-Level Reform of Elementary School Mathematics Curriculum on Classroom Practice: NCRTE Research Report 90-14</w:t>
      </w:r>
      <w:r w:rsidRPr="006158B1">
        <w:rPr>
          <w:rFonts w:ascii="Times New Roman" w:hAnsi="Times New Roman"/>
          <w:noProof/>
          <w:sz w:val="20"/>
          <w:szCs w:val="20"/>
        </w:rPr>
        <w:t>. Ann Arbor, MI: Michigan State University.</w:t>
      </w:r>
      <w:bookmarkEnd w:id="5"/>
    </w:p>
    <w:p w:rsidR="00CE1BD8" w:rsidRPr="006158B1" w:rsidRDefault="00CE1BD8" w:rsidP="00206396">
      <w:pPr>
        <w:spacing w:after="0" w:line="240" w:lineRule="auto"/>
        <w:ind w:left="720" w:hanging="720"/>
        <w:jc w:val="both"/>
        <w:rPr>
          <w:rFonts w:ascii="Times New Roman" w:hAnsi="Times New Roman"/>
          <w:noProof/>
          <w:sz w:val="20"/>
          <w:szCs w:val="20"/>
        </w:rPr>
      </w:pPr>
      <w:bookmarkStart w:id="6" w:name="_ENREF_6"/>
      <w:r w:rsidRPr="006158B1">
        <w:rPr>
          <w:rFonts w:ascii="Times New Roman" w:hAnsi="Times New Roman"/>
          <w:noProof/>
          <w:sz w:val="20"/>
          <w:szCs w:val="20"/>
        </w:rPr>
        <w:t xml:space="preserve">Fallows, D. (2005). </w:t>
      </w:r>
      <w:r w:rsidRPr="006158B1">
        <w:rPr>
          <w:rFonts w:ascii="Times New Roman" w:hAnsi="Times New Roman"/>
          <w:i/>
          <w:noProof/>
          <w:sz w:val="20"/>
          <w:szCs w:val="20"/>
        </w:rPr>
        <w:t>How Women and Men Use the Internet.</w:t>
      </w:r>
      <w:r w:rsidRPr="006158B1">
        <w:rPr>
          <w:rFonts w:ascii="Times New Roman" w:hAnsi="Times New Roman"/>
          <w:noProof/>
          <w:sz w:val="20"/>
          <w:szCs w:val="20"/>
        </w:rPr>
        <w:t xml:space="preserve"> </w:t>
      </w:r>
      <w:r w:rsidRPr="006158B1">
        <w:rPr>
          <w:rFonts w:ascii="Times New Roman" w:hAnsi="Times New Roman"/>
          <w:i/>
          <w:noProof/>
          <w:sz w:val="20"/>
          <w:szCs w:val="20"/>
        </w:rPr>
        <w:t>Pew Internet &amp; American Life Project.</w:t>
      </w:r>
      <w:r w:rsidRPr="006158B1">
        <w:rPr>
          <w:rFonts w:ascii="Times New Roman" w:hAnsi="Times New Roman"/>
          <w:noProof/>
          <w:sz w:val="20"/>
          <w:szCs w:val="20"/>
        </w:rPr>
        <w:t xml:space="preserve">  Retrieved September 16, 2011, from http://pewinternet.org/~/media/Files/Reports/2005/PIP_Women_and_Men_online.pdf.pdf</w:t>
      </w:r>
      <w:bookmarkEnd w:id="6"/>
    </w:p>
    <w:p w:rsidR="00CE1BD8" w:rsidRPr="006158B1" w:rsidRDefault="00CE1BD8" w:rsidP="00206396">
      <w:pPr>
        <w:spacing w:after="0" w:line="240" w:lineRule="auto"/>
        <w:ind w:left="720" w:hanging="720"/>
        <w:jc w:val="both"/>
        <w:rPr>
          <w:rFonts w:ascii="Times New Roman" w:hAnsi="Times New Roman"/>
          <w:noProof/>
          <w:sz w:val="20"/>
          <w:szCs w:val="20"/>
        </w:rPr>
      </w:pPr>
      <w:bookmarkStart w:id="7" w:name="_ENREF_7"/>
      <w:r w:rsidRPr="006158B1">
        <w:rPr>
          <w:rFonts w:ascii="Times New Roman" w:hAnsi="Times New Roman"/>
          <w:noProof/>
          <w:sz w:val="20"/>
          <w:szCs w:val="20"/>
        </w:rPr>
        <w:t xml:space="preserve">Grove, J. V. (2010). </w:t>
      </w:r>
      <w:r w:rsidRPr="006158B1">
        <w:rPr>
          <w:rFonts w:ascii="Times New Roman" w:hAnsi="Times New Roman"/>
          <w:i/>
          <w:noProof/>
          <w:sz w:val="20"/>
          <w:szCs w:val="20"/>
        </w:rPr>
        <w:t>How Women Use the Web.</w:t>
      </w:r>
      <w:r w:rsidRPr="006158B1">
        <w:rPr>
          <w:rFonts w:ascii="Times New Roman" w:hAnsi="Times New Roman"/>
          <w:noProof/>
          <w:sz w:val="20"/>
          <w:szCs w:val="20"/>
        </w:rPr>
        <w:t xml:space="preserve">   Retrieved September 15, 2010, from http://mashable.com/2010/07/28/women-on-the-web/</w:t>
      </w:r>
      <w:bookmarkEnd w:id="7"/>
    </w:p>
    <w:p w:rsidR="00CE1BD8" w:rsidRPr="006158B1" w:rsidRDefault="00CE1BD8" w:rsidP="00206396">
      <w:pPr>
        <w:spacing w:after="0" w:line="240" w:lineRule="auto"/>
        <w:ind w:left="720" w:hanging="720"/>
        <w:jc w:val="both"/>
        <w:rPr>
          <w:rFonts w:ascii="Times New Roman" w:hAnsi="Times New Roman"/>
          <w:noProof/>
          <w:sz w:val="20"/>
          <w:szCs w:val="20"/>
        </w:rPr>
      </w:pPr>
      <w:bookmarkStart w:id="8" w:name="_ENREF_8"/>
      <w:r w:rsidRPr="006158B1">
        <w:rPr>
          <w:rFonts w:ascii="Times New Roman" w:hAnsi="Times New Roman"/>
          <w:noProof/>
          <w:sz w:val="20"/>
          <w:szCs w:val="20"/>
        </w:rPr>
        <w:t xml:space="preserve">Hodson, J. (2008). </w:t>
      </w:r>
      <w:r w:rsidRPr="006158B1">
        <w:rPr>
          <w:rFonts w:ascii="Times New Roman" w:hAnsi="Times New Roman"/>
          <w:i/>
          <w:noProof/>
          <w:sz w:val="20"/>
          <w:szCs w:val="20"/>
        </w:rPr>
        <w:t>A tangled web: Public reason, web 2.0 and a new definition of action for participatory technologies.</w:t>
      </w:r>
      <w:r w:rsidRPr="006158B1">
        <w:rPr>
          <w:rFonts w:ascii="Times New Roman" w:hAnsi="Times New Roman"/>
          <w:noProof/>
          <w:sz w:val="20"/>
          <w:szCs w:val="20"/>
        </w:rPr>
        <w:t xml:space="preserve"> (M.A. MR45943), York University (Canada), Canada. Retrieved from http://proquest.umi.com/pqdweb?did=1672517351&amp;Fmt=7&amp;clientId=1846&amp;RQT=309&amp;VName=PQD  </w:t>
      </w:r>
      <w:bookmarkEnd w:id="8"/>
    </w:p>
    <w:p w:rsidR="00CE1BD8" w:rsidRPr="006158B1" w:rsidRDefault="00CE1BD8" w:rsidP="00206396">
      <w:pPr>
        <w:spacing w:after="0" w:line="240" w:lineRule="auto"/>
        <w:ind w:left="720" w:hanging="720"/>
        <w:jc w:val="both"/>
        <w:rPr>
          <w:rFonts w:ascii="Times New Roman" w:hAnsi="Times New Roman"/>
          <w:noProof/>
          <w:sz w:val="20"/>
          <w:szCs w:val="20"/>
        </w:rPr>
      </w:pPr>
      <w:bookmarkStart w:id="9" w:name="_ENREF_9"/>
      <w:r w:rsidRPr="006158B1">
        <w:rPr>
          <w:rFonts w:ascii="Times New Roman" w:hAnsi="Times New Roman"/>
          <w:noProof/>
          <w:sz w:val="20"/>
          <w:szCs w:val="20"/>
        </w:rPr>
        <w:lastRenderedPageBreak/>
        <w:t xml:space="preserve">Hossain, M. M., &amp; Aydin, H. (2011). A Web 2.0based collaborative model for multicultural education. </w:t>
      </w:r>
      <w:r w:rsidRPr="006158B1">
        <w:rPr>
          <w:rFonts w:ascii="Times New Roman" w:hAnsi="Times New Roman"/>
          <w:i/>
          <w:noProof/>
          <w:sz w:val="20"/>
          <w:szCs w:val="20"/>
        </w:rPr>
        <w:t>Multicultural Education &amp; Technology Journal, 5</w:t>
      </w:r>
      <w:r w:rsidRPr="006158B1">
        <w:rPr>
          <w:rFonts w:ascii="Times New Roman" w:hAnsi="Times New Roman"/>
          <w:noProof/>
          <w:sz w:val="20"/>
          <w:szCs w:val="20"/>
        </w:rPr>
        <w:t xml:space="preserve">(2), 116-128. </w:t>
      </w:r>
      <w:bookmarkEnd w:id="9"/>
    </w:p>
    <w:p w:rsidR="006158B1" w:rsidRDefault="00CE1BD8" w:rsidP="006158B1">
      <w:pPr>
        <w:spacing w:after="0" w:line="240" w:lineRule="auto"/>
        <w:ind w:left="720" w:hanging="720"/>
        <w:jc w:val="both"/>
        <w:rPr>
          <w:rFonts w:ascii="Times New Roman" w:hAnsi="Times New Roman"/>
          <w:sz w:val="20"/>
        </w:rPr>
      </w:pPr>
      <w:bookmarkStart w:id="10" w:name="_ENREF_10"/>
      <w:r w:rsidRPr="006158B1">
        <w:rPr>
          <w:rFonts w:ascii="Times New Roman" w:hAnsi="Times New Roman"/>
          <w:noProof/>
          <w:sz w:val="20"/>
          <w:szCs w:val="20"/>
        </w:rPr>
        <w:t xml:space="preserve">Hossain, M. M., &amp; Quinn, R. J. (2012). </w:t>
      </w:r>
      <w:r w:rsidRPr="006158B1">
        <w:rPr>
          <w:rFonts w:ascii="Times New Roman" w:hAnsi="Times New Roman"/>
          <w:i/>
          <w:noProof/>
          <w:sz w:val="20"/>
          <w:szCs w:val="20"/>
        </w:rPr>
        <w:t>Prospective Use of Web 2.0 Technologies in Promoting Mathematics Education in the United States</w:t>
      </w:r>
      <w:r w:rsidRPr="006158B1">
        <w:rPr>
          <w:rFonts w:ascii="Times New Roman" w:hAnsi="Times New Roman"/>
          <w:noProof/>
          <w:sz w:val="20"/>
          <w:szCs w:val="20"/>
        </w:rPr>
        <w:t xml:space="preserve">. Paper presented at the </w:t>
      </w:r>
      <w:r w:rsidRPr="006158B1">
        <w:rPr>
          <w:rFonts w:ascii="Times New Roman" w:hAnsi="Times New Roman"/>
          <w:i/>
          <w:noProof/>
          <w:sz w:val="20"/>
          <w:szCs w:val="20"/>
        </w:rPr>
        <w:t>Society for Information Technology &amp; Teacher Education International Conference 2012</w:t>
      </w:r>
      <w:bookmarkEnd w:id="10"/>
      <w:r w:rsidR="006158B1" w:rsidRPr="00582874">
        <w:rPr>
          <w:rFonts w:ascii="Times New Roman" w:hAnsi="Times New Roman"/>
          <w:sz w:val="20"/>
        </w:rPr>
        <w:t xml:space="preserve"> (pp. 3637-3642). Chesapeake, VA: AACE.</w:t>
      </w:r>
    </w:p>
    <w:p w:rsidR="00CE1BD8" w:rsidRPr="006158B1" w:rsidRDefault="00CE1BD8" w:rsidP="00206396">
      <w:pPr>
        <w:spacing w:after="0" w:line="240" w:lineRule="auto"/>
        <w:ind w:left="720" w:hanging="720"/>
        <w:jc w:val="both"/>
        <w:rPr>
          <w:rFonts w:ascii="Times New Roman" w:hAnsi="Times New Roman"/>
          <w:noProof/>
          <w:sz w:val="20"/>
          <w:szCs w:val="20"/>
        </w:rPr>
      </w:pPr>
      <w:bookmarkStart w:id="11" w:name="_ENREF_11"/>
      <w:r w:rsidRPr="006158B1">
        <w:rPr>
          <w:rFonts w:ascii="Times New Roman" w:hAnsi="Times New Roman"/>
          <w:noProof/>
          <w:sz w:val="20"/>
          <w:szCs w:val="20"/>
        </w:rPr>
        <w:t xml:space="preserve">Hossain, M. M., &amp; Wiest, L. R. (2011a). Building Web 2.0-Based Collaborative Environments for Teaching-Learning High School Geometry. In M. Koehler &amp; P. Mishra (Eds.), </w:t>
      </w:r>
      <w:r w:rsidRPr="006158B1">
        <w:rPr>
          <w:rFonts w:ascii="Times New Roman" w:hAnsi="Times New Roman"/>
          <w:i/>
          <w:noProof/>
          <w:sz w:val="20"/>
          <w:szCs w:val="20"/>
        </w:rPr>
        <w:t>Proceedings of Society for Information Technology &amp; Teacher Education International Conference 2011</w:t>
      </w:r>
      <w:r w:rsidRPr="006158B1">
        <w:rPr>
          <w:rFonts w:ascii="Times New Roman" w:hAnsi="Times New Roman"/>
          <w:noProof/>
          <w:sz w:val="20"/>
          <w:szCs w:val="20"/>
        </w:rPr>
        <w:t xml:space="preserve"> (pp. 3064-3069). Chesapeake, VA: AACE.</w:t>
      </w:r>
      <w:bookmarkEnd w:id="11"/>
    </w:p>
    <w:p w:rsidR="00CE1BD8" w:rsidRPr="006158B1" w:rsidRDefault="00CE1BD8" w:rsidP="00206396">
      <w:pPr>
        <w:spacing w:after="0" w:line="240" w:lineRule="auto"/>
        <w:ind w:left="720" w:hanging="720"/>
        <w:jc w:val="both"/>
        <w:rPr>
          <w:rFonts w:ascii="Times New Roman" w:hAnsi="Times New Roman"/>
          <w:noProof/>
          <w:sz w:val="20"/>
          <w:szCs w:val="20"/>
        </w:rPr>
      </w:pPr>
      <w:bookmarkStart w:id="12" w:name="_ENREF_12"/>
      <w:r w:rsidRPr="006158B1">
        <w:rPr>
          <w:rFonts w:ascii="Times New Roman" w:hAnsi="Times New Roman"/>
          <w:noProof/>
          <w:sz w:val="20"/>
          <w:szCs w:val="20"/>
        </w:rPr>
        <w:t xml:space="preserve">Hossain, M. M., &amp; Wiest, L. R. (2011b). Web 2.0 Technologies in Building Collaborative Teaching-Learning Environments for Middle School Geometry Instruction </w:t>
      </w:r>
      <w:r w:rsidRPr="006158B1">
        <w:rPr>
          <w:rFonts w:ascii="Times New Roman" w:hAnsi="Times New Roman"/>
          <w:i/>
          <w:noProof/>
          <w:sz w:val="20"/>
          <w:szCs w:val="20"/>
        </w:rPr>
        <w:t>Proceedings of Global TIME 2011</w:t>
      </w:r>
      <w:r w:rsidRPr="006158B1">
        <w:rPr>
          <w:rFonts w:ascii="Times New Roman" w:hAnsi="Times New Roman"/>
          <w:noProof/>
          <w:sz w:val="20"/>
          <w:szCs w:val="20"/>
        </w:rPr>
        <w:t xml:space="preserve"> (pp. 73-76). Chesapeake, VA: AACE.</w:t>
      </w:r>
      <w:bookmarkEnd w:id="12"/>
    </w:p>
    <w:p w:rsidR="00CE1BD8" w:rsidRPr="006158B1" w:rsidRDefault="00CE1BD8" w:rsidP="00206396">
      <w:pPr>
        <w:spacing w:after="0" w:line="240" w:lineRule="auto"/>
        <w:ind w:left="720" w:hanging="720"/>
        <w:jc w:val="both"/>
        <w:rPr>
          <w:rFonts w:ascii="Times New Roman" w:hAnsi="Times New Roman"/>
          <w:noProof/>
          <w:sz w:val="20"/>
          <w:szCs w:val="20"/>
        </w:rPr>
      </w:pPr>
      <w:bookmarkStart w:id="13" w:name="_ENREF_13"/>
      <w:r w:rsidRPr="006158B1">
        <w:rPr>
          <w:rFonts w:ascii="Times New Roman" w:hAnsi="Times New Roman"/>
          <w:noProof/>
          <w:sz w:val="20"/>
          <w:szCs w:val="20"/>
        </w:rPr>
        <w:t xml:space="preserve">Kairer, R. (2009). </w:t>
      </w:r>
      <w:r w:rsidRPr="006158B1">
        <w:rPr>
          <w:rFonts w:ascii="Times New Roman" w:hAnsi="Times New Roman"/>
          <w:i/>
          <w:noProof/>
          <w:sz w:val="20"/>
          <w:szCs w:val="20"/>
        </w:rPr>
        <w:t>Mobile Internet Users to Reach One Billion in 2013.</w:t>
      </w:r>
      <w:r w:rsidRPr="006158B1">
        <w:rPr>
          <w:rFonts w:ascii="Times New Roman" w:hAnsi="Times New Roman"/>
          <w:noProof/>
          <w:sz w:val="20"/>
          <w:szCs w:val="20"/>
        </w:rPr>
        <w:t xml:space="preserve">   Retrieved September 3, 2011, from http://www.palminfocenter.com/news/6665/mobile-internet-users-to-reach-one-billion-in-2013/</w:t>
      </w:r>
      <w:bookmarkEnd w:id="13"/>
    </w:p>
    <w:p w:rsidR="00CE1BD8" w:rsidRPr="006158B1" w:rsidRDefault="00CE1BD8" w:rsidP="00206396">
      <w:pPr>
        <w:spacing w:after="0" w:line="240" w:lineRule="auto"/>
        <w:ind w:left="720" w:hanging="720"/>
        <w:jc w:val="both"/>
        <w:rPr>
          <w:rFonts w:ascii="Times New Roman" w:hAnsi="Times New Roman"/>
          <w:noProof/>
          <w:sz w:val="20"/>
          <w:szCs w:val="20"/>
        </w:rPr>
      </w:pPr>
      <w:bookmarkStart w:id="14" w:name="_ENREF_14"/>
      <w:r w:rsidRPr="006158B1">
        <w:rPr>
          <w:rFonts w:ascii="Times New Roman" w:hAnsi="Times New Roman"/>
          <w:noProof/>
          <w:sz w:val="20"/>
          <w:szCs w:val="20"/>
        </w:rPr>
        <w:t xml:space="preserve">Kamel Boulos, M. N., &amp; Wheeler, S. (2007). The Emerging Web 2.0 Social Software: An enabling suite of sociable technologies in health and health care education. </w:t>
      </w:r>
      <w:r w:rsidRPr="006158B1">
        <w:rPr>
          <w:rFonts w:ascii="Times New Roman" w:hAnsi="Times New Roman"/>
          <w:i/>
          <w:noProof/>
          <w:sz w:val="20"/>
          <w:szCs w:val="20"/>
        </w:rPr>
        <w:t>Health Information and Libraries Journal, 24</w:t>
      </w:r>
      <w:r w:rsidRPr="006158B1">
        <w:rPr>
          <w:rFonts w:ascii="Times New Roman" w:hAnsi="Times New Roman"/>
          <w:noProof/>
          <w:sz w:val="20"/>
          <w:szCs w:val="20"/>
        </w:rPr>
        <w:t xml:space="preserve">(1), 2-23. </w:t>
      </w:r>
      <w:bookmarkEnd w:id="14"/>
    </w:p>
    <w:p w:rsidR="00CE1BD8" w:rsidRPr="006158B1" w:rsidRDefault="00CE1BD8" w:rsidP="00206396">
      <w:pPr>
        <w:spacing w:after="0" w:line="240" w:lineRule="auto"/>
        <w:ind w:left="720" w:hanging="720"/>
        <w:jc w:val="both"/>
        <w:rPr>
          <w:rFonts w:ascii="Times New Roman" w:hAnsi="Times New Roman"/>
          <w:noProof/>
          <w:sz w:val="20"/>
          <w:szCs w:val="20"/>
        </w:rPr>
      </w:pPr>
      <w:bookmarkStart w:id="15" w:name="_ENREF_15"/>
      <w:r w:rsidRPr="006158B1">
        <w:rPr>
          <w:rFonts w:ascii="Times New Roman" w:hAnsi="Times New Roman"/>
          <w:noProof/>
          <w:sz w:val="20"/>
          <w:szCs w:val="20"/>
        </w:rPr>
        <w:t xml:space="preserve">Lou, Y., &amp; MacGregor, S. K. (2004). Enhancing Project-Based Learning Through Online Between-Group Collaboration, Educational Research and Evaluation. </w:t>
      </w:r>
      <w:r w:rsidRPr="006158B1">
        <w:rPr>
          <w:rFonts w:ascii="Times New Roman" w:hAnsi="Times New Roman"/>
          <w:i/>
          <w:noProof/>
          <w:sz w:val="20"/>
          <w:szCs w:val="20"/>
        </w:rPr>
        <w:t>An International Journal on Theory and Practice, 10</w:t>
      </w:r>
      <w:r w:rsidRPr="006158B1">
        <w:rPr>
          <w:rFonts w:ascii="Times New Roman" w:hAnsi="Times New Roman"/>
          <w:noProof/>
          <w:sz w:val="20"/>
          <w:szCs w:val="20"/>
        </w:rPr>
        <w:t xml:space="preserve">(4-6), 419-440. </w:t>
      </w:r>
      <w:bookmarkEnd w:id="15"/>
    </w:p>
    <w:p w:rsidR="00CE1BD8" w:rsidRPr="006158B1" w:rsidRDefault="00CE1BD8" w:rsidP="00206396">
      <w:pPr>
        <w:spacing w:after="0" w:line="240" w:lineRule="auto"/>
        <w:ind w:left="720" w:hanging="720"/>
        <w:jc w:val="both"/>
        <w:rPr>
          <w:rFonts w:ascii="Times New Roman" w:hAnsi="Times New Roman"/>
          <w:noProof/>
          <w:sz w:val="20"/>
          <w:szCs w:val="20"/>
        </w:rPr>
      </w:pPr>
      <w:bookmarkStart w:id="16" w:name="_ENREF_16"/>
      <w:r w:rsidRPr="006158B1">
        <w:rPr>
          <w:rFonts w:ascii="Times New Roman" w:hAnsi="Times New Roman"/>
          <w:noProof/>
          <w:sz w:val="20"/>
          <w:szCs w:val="20"/>
        </w:rPr>
        <w:t xml:space="preserve">Maddux, C. D., Liu, L., &amp; Johnson, L. (2008). Web 2.0: On the cusp of a revolution in information technology in education? </w:t>
      </w:r>
      <w:r w:rsidRPr="006158B1">
        <w:rPr>
          <w:rFonts w:ascii="Times New Roman" w:hAnsi="Times New Roman"/>
          <w:i/>
          <w:noProof/>
          <w:sz w:val="20"/>
          <w:szCs w:val="20"/>
        </w:rPr>
        <w:t>Computers in the Schools, 25</w:t>
      </w:r>
      <w:r w:rsidRPr="006158B1">
        <w:rPr>
          <w:rFonts w:ascii="Times New Roman" w:hAnsi="Times New Roman"/>
          <w:noProof/>
          <w:sz w:val="20"/>
          <w:szCs w:val="20"/>
        </w:rPr>
        <w:t xml:space="preserve">(3-4), 159-162. </w:t>
      </w:r>
      <w:bookmarkEnd w:id="16"/>
    </w:p>
    <w:p w:rsidR="00CE1BD8" w:rsidRPr="006158B1" w:rsidRDefault="00CE1BD8" w:rsidP="00206396">
      <w:pPr>
        <w:spacing w:after="0" w:line="240" w:lineRule="auto"/>
        <w:ind w:left="720" w:hanging="720"/>
        <w:jc w:val="both"/>
        <w:rPr>
          <w:rFonts w:ascii="Times New Roman" w:hAnsi="Times New Roman"/>
          <w:i/>
          <w:noProof/>
          <w:sz w:val="20"/>
          <w:szCs w:val="20"/>
        </w:rPr>
      </w:pPr>
      <w:bookmarkStart w:id="17" w:name="_ENREF_17"/>
      <w:r w:rsidRPr="006158B1">
        <w:rPr>
          <w:rFonts w:ascii="Times New Roman" w:hAnsi="Times New Roman"/>
          <w:noProof/>
          <w:sz w:val="20"/>
          <w:szCs w:val="20"/>
        </w:rPr>
        <w:t xml:space="preserve">McLoughlin, C., &amp; Lee, M. J. W. (2008). Mapping the digital terrain: New media and social software as catalysts for pedagogical change </w:t>
      </w:r>
      <w:r w:rsidRPr="006158B1">
        <w:rPr>
          <w:rFonts w:ascii="Times New Roman" w:hAnsi="Times New Roman"/>
          <w:i/>
          <w:noProof/>
          <w:sz w:val="20"/>
          <w:szCs w:val="20"/>
        </w:rPr>
        <w:t>Hello! Where are you in the landscape of educational technology? Proceedings ascilite</w:t>
      </w:r>
      <w:r w:rsidRPr="006158B1">
        <w:rPr>
          <w:rFonts w:ascii="Times New Roman" w:hAnsi="Times New Roman"/>
          <w:noProof/>
          <w:sz w:val="20"/>
          <w:szCs w:val="20"/>
        </w:rPr>
        <w:t xml:space="preserve"> (pp. 641-652). Melbourne, Australia</w:t>
      </w:r>
      <w:r w:rsidRPr="006158B1">
        <w:rPr>
          <w:rFonts w:ascii="Times New Roman" w:hAnsi="Times New Roman"/>
          <w:i/>
          <w:noProof/>
          <w:sz w:val="20"/>
          <w:szCs w:val="20"/>
        </w:rPr>
        <w:t> </w:t>
      </w:r>
      <w:bookmarkEnd w:id="17"/>
    </w:p>
    <w:p w:rsidR="00CE1BD8" w:rsidRPr="006158B1" w:rsidRDefault="00CE1BD8" w:rsidP="00206396">
      <w:pPr>
        <w:spacing w:after="0" w:line="240" w:lineRule="auto"/>
        <w:ind w:left="720" w:hanging="720"/>
        <w:jc w:val="both"/>
        <w:rPr>
          <w:rFonts w:ascii="Times New Roman" w:hAnsi="Times New Roman"/>
          <w:noProof/>
          <w:sz w:val="20"/>
          <w:szCs w:val="20"/>
        </w:rPr>
      </w:pPr>
      <w:bookmarkStart w:id="18" w:name="_ENREF_18"/>
      <w:r w:rsidRPr="006158B1">
        <w:rPr>
          <w:rFonts w:ascii="Times New Roman" w:hAnsi="Times New Roman"/>
          <w:noProof/>
          <w:sz w:val="20"/>
          <w:szCs w:val="20"/>
        </w:rPr>
        <w:t xml:space="preserve">National Council of Teachers of Mathematics. (2000). </w:t>
      </w:r>
      <w:r w:rsidRPr="006158B1">
        <w:rPr>
          <w:rFonts w:ascii="Times New Roman" w:hAnsi="Times New Roman"/>
          <w:i/>
          <w:noProof/>
          <w:sz w:val="20"/>
          <w:szCs w:val="20"/>
        </w:rPr>
        <w:t>Principles and Standards for School Mathematics</w:t>
      </w:r>
      <w:r w:rsidRPr="006158B1">
        <w:rPr>
          <w:rFonts w:ascii="Times New Roman" w:hAnsi="Times New Roman"/>
          <w:noProof/>
          <w:sz w:val="20"/>
          <w:szCs w:val="20"/>
        </w:rPr>
        <w:t>. Reston, VA: Author.</w:t>
      </w:r>
      <w:bookmarkEnd w:id="18"/>
    </w:p>
    <w:p w:rsidR="00CE1BD8" w:rsidRPr="006158B1" w:rsidRDefault="00CE1BD8" w:rsidP="00206396">
      <w:pPr>
        <w:spacing w:after="0" w:line="240" w:lineRule="auto"/>
        <w:ind w:left="720" w:hanging="720"/>
        <w:jc w:val="both"/>
        <w:rPr>
          <w:rFonts w:ascii="Times New Roman" w:hAnsi="Times New Roman"/>
          <w:noProof/>
          <w:sz w:val="20"/>
          <w:szCs w:val="20"/>
        </w:rPr>
      </w:pPr>
      <w:bookmarkStart w:id="19" w:name="_ENREF_19"/>
      <w:r w:rsidRPr="006158B1">
        <w:rPr>
          <w:rFonts w:ascii="Times New Roman" w:hAnsi="Times New Roman"/>
          <w:noProof/>
          <w:sz w:val="20"/>
          <w:szCs w:val="20"/>
        </w:rPr>
        <w:t xml:space="preserve">Norton, P., &amp; Hathaway, D. (2008). On Its Way to K-12 Clasrooms, Web 2.0 Goes to Graduate School. </w:t>
      </w:r>
      <w:r w:rsidRPr="006158B1">
        <w:rPr>
          <w:rFonts w:ascii="Times New Roman" w:hAnsi="Times New Roman"/>
          <w:i/>
          <w:noProof/>
          <w:sz w:val="20"/>
          <w:szCs w:val="20"/>
        </w:rPr>
        <w:t>Computers in the Schools, 25</w:t>
      </w:r>
      <w:r w:rsidRPr="006158B1">
        <w:rPr>
          <w:rFonts w:ascii="Times New Roman" w:hAnsi="Times New Roman"/>
          <w:noProof/>
          <w:sz w:val="20"/>
          <w:szCs w:val="20"/>
        </w:rPr>
        <w:t xml:space="preserve">(3-4), 163-180. </w:t>
      </w:r>
      <w:bookmarkEnd w:id="19"/>
    </w:p>
    <w:p w:rsidR="00CE1BD8" w:rsidRPr="006158B1" w:rsidRDefault="00CE1BD8" w:rsidP="00206396">
      <w:pPr>
        <w:spacing w:after="0" w:line="240" w:lineRule="auto"/>
        <w:ind w:left="720" w:hanging="720"/>
        <w:jc w:val="both"/>
        <w:rPr>
          <w:rFonts w:ascii="Times New Roman" w:hAnsi="Times New Roman"/>
          <w:noProof/>
          <w:sz w:val="20"/>
          <w:szCs w:val="20"/>
        </w:rPr>
      </w:pPr>
      <w:bookmarkStart w:id="20" w:name="_ENREF_20"/>
      <w:r w:rsidRPr="006158B1">
        <w:rPr>
          <w:rFonts w:ascii="Times New Roman" w:hAnsi="Times New Roman"/>
          <w:noProof/>
          <w:sz w:val="20"/>
          <w:szCs w:val="20"/>
        </w:rPr>
        <w:t xml:space="preserve">O'Reilly, T. (2005). </w:t>
      </w:r>
      <w:r w:rsidRPr="006158B1">
        <w:rPr>
          <w:rFonts w:ascii="Times New Roman" w:hAnsi="Times New Roman"/>
          <w:i/>
          <w:noProof/>
          <w:sz w:val="20"/>
          <w:szCs w:val="20"/>
        </w:rPr>
        <w:t>What is Web 2.0: Design patterns and business models for the next generation of software</w:t>
      </w:r>
      <w:r w:rsidRPr="006158B1">
        <w:rPr>
          <w:rFonts w:ascii="Times New Roman" w:hAnsi="Times New Roman"/>
          <w:noProof/>
          <w:sz w:val="20"/>
          <w:szCs w:val="20"/>
        </w:rPr>
        <w:t>.   Retrieved February 16, 2010, from http://www.oreillynet.com/pub/a/oreilly/tim/news/2005/09/30/what-is-web-20.html</w:t>
      </w:r>
      <w:bookmarkEnd w:id="20"/>
    </w:p>
    <w:p w:rsidR="00CE1BD8" w:rsidRPr="006158B1" w:rsidRDefault="00CE1BD8" w:rsidP="00206396">
      <w:pPr>
        <w:spacing w:after="0" w:line="240" w:lineRule="auto"/>
        <w:ind w:left="720" w:hanging="720"/>
        <w:jc w:val="both"/>
        <w:rPr>
          <w:rFonts w:ascii="Times New Roman" w:hAnsi="Times New Roman"/>
          <w:noProof/>
          <w:sz w:val="20"/>
          <w:szCs w:val="20"/>
        </w:rPr>
      </w:pPr>
      <w:bookmarkStart w:id="21" w:name="_ENREF_21"/>
      <w:r w:rsidRPr="006158B1">
        <w:rPr>
          <w:rFonts w:ascii="Times New Roman" w:hAnsi="Times New Roman"/>
          <w:noProof/>
          <w:sz w:val="20"/>
          <w:szCs w:val="20"/>
        </w:rPr>
        <w:t>O'Reilly, T., &amp; Battelle, J. (2004). Web 2.0 opening welcome: Web 2.0 Conference.   Retrieved October 12, 2009, from http://itc.conversationsnetwork.org/shows/detail270.html#</w:t>
      </w:r>
      <w:bookmarkEnd w:id="21"/>
    </w:p>
    <w:p w:rsidR="00CE1BD8" w:rsidRPr="006158B1" w:rsidRDefault="00CE1BD8" w:rsidP="00206396">
      <w:pPr>
        <w:spacing w:after="0" w:line="240" w:lineRule="auto"/>
        <w:ind w:left="720" w:hanging="720"/>
        <w:jc w:val="both"/>
        <w:rPr>
          <w:rFonts w:ascii="Times New Roman" w:hAnsi="Times New Roman"/>
          <w:noProof/>
          <w:sz w:val="20"/>
          <w:szCs w:val="20"/>
        </w:rPr>
      </w:pPr>
      <w:bookmarkStart w:id="22" w:name="_ENREF_22"/>
      <w:r w:rsidRPr="006158B1">
        <w:rPr>
          <w:rFonts w:ascii="Times New Roman" w:hAnsi="Times New Roman"/>
          <w:noProof/>
          <w:sz w:val="20"/>
          <w:szCs w:val="20"/>
        </w:rPr>
        <w:t xml:space="preserve">Ray, B. B., &amp; Hocutt, M. M. (2006). Teacher-created, teacher-centered Weblogs: Perception and practice. </w:t>
      </w:r>
      <w:r w:rsidRPr="006158B1">
        <w:rPr>
          <w:rFonts w:ascii="Times New Roman" w:hAnsi="Times New Roman"/>
          <w:i/>
          <w:noProof/>
          <w:sz w:val="20"/>
          <w:szCs w:val="20"/>
        </w:rPr>
        <w:t>Journal of computing and Teacher Education, 23</w:t>
      </w:r>
      <w:r w:rsidRPr="006158B1">
        <w:rPr>
          <w:rFonts w:ascii="Times New Roman" w:hAnsi="Times New Roman"/>
          <w:noProof/>
          <w:sz w:val="20"/>
          <w:szCs w:val="20"/>
        </w:rPr>
        <w:t xml:space="preserve">(1), 11-18. </w:t>
      </w:r>
      <w:bookmarkEnd w:id="22"/>
    </w:p>
    <w:p w:rsidR="00CE1BD8" w:rsidRPr="006158B1" w:rsidRDefault="00CE1BD8" w:rsidP="00206396">
      <w:pPr>
        <w:spacing w:after="0" w:line="240" w:lineRule="auto"/>
        <w:ind w:left="720" w:hanging="720"/>
        <w:jc w:val="both"/>
        <w:rPr>
          <w:rFonts w:ascii="Times New Roman" w:hAnsi="Times New Roman"/>
          <w:noProof/>
          <w:sz w:val="20"/>
          <w:szCs w:val="20"/>
        </w:rPr>
      </w:pPr>
      <w:bookmarkStart w:id="23" w:name="_ENREF_23"/>
      <w:r w:rsidRPr="006158B1">
        <w:rPr>
          <w:rFonts w:ascii="Times New Roman" w:hAnsi="Times New Roman"/>
          <w:noProof/>
          <w:sz w:val="20"/>
          <w:szCs w:val="20"/>
        </w:rPr>
        <w:t xml:space="preserve">Ray, J. (2006). Welcome to Blogsphere: The educational use of Blogs (a.k.a. Edublogs). </w:t>
      </w:r>
      <w:r w:rsidRPr="006158B1">
        <w:rPr>
          <w:rFonts w:ascii="Times New Roman" w:hAnsi="Times New Roman"/>
          <w:i/>
          <w:noProof/>
          <w:sz w:val="20"/>
          <w:szCs w:val="20"/>
        </w:rPr>
        <w:t>Kappa Delta Pi Record, 42</w:t>
      </w:r>
      <w:r w:rsidRPr="006158B1">
        <w:rPr>
          <w:rFonts w:ascii="Times New Roman" w:hAnsi="Times New Roman"/>
          <w:noProof/>
          <w:sz w:val="20"/>
          <w:szCs w:val="20"/>
        </w:rPr>
        <w:t xml:space="preserve">(4), 175-176. </w:t>
      </w:r>
      <w:bookmarkEnd w:id="23"/>
    </w:p>
    <w:p w:rsidR="00CE1BD8" w:rsidRPr="006158B1" w:rsidRDefault="00CE1BD8" w:rsidP="00206396">
      <w:pPr>
        <w:spacing w:after="0" w:line="240" w:lineRule="auto"/>
        <w:ind w:left="720" w:hanging="720"/>
        <w:jc w:val="both"/>
        <w:rPr>
          <w:rFonts w:ascii="Times New Roman" w:hAnsi="Times New Roman"/>
          <w:noProof/>
          <w:sz w:val="20"/>
          <w:szCs w:val="20"/>
        </w:rPr>
      </w:pPr>
      <w:bookmarkStart w:id="24" w:name="_ENREF_24"/>
      <w:r w:rsidRPr="006158B1">
        <w:rPr>
          <w:rFonts w:ascii="Times New Roman" w:hAnsi="Times New Roman"/>
          <w:noProof/>
          <w:sz w:val="20"/>
          <w:szCs w:val="20"/>
        </w:rPr>
        <w:t xml:space="preserve">Solomon, G., &amp; Schrum, L. (2007). </w:t>
      </w:r>
      <w:r w:rsidRPr="006158B1">
        <w:rPr>
          <w:rFonts w:ascii="Times New Roman" w:hAnsi="Times New Roman"/>
          <w:i/>
          <w:noProof/>
          <w:sz w:val="20"/>
          <w:szCs w:val="20"/>
        </w:rPr>
        <w:t>Web 2.0 new tools, new schools.</w:t>
      </w:r>
      <w:r w:rsidRPr="006158B1">
        <w:rPr>
          <w:rFonts w:ascii="Times New Roman" w:hAnsi="Times New Roman"/>
          <w:noProof/>
          <w:sz w:val="20"/>
          <w:szCs w:val="20"/>
        </w:rPr>
        <w:t xml:space="preserve"> Washington, DC: International Society for Technology in Education.</w:t>
      </w:r>
      <w:bookmarkEnd w:id="24"/>
    </w:p>
    <w:p w:rsidR="00CE1BD8" w:rsidRPr="006158B1" w:rsidRDefault="00CE1BD8" w:rsidP="00206396">
      <w:pPr>
        <w:spacing w:after="0" w:line="240" w:lineRule="auto"/>
        <w:ind w:left="720" w:hanging="720"/>
        <w:jc w:val="both"/>
        <w:rPr>
          <w:rFonts w:ascii="Times New Roman" w:hAnsi="Times New Roman"/>
          <w:noProof/>
          <w:sz w:val="20"/>
          <w:szCs w:val="20"/>
        </w:rPr>
      </w:pPr>
      <w:bookmarkStart w:id="25" w:name="_ENREF_25"/>
      <w:r w:rsidRPr="006158B1">
        <w:rPr>
          <w:rFonts w:ascii="Times New Roman" w:hAnsi="Times New Roman"/>
          <w:noProof/>
          <w:sz w:val="20"/>
          <w:szCs w:val="20"/>
        </w:rPr>
        <w:t xml:space="preserve">Stipek, D. J., Givvin, K. B., Salmon, J. M., &amp; MacGyvers, V. L. (2001). Teachers' Beliefs and Practices Related to Mathematics Instruction. </w:t>
      </w:r>
      <w:r w:rsidRPr="006158B1">
        <w:rPr>
          <w:rFonts w:ascii="Times New Roman" w:hAnsi="Times New Roman"/>
          <w:i/>
          <w:noProof/>
          <w:sz w:val="20"/>
          <w:szCs w:val="20"/>
        </w:rPr>
        <w:t>Teaching and Teacher Education, 17</w:t>
      </w:r>
      <w:r w:rsidRPr="006158B1">
        <w:rPr>
          <w:rFonts w:ascii="Times New Roman" w:hAnsi="Times New Roman"/>
          <w:noProof/>
          <w:sz w:val="20"/>
          <w:szCs w:val="20"/>
        </w:rPr>
        <w:t xml:space="preserve">, 213-226. </w:t>
      </w:r>
      <w:bookmarkEnd w:id="25"/>
    </w:p>
    <w:p w:rsidR="00CE1BD8" w:rsidRPr="006158B1" w:rsidRDefault="00CE1BD8" w:rsidP="00206396">
      <w:pPr>
        <w:spacing w:after="0" w:line="240" w:lineRule="auto"/>
        <w:ind w:left="720" w:hanging="720"/>
        <w:jc w:val="both"/>
        <w:rPr>
          <w:rFonts w:ascii="Times New Roman" w:hAnsi="Times New Roman"/>
          <w:noProof/>
          <w:sz w:val="20"/>
          <w:szCs w:val="20"/>
        </w:rPr>
      </w:pPr>
      <w:bookmarkStart w:id="26" w:name="_ENREF_26"/>
      <w:r w:rsidRPr="006158B1">
        <w:rPr>
          <w:rFonts w:ascii="Times New Roman" w:hAnsi="Times New Roman"/>
          <w:noProof/>
          <w:sz w:val="20"/>
          <w:szCs w:val="20"/>
        </w:rPr>
        <w:t xml:space="preserve">Thomas, D. A., &amp; Li, Q. (2008). From Web 2.0 to Teacher 2.0. </w:t>
      </w:r>
      <w:r w:rsidRPr="006158B1">
        <w:rPr>
          <w:rFonts w:ascii="Times New Roman" w:hAnsi="Times New Roman"/>
          <w:i/>
          <w:noProof/>
          <w:sz w:val="20"/>
          <w:szCs w:val="20"/>
        </w:rPr>
        <w:t>Computers in the Schools, 25</w:t>
      </w:r>
      <w:r w:rsidRPr="006158B1">
        <w:rPr>
          <w:rFonts w:ascii="Times New Roman" w:hAnsi="Times New Roman"/>
          <w:noProof/>
          <w:sz w:val="20"/>
          <w:szCs w:val="20"/>
        </w:rPr>
        <w:t xml:space="preserve">(3-4), 199-210. </w:t>
      </w:r>
      <w:bookmarkEnd w:id="26"/>
    </w:p>
    <w:p w:rsidR="00CE1BD8" w:rsidRPr="006158B1" w:rsidRDefault="00CE1BD8" w:rsidP="00206396">
      <w:pPr>
        <w:spacing w:line="240" w:lineRule="auto"/>
        <w:ind w:left="720" w:hanging="720"/>
        <w:jc w:val="both"/>
        <w:rPr>
          <w:rFonts w:ascii="Times New Roman" w:hAnsi="Times New Roman"/>
          <w:noProof/>
          <w:sz w:val="20"/>
          <w:szCs w:val="20"/>
        </w:rPr>
      </w:pPr>
      <w:bookmarkStart w:id="27" w:name="_ENREF_27"/>
      <w:r w:rsidRPr="006158B1">
        <w:rPr>
          <w:rFonts w:ascii="Times New Roman" w:hAnsi="Times New Roman"/>
          <w:noProof/>
          <w:sz w:val="20"/>
          <w:szCs w:val="20"/>
        </w:rPr>
        <w:t xml:space="preserve">Waycott, J., Gray, K., Thompson, C., Sheard, J., Clerehan, R., Richardson, J., &amp; Hamilton, M. (2010). Transforming assessment in higher education: A participatory approach to the development of a good practice framework for assessing student learning through social web technologies. In C. H. Steel, M. J. Keppell, P. Gerbic &amp; S. Housego (Eds.), </w:t>
      </w:r>
      <w:r w:rsidRPr="006158B1">
        <w:rPr>
          <w:rFonts w:ascii="Times New Roman" w:hAnsi="Times New Roman"/>
          <w:i/>
          <w:noProof/>
          <w:sz w:val="20"/>
          <w:szCs w:val="20"/>
        </w:rPr>
        <w:t>Curriculum, technology &amp; transformation for an unknown future. Proceedings ascilite Sydney 2010</w:t>
      </w:r>
      <w:r w:rsidRPr="006158B1">
        <w:rPr>
          <w:rFonts w:ascii="Times New Roman" w:hAnsi="Times New Roman"/>
          <w:noProof/>
          <w:sz w:val="20"/>
          <w:szCs w:val="20"/>
        </w:rPr>
        <w:t xml:space="preserve"> (pp. 1040-1050).</w:t>
      </w:r>
      <w:bookmarkEnd w:id="27"/>
    </w:p>
    <w:p w:rsidR="003B374E" w:rsidRDefault="003B374E"/>
    <w:sectPr w:rsidR="003B37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imesNewRomanPS-BoldMT">
    <w:altName w:val="MS Mincho"/>
    <w:panose1 w:val="00000000000000000000"/>
    <w:charset w:val="80"/>
    <w:family w:val="auto"/>
    <w:notTrueType/>
    <w:pitch w:val="default"/>
    <w:sig w:usb0="00000003" w:usb1="08070000" w:usb2="00000010" w:usb3="00000000" w:csb0="00020001" w:csb1="00000000"/>
  </w:font>
  <w:font w:name="Lucida Grande">
    <w:altName w:val="Arial"/>
    <w:charset w:val="00"/>
    <w:family w:val="auto"/>
    <w:pitch w:val="variable"/>
    <w:sig w:usb0="00000000" w:usb1="5000A1FF" w:usb2="00000000" w:usb3="00000000" w:csb0="000001B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C8980AA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1&lt;/Suspended&gt;&lt;/ENInstantFormat&gt;"/>
  </w:docVars>
  <w:rsids>
    <w:rsidRoot w:val="00CE1BD8"/>
    <w:rsid w:val="00035091"/>
    <w:rsid w:val="00040AA9"/>
    <w:rsid w:val="00071CA9"/>
    <w:rsid w:val="00071E68"/>
    <w:rsid w:val="000745CE"/>
    <w:rsid w:val="00186EBE"/>
    <w:rsid w:val="00193126"/>
    <w:rsid w:val="001963EF"/>
    <w:rsid w:val="001C1E1C"/>
    <w:rsid w:val="00205F4A"/>
    <w:rsid w:val="00206637"/>
    <w:rsid w:val="00212294"/>
    <w:rsid w:val="002204A1"/>
    <w:rsid w:val="00224F2F"/>
    <w:rsid w:val="002369FE"/>
    <w:rsid w:val="002417CD"/>
    <w:rsid w:val="00275A1B"/>
    <w:rsid w:val="002772E9"/>
    <w:rsid w:val="00285429"/>
    <w:rsid w:val="00295DF8"/>
    <w:rsid w:val="002C5F2E"/>
    <w:rsid w:val="002F4F66"/>
    <w:rsid w:val="00320B63"/>
    <w:rsid w:val="003550FD"/>
    <w:rsid w:val="00361E02"/>
    <w:rsid w:val="00364941"/>
    <w:rsid w:val="003661DE"/>
    <w:rsid w:val="00367E7B"/>
    <w:rsid w:val="00383E7A"/>
    <w:rsid w:val="003A7336"/>
    <w:rsid w:val="003B374E"/>
    <w:rsid w:val="00403D38"/>
    <w:rsid w:val="00473D43"/>
    <w:rsid w:val="004F7335"/>
    <w:rsid w:val="00500630"/>
    <w:rsid w:val="005314E7"/>
    <w:rsid w:val="00531666"/>
    <w:rsid w:val="00534F74"/>
    <w:rsid w:val="00536FD3"/>
    <w:rsid w:val="00546946"/>
    <w:rsid w:val="00547064"/>
    <w:rsid w:val="00584037"/>
    <w:rsid w:val="005F2004"/>
    <w:rsid w:val="005F745C"/>
    <w:rsid w:val="00606A32"/>
    <w:rsid w:val="006158B1"/>
    <w:rsid w:val="00617195"/>
    <w:rsid w:val="00626047"/>
    <w:rsid w:val="00640EBF"/>
    <w:rsid w:val="0070738B"/>
    <w:rsid w:val="00735341"/>
    <w:rsid w:val="00755D47"/>
    <w:rsid w:val="00756AF5"/>
    <w:rsid w:val="007F2959"/>
    <w:rsid w:val="008441D1"/>
    <w:rsid w:val="00873FF5"/>
    <w:rsid w:val="008775F2"/>
    <w:rsid w:val="008D3531"/>
    <w:rsid w:val="009416F7"/>
    <w:rsid w:val="0098658A"/>
    <w:rsid w:val="00A57DE8"/>
    <w:rsid w:val="00A90962"/>
    <w:rsid w:val="00AA5A80"/>
    <w:rsid w:val="00AB0DD2"/>
    <w:rsid w:val="00AB6744"/>
    <w:rsid w:val="00AE0F1B"/>
    <w:rsid w:val="00B246A2"/>
    <w:rsid w:val="00B3239A"/>
    <w:rsid w:val="00B32B65"/>
    <w:rsid w:val="00BB14F8"/>
    <w:rsid w:val="00BB2890"/>
    <w:rsid w:val="00C00320"/>
    <w:rsid w:val="00C123B0"/>
    <w:rsid w:val="00C37012"/>
    <w:rsid w:val="00C6003D"/>
    <w:rsid w:val="00C91DD9"/>
    <w:rsid w:val="00CA4AFB"/>
    <w:rsid w:val="00CB6569"/>
    <w:rsid w:val="00CC4A13"/>
    <w:rsid w:val="00CE1BD8"/>
    <w:rsid w:val="00CE44EA"/>
    <w:rsid w:val="00CE7303"/>
    <w:rsid w:val="00CF455E"/>
    <w:rsid w:val="00D306AF"/>
    <w:rsid w:val="00DC1677"/>
    <w:rsid w:val="00DD2FEA"/>
    <w:rsid w:val="00DD7BAE"/>
    <w:rsid w:val="00E05A5D"/>
    <w:rsid w:val="00E07E2E"/>
    <w:rsid w:val="00E25BDA"/>
    <w:rsid w:val="00E26F0C"/>
    <w:rsid w:val="00EA1B30"/>
    <w:rsid w:val="00EC6566"/>
    <w:rsid w:val="00F0011B"/>
    <w:rsid w:val="00F32833"/>
    <w:rsid w:val="00F452B8"/>
    <w:rsid w:val="00F6068B"/>
    <w:rsid w:val="00F6552C"/>
    <w:rsid w:val="00FA3969"/>
    <w:rsid w:val="00FA6A31"/>
    <w:rsid w:val="00FB15C1"/>
    <w:rsid w:val="00FB4205"/>
    <w:rsid w:val="00FB6DE3"/>
    <w:rsid w:val="00FC3F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1BD8"/>
    <w:rPr>
      <w:rFonts w:ascii="Calibri" w:eastAsia="Calibri" w:hAnsi="Calibri" w:cs="Times New Roman"/>
    </w:rPr>
  </w:style>
  <w:style w:type="paragraph" w:styleId="Heading1">
    <w:name w:val="heading 1"/>
    <w:basedOn w:val="Normal"/>
    <w:next w:val="Normal"/>
    <w:link w:val="Heading1Char"/>
    <w:qFormat/>
    <w:rsid w:val="00CE1BD8"/>
    <w:pPr>
      <w:keepNext/>
      <w:spacing w:before="240" w:after="60"/>
      <w:outlineLvl w:val="0"/>
    </w:pPr>
    <w:rPr>
      <w:rFonts w:ascii="Cambria" w:eastAsia="Times New Roman" w:hAnsi="Cambria"/>
      <w:b/>
      <w:bCs/>
      <w:kern w:val="32"/>
      <w:sz w:val="32"/>
      <w:szCs w:val="32"/>
      <w:lang w:val="x-none" w:eastAsia="x-none"/>
    </w:rPr>
  </w:style>
  <w:style w:type="paragraph" w:styleId="Heading2">
    <w:name w:val="heading 2"/>
    <w:basedOn w:val="Normal"/>
    <w:next w:val="Normal"/>
    <w:link w:val="Heading2Char"/>
    <w:uiPriority w:val="9"/>
    <w:qFormat/>
    <w:rsid w:val="00CE1BD8"/>
    <w:pPr>
      <w:keepNext/>
      <w:spacing w:before="240" w:after="60"/>
      <w:outlineLvl w:val="1"/>
    </w:pPr>
    <w:rPr>
      <w:rFonts w:ascii="Cambria" w:eastAsia="Times New Roman" w:hAnsi="Cambria"/>
      <w:b/>
      <w:bCs/>
      <w:i/>
      <w:iCs/>
      <w:sz w:val="28"/>
      <w:szCs w:val="28"/>
      <w:lang w:val="x-none" w:eastAsia="x-none"/>
    </w:rPr>
  </w:style>
  <w:style w:type="paragraph" w:styleId="Heading6">
    <w:name w:val="heading 6"/>
    <w:basedOn w:val="Normal"/>
    <w:next w:val="Normal"/>
    <w:link w:val="Heading6Char"/>
    <w:uiPriority w:val="9"/>
    <w:qFormat/>
    <w:rsid w:val="00CE1BD8"/>
    <w:pPr>
      <w:spacing w:before="240" w:after="60"/>
      <w:outlineLvl w:val="5"/>
    </w:pPr>
    <w:rPr>
      <w:rFonts w:eastAsia="Times New Roman"/>
      <w:b/>
      <w:bCs/>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CE1BD8"/>
    <w:rPr>
      <w:rFonts w:ascii="Cambria" w:eastAsia="Times New Roman" w:hAnsi="Cambria" w:cs="Times New Roman"/>
      <w:b/>
      <w:bCs/>
      <w:kern w:val="32"/>
      <w:sz w:val="32"/>
      <w:szCs w:val="32"/>
      <w:lang w:val="x-none" w:eastAsia="x-none"/>
    </w:rPr>
  </w:style>
  <w:style w:type="character" w:customStyle="1" w:styleId="Heading2Char">
    <w:name w:val="Heading 2 Char"/>
    <w:link w:val="Heading2"/>
    <w:uiPriority w:val="9"/>
    <w:rsid w:val="00CE1BD8"/>
    <w:rPr>
      <w:rFonts w:ascii="Cambria" w:eastAsia="Times New Roman" w:hAnsi="Cambria" w:cs="Times New Roman"/>
      <w:b/>
      <w:bCs/>
      <w:i/>
      <w:iCs/>
      <w:sz w:val="28"/>
      <w:szCs w:val="28"/>
      <w:lang w:val="x-none" w:eastAsia="x-none"/>
    </w:rPr>
  </w:style>
  <w:style w:type="character" w:customStyle="1" w:styleId="Heading6Char">
    <w:name w:val="Heading 6 Char"/>
    <w:link w:val="Heading6"/>
    <w:uiPriority w:val="9"/>
    <w:rsid w:val="00CE1BD8"/>
    <w:rPr>
      <w:rFonts w:ascii="Calibri" w:eastAsia="Times New Roman" w:hAnsi="Calibri" w:cs="Times New Roman"/>
      <w:b/>
      <w:bCs/>
      <w:lang w:val="x-none" w:eastAsia="x-none"/>
    </w:rPr>
  </w:style>
  <w:style w:type="paragraph" w:styleId="NormalWeb">
    <w:name w:val="Normal (Web)"/>
    <w:basedOn w:val="Normal"/>
    <w:uiPriority w:val="99"/>
    <w:unhideWhenUsed/>
    <w:rsid w:val="00CE1BD8"/>
    <w:pPr>
      <w:spacing w:before="100" w:beforeAutospacing="1" w:after="100" w:afterAutospacing="1" w:line="240" w:lineRule="auto"/>
    </w:pPr>
    <w:rPr>
      <w:rFonts w:ascii="Times New Roman" w:eastAsia="Times New Roman" w:hAnsi="Times New Roman"/>
      <w:color w:val="000000"/>
      <w:sz w:val="24"/>
      <w:szCs w:val="24"/>
    </w:rPr>
  </w:style>
  <w:style w:type="character" w:customStyle="1" w:styleId="googqs-tidbit1">
    <w:name w:val="goog_qs-tidbit1"/>
    <w:rsid w:val="00CE1BD8"/>
    <w:rPr>
      <w:vanish w:val="0"/>
      <w:webHidden w:val="0"/>
      <w:specVanish w:val="0"/>
    </w:rPr>
  </w:style>
  <w:style w:type="character" w:styleId="Emphasis">
    <w:name w:val="Emphasis"/>
    <w:qFormat/>
    <w:rsid w:val="00CE1BD8"/>
    <w:rPr>
      <w:i/>
      <w:iCs/>
    </w:rPr>
  </w:style>
  <w:style w:type="paragraph" w:customStyle="1" w:styleId="Default">
    <w:name w:val="Default"/>
    <w:rsid w:val="00CE1BD8"/>
    <w:pPr>
      <w:autoSpaceDE w:val="0"/>
      <w:autoSpaceDN w:val="0"/>
      <w:adjustRightInd w:val="0"/>
      <w:spacing w:after="0" w:line="240" w:lineRule="auto"/>
    </w:pPr>
    <w:rPr>
      <w:rFonts w:ascii="Times New Roman" w:eastAsia="Calibri" w:hAnsi="Times New Roman" w:cs="Times New Roman"/>
      <w:color w:val="000000"/>
      <w:sz w:val="24"/>
      <w:szCs w:val="24"/>
    </w:rPr>
  </w:style>
  <w:style w:type="paragraph" w:customStyle="1" w:styleId="Level-1Heading">
    <w:name w:val="Level-1 Heading"/>
    <w:basedOn w:val="Heading6"/>
    <w:link w:val="Level-1HeadingChar"/>
    <w:autoRedefine/>
    <w:qFormat/>
    <w:rsid w:val="00CE1BD8"/>
    <w:pPr>
      <w:keepNext/>
      <w:spacing w:before="0" w:after="0" w:line="480" w:lineRule="auto"/>
      <w:jc w:val="center"/>
    </w:pPr>
    <w:rPr>
      <w:rFonts w:ascii="Times New Roman" w:eastAsia="TimesNewRomanPS-BoldMT" w:hAnsi="Times New Roman"/>
      <w:bCs w:val="0"/>
      <w:sz w:val="24"/>
      <w:szCs w:val="28"/>
    </w:rPr>
  </w:style>
  <w:style w:type="character" w:customStyle="1" w:styleId="Level-1HeadingChar">
    <w:name w:val="Level-1 Heading Char"/>
    <w:link w:val="Level-1Heading"/>
    <w:rsid w:val="00CE1BD8"/>
    <w:rPr>
      <w:rFonts w:ascii="Times New Roman" w:eastAsia="TimesNewRomanPS-BoldMT" w:hAnsi="Times New Roman" w:cs="Times New Roman"/>
      <w:b/>
      <w:sz w:val="24"/>
      <w:szCs w:val="28"/>
      <w:lang w:val="x-none" w:eastAsia="x-none"/>
    </w:rPr>
  </w:style>
  <w:style w:type="character" w:styleId="Hyperlink">
    <w:name w:val="Hyperlink"/>
    <w:uiPriority w:val="99"/>
    <w:unhideWhenUsed/>
    <w:rsid w:val="00CE1BD8"/>
    <w:rPr>
      <w:color w:val="0000FF"/>
      <w:u w:val="single"/>
    </w:rPr>
  </w:style>
  <w:style w:type="character" w:styleId="Strong">
    <w:name w:val="Strong"/>
    <w:uiPriority w:val="22"/>
    <w:qFormat/>
    <w:rsid w:val="00CE1BD8"/>
    <w:rPr>
      <w:b/>
      <w:bCs/>
    </w:rPr>
  </w:style>
  <w:style w:type="paragraph" w:styleId="BalloonText">
    <w:name w:val="Balloon Text"/>
    <w:basedOn w:val="Normal"/>
    <w:link w:val="BalloonTextChar"/>
    <w:uiPriority w:val="99"/>
    <w:semiHidden/>
    <w:unhideWhenUsed/>
    <w:rsid w:val="00CE1BD8"/>
    <w:pPr>
      <w:spacing w:after="0" w:line="240" w:lineRule="auto"/>
    </w:pPr>
    <w:rPr>
      <w:rFonts w:ascii="Lucida Grande" w:hAnsi="Lucida Grande"/>
      <w:sz w:val="18"/>
      <w:szCs w:val="18"/>
      <w:lang w:val="x-none" w:eastAsia="x-none"/>
    </w:rPr>
  </w:style>
  <w:style w:type="character" w:customStyle="1" w:styleId="BalloonTextChar">
    <w:name w:val="Balloon Text Char"/>
    <w:link w:val="BalloonText"/>
    <w:uiPriority w:val="99"/>
    <w:semiHidden/>
    <w:rsid w:val="00CE1BD8"/>
    <w:rPr>
      <w:rFonts w:ascii="Lucida Grande" w:eastAsia="Calibri" w:hAnsi="Lucida Grande" w:cs="Times New Roman"/>
      <w:sz w:val="18"/>
      <w:szCs w:val="18"/>
      <w:lang w:val="x-none" w:eastAsia="x-none"/>
    </w:rPr>
  </w:style>
  <w:style w:type="character" w:styleId="CommentReference">
    <w:name w:val="annotation reference"/>
    <w:uiPriority w:val="99"/>
    <w:semiHidden/>
    <w:unhideWhenUsed/>
    <w:rsid w:val="00CE1BD8"/>
    <w:rPr>
      <w:sz w:val="18"/>
      <w:szCs w:val="18"/>
    </w:rPr>
  </w:style>
  <w:style w:type="paragraph" w:styleId="CommentText">
    <w:name w:val="annotation text"/>
    <w:basedOn w:val="Normal"/>
    <w:link w:val="CommentTextChar"/>
    <w:uiPriority w:val="99"/>
    <w:semiHidden/>
    <w:unhideWhenUsed/>
    <w:rsid w:val="00CE1BD8"/>
    <w:rPr>
      <w:sz w:val="24"/>
      <w:szCs w:val="24"/>
      <w:lang w:val="x-none" w:eastAsia="x-none"/>
    </w:rPr>
  </w:style>
  <w:style w:type="character" w:customStyle="1" w:styleId="CommentTextChar">
    <w:name w:val="Comment Text Char"/>
    <w:link w:val="CommentText"/>
    <w:uiPriority w:val="99"/>
    <w:semiHidden/>
    <w:rsid w:val="00CE1BD8"/>
    <w:rPr>
      <w:rFonts w:ascii="Calibri" w:eastAsia="Calibri" w:hAnsi="Calibri" w:cs="Times New Roman"/>
      <w:sz w:val="24"/>
      <w:szCs w:val="24"/>
      <w:lang w:val="x-none" w:eastAsia="x-none"/>
    </w:rPr>
  </w:style>
  <w:style w:type="paragraph" w:styleId="CommentSubject">
    <w:name w:val="annotation subject"/>
    <w:basedOn w:val="CommentText"/>
    <w:next w:val="CommentText"/>
    <w:link w:val="CommentSubjectChar"/>
    <w:uiPriority w:val="99"/>
    <w:semiHidden/>
    <w:unhideWhenUsed/>
    <w:rsid w:val="00CE1BD8"/>
    <w:rPr>
      <w:b/>
      <w:bCs/>
    </w:rPr>
  </w:style>
  <w:style w:type="character" w:customStyle="1" w:styleId="CommentSubjectChar">
    <w:name w:val="Comment Subject Char"/>
    <w:link w:val="CommentSubject"/>
    <w:uiPriority w:val="99"/>
    <w:semiHidden/>
    <w:rsid w:val="00CE1BD8"/>
    <w:rPr>
      <w:rFonts w:ascii="Calibri" w:eastAsia="Calibri" w:hAnsi="Calibri" w:cs="Times New Roman"/>
      <w:b/>
      <w:bCs/>
      <w:sz w:val="24"/>
      <w:szCs w:val="24"/>
      <w:lang w:val="x-none" w:eastAsia="x-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1BD8"/>
    <w:rPr>
      <w:rFonts w:ascii="Calibri" w:eastAsia="Calibri" w:hAnsi="Calibri" w:cs="Times New Roman"/>
    </w:rPr>
  </w:style>
  <w:style w:type="paragraph" w:styleId="Heading1">
    <w:name w:val="heading 1"/>
    <w:basedOn w:val="Normal"/>
    <w:next w:val="Normal"/>
    <w:link w:val="Heading1Char"/>
    <w:qFormat/>
    <w:rsid w:val="00CE1BD8"/>
    <w:pPr>
      <w:keepNext/>
      <w:spacing w:before="240" w:after="60"/>
      <w:outlineLvl w:val="0"/>
    </w:pPr>
    <w:rPr>
      <w:rFonts w:ascii="Cambria" w:eastAsia="Times New Roman" w:hAnsi="Cambria"/>
      <w:b/>
      <w:bCs/>
      <w:kern w:val="32"/>
      <w:sz w:val="32"/>
      <w:szCs w:val="32"/>
      <w:lang w:val="x-none" w:eastAsia="x-none"/>
    </w:rPr>
  </w:style>
  <w:style w:type="paragraph" w:styleId="Heading2">
    <w:name w:val="heading 2"/>
    <w:basedOn w:val="Normal"/>
    <w:next w:val="Normal"/>
    <w:link w:val="Heading2Char"/>
    <w:uiPriority w:val="9"/>
    <w:qFormat/>
    <w:rsid w:val="00CE1BD8"/>
    <w:pPr>
      <w:keepNext/>
      <w:spacing w:before="240" w:after="60"/>
      <w:outlineLvl w:val="1"/>
    </w:pPr>
    <w:rPr>
      <w:rFonts w:ascii="Cambria" w:eastAsia="Times New Roman" w:hAnsi="Cambria"/>
      <w:b/>
      <w:bCs/>
      <w:i/>
      <w:iCs/>
      <w:sz w:val="28"/>
      <w:szCs w:val="28"/>
      <w:lang w:val="x-none" w:eastAsia="x-none"/>
    </w:rPr>
  </w:style>
  <w:style w:type="paragraph" w:styleId="Heading6">
    <w:name w:val="heading 6"/>
    <w:basedOn w:val="Normal"/>
    <w:next w:val="Normal"/>
    <w:link w:val="Heading6Char"/>
    <w:uiPriority w:val="9"/>
    <w:qFormat/>
    <w:rsid w:val="00CE1BD8"/>
    <w:pPr>
      <w:spacing w:before="240" w:after="60"/>
      <w:outlineLvl w:val="5"/>
    </w:pPr>
    <w:rPr>
      <w:rFonts w:eastAsia="Times New Roman"/>
      <w:b/>
      <w:bCs/>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CE1BD8"/>
    <w:rPr>
      <w:rFonts w:ascii="Cambria" w:eastAsia="Times New Roman" w:hAnsi="Cambria" w:cs="Times New Roman"/>
      <w:b/>
      <w:bCs/>
      <w:kern w:val="32"/>
      <w:sz w:val="32"/>
      <w:szCs w:val="32"/>
      <w:lang w:val="x-none" w:eastAsia="x-none"/>
    </w:rPr>
  </w:style>
  <w:style w:type="character" w:customStyle="1" w:styleId="Heading2Char">
    <w:name w:val="Heading 2 Char"/>
    <w:link w:val="Heading2"/>
    <w:uiPriority w:val="9"/>
    <w:rsid w:val="00CE1BD8"/>
    <w:rPr>
      <w:rFonts w:ascii="Cambria" w:eastAsia="Times New Roman" w:hAnsi="Cambria" w:cs="Times New Roman"/>
      <w:b/>
      <w:bCs/>
      <w:i/>
      <w:iCs/>
      <w:sz w:val="28"/>
      <w:szCs w:val="28"/>
      <w:lang w:val="x-none" w:eastAsia="x-none"/>
    </w:rPr>
  </w:style>
  <w:style w:type="character" w:customStyle="1" w:styleId="Heading6Char">
    <w:name w:val="Heading 6 Char"/>
    <w:link w:val="Heading6"/>
    <w:uiPriority w:val="9"/>
    <w:rsid w:val="00CE1BD8"/>
    <w:rPr>
      <w:rFonts w:ascii="Calibri" w:eastAsia="Times New Roman" w:hAnsi="Calibri" w:cs="Times New Roman"/>
      <w:b/>
      <w:bCs/>
      <w:lang w:val="x-none" w:eastAsia="x-none"/>
    </w:rPr>
  </w:style>
  <w:style w:type="paragraph" w:styleId="NormalWeb">
    <w:name w:val="Normal (Web)"/>
    <w:basedOn w:val="Normal"/>
    <w:uiPriority w:val="99"/>
    <w:unhideWhenUsed/>
    <w:rsid w:val="00CE1BD8"/>
    <w:pPr>
      <w:spacing w:before="100" w:beforeAutospacing="1" w:after="100" w:afterAutospacing="1" w:line="240" w:lineRule="auto"/>
    </w:pPr>
    <w:rPr>
      <w:rFonts w:ascii="Times New Roman" w:eastAsia="Times New Roman" w:hAnsi="Times New Roman"/>
      <w:color w:val="000000"/>
      <w:sz w:val="24"/>
      <w:szCs w:val="24"/>
    </w:rPr>
  </w:style>
  <w:style w:type="character" w:customStyle="1" w:styleId="googqs-tidbit1">
    <w:name w:val="goog_qs-tidbit1"/>
    <w:rsid w:val="00CE1BD8"/>
    <w:rPr>
      <w:vanish w:val="0"/>
      <w:webHidden w:val="0"/>
      <w:specVanish w:val="0"/>
    </w:rPr>
  </w:style>
  <w:style w:type="character" w:styleId="Emphasis">
    <w:name w:val="Emphasis"/>
    <w:qFormat/>
    <w:rsid w:val="00CE1BD8"/>
    <w:rPr>
      <w:i/>
      <w:iCs/>
    </w:rPr>
  </w:style>
  <w:style w:type="paragraph" w:customStyle="1" w:styleId="Default">
    <w:name w:val="Default"/>
    <w:rsid w:val="00CE1BD8"/>
    <w:pPr>
      <w:autoSpaceDE w:val="0"/>
      <w:autoSpaceDN w:val="0"/>
      <w:adjustRightInd w:val="0"/>
      <w:spacing w:after="0" w:line="240" w:lineRule="auto"/>
    </w:pPr>
    <w:rPr>
      <w:rFonts w:ascii="Times New Roman" w:eastAsia="Calibri" w:hAnsi="Times New Roman" w:cs="Times New Roman"/>
      <w:color w:val="000000"/>
      <w:sz w:val="24"/>
      <w:szCs w:val="24"/>
    </w:rPr>
  </w:style>
  <w:style w:type="paragraph" w:customStyle="1" w:styleId="Level-1Heading">
    <w:name w:val="Level-1 Heading"/>
    <w:basedOn w:val="Heading6"/>
    <w:link w:val="Level-1HeadingChar"/>
    <w:autoRedefine/>
    <w:qFormat/>
    <w:rsid w:val="00CE1BD8"/>
    <w:pPr>
      <w:keepNext/>
      <w:spacing w:before="0" w:after="0" w:line="480" w:lineRule="auto"/>
      <w:jc w:val="center"/>
    </w:pPr>
    <w:rPr>
      <w:rFonts w:ascii="Times New Roman" w:eastAsia="TimesNewRomanPS-BoldMT" w:hAnsi="Times New Roman"/>
      <w:bCs w:val="0"/>
      <w:sz w:val="24"/>
      <w:szCs w:val="28"/>
    </w:rPr>
  </w:style>
  <w:style w:type="character" w:customStyle="1" w:styleId="Level-1HeadingChar">
    <w:name w:val="Level-1 Heading Char"/>
    <w:link w:val="Level-1Heading"/>
    <w:rsid w:val="00CE1BD8"/>
    <w:rPr>
      <w:rFonts w:ascii="Times New Roman" w:eastAsia="TimesNewRomanPS-BoldMT" w:hAnsi="Times New Roman" w:cs="Times New Roman"/>
      <w:b/>
      <w:sz w:val="24"/>
      <w:szCs w:val="28"/>
      <w:lang w:val="x-none" w:eastAsia="x-none"/>
    </w:rPr>
  </w:style>
  <w:style w:type="character" w:styleId="Hyperlink">
    <w:name w:val="Hyperlink"/>
    <w:uiPriority w:val="99"/>
    <w:unhideWhenUsed/>
    <w:rsid w:val="00CE1BD8"/>
    <w:rPr>
      <w:color w:val="0000FF"/>
      <w:u w:val="single"/>
    </w:rPr>
  </w:style>
  <w:style w:type="character" w:styleId="Strong">
    <w:name w:val="Strong"/>
    <w:uiPriority w:val="22"/>
    <w:qFormat/>
    <w:rsid w:val="00CE1BD8"/>
    <w:rPr>
      <w:b/>
      <w:bCs/>
    </w:rPr>
  </w:style>
  <w:style w:type="paragraph" w:styleId="BalloonText">
    <w:name w:val="Balloon Text"/>
    <w:basedOn w:val="Normal"/>
    <w:link w:val="BalloonTextChar"/>
    <w:uiPriority w:val="99"/>
    <w:semiHidden/>
    <w:unhideWhenUsed/>
    <w:rsid w:val="00CE1BD8"/>
    <w:pPr>
      <w:spacing w:after="0" w:line="240" w:lineRule="auto"/>
    </w:pPr>
    <w:rPr>
      <w:rFonts w:ascii="Lucida Grande" w:hAnsi="Lucida Grande"/>
      <w:sz w:val="18"/>
      <w:szCs w:val="18"/>
      <w:lang w:val="x-none" w:eastAsia="x-none"/>
    </w:rPr>
  </w:style>
  <w:style w:type="character" w:customStyle="1" w:styleId="BalloonTextChar">
    <w:name w:val="Balloon Text Char"/>
    <w:link w:val="BalloonText"/>
    <w:uiPriority w:val="99"/>
    <w:semiHidden/>
    <w:rsid w:val="00CE1BD8"/>
    <w:rPr>
      <w:rFonts w:ascii="Lucida Grande" w:eastAsia="Calibri" w:hAnsi="Lucida Grande" w:cs="Times New Roman"/>
      <w:sz w:val="18"/>
      <w:szCs w:val="18"/>
      <w:lang w:val="x-none" w:eastAsia="x-none"/>
    </w:rPr>
  </w:style>
  <w:style w:type="character" w:styleId="CommentReference">
    <w:name w:val="annotation reference"/>
    <w:uiPriority w:val="99"/>
    <w:semiHidden/>
    <w:unhideWhenUsed/>
    <w:rsid w:val="00CE1BD8"/>
    <w:rPr>
      <w:sz w:val="18"/>
      <w:szCs w:val="18"/>
    </w:rPr>
  </w:style>
  <w:style w:type="paragraph" w:styleId="CommentText">
    <w:name w:val="annotation text"/>
    <w:basedOn w:val="Normal"/>
    <w:link w:val="CommentTextChar"/>
    <w:uiPriority w:val="99"/>
    <w:semiHidden/>
    <w:unhideWhenUsed/>
    <w:rsid w:val="00CE1BD8"/>
    <w:rPr>
      <w:sz w:val="24"/>
      <w:szCs w:val="24"/>
      <w:lang w:val="x-none" w:eastAsia="x-none"/>
    </w:rPr>
  </w:style>
  <w:style w:type="character" w:customStyle="1" w:styleId="CommentTextChar">
    <w:name w:val="Comment Text Char"/>
    <w:link w:val="CommentText"/>
    <w:uiPriority w:val="99"/>
    <w:semiHidden/>
    <w:rsid w:val="00CE1BD8"/>
    <w:rPr>
      <w:rFonts w:ascii="Calibri" w:eastAsia="Calibri" w:hAnsi="Calibri" w:cs="Times New Roman"/>
      <w:sz w:val="24"/>
      <w:szCs w:val="24"/>
      <w:lang w:val="x-none" w:eastAsia="x-none"/>
    </w:rPr>
  </w:style>
  <w:style w:type="paragraph" w:styleId="CommentSubject">
    <w:name w:val="annotation subject"/>
    <w:basedOn w:val="CommentText"/>
    <w:next w:val="CommentText"/>
    <w:link w:val="CommentSubjectChar"/>
    <w:uiPriority w:val="99"/>
    <w:semiHidden/>
    <w:unhideWhenUsed/>
    <w:rsid w:val="00CE1BD8"/>
    <w:rPr>
      <w:b/>
      <w:bCs/>
    </w:rPr>
  </w:style>
  <w:style w:type="character" w:customStyle="1" w:styleId="CommentSubjectChar">
    <w:name w:val="Comment Subject Char"/>
    <w:link w:val="CommentSubject"/>
    <w:uiPriority w:val="99"/>
    <w:semiHidden/>
    <w:rsid w:val="00CE1BD8"/>
    <w:rPr>
      <w:rFonts w:ascii="Calibri" w:eastAsia="Calibri" w:hAnsi="Calibri" w:cs="Times New Roman"/>
      <w:b/>
      <w:bCs/>
      <w:sz w:val="24"/>
      <w:szCs w:val="24"/>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dsc353fall2011.wordpress.com/" TargetMode="External"/><Relationship Id="rId3" Type="http://schemas.microsoft.com/office/2007/relationships/stylesWithEffects" Target="stylesWithEffects.xml"/><Relationship Id="rId7" Type="http://schemas.openxmlformats.org/officeDocument/2006/relationships/hyperlink" Target="http://edsc353fall2011.wordpress.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ebactivities.wordpress.com/"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edsc353fall2011.files.wordpress.com/2012/10/survey_instrument.pdf" TargetMode="External"/><Relationship Id="rId4" Type="http://schemas.openxmlformats.org/officeDocument/2006/relationships/settings" Target="settings.xml"/><Relationship Id="rId9" Type="http://schemas.openxmlformats.org/officeDocument/2006/relationships/hyperlink" Target="http://edsc353fall2011.wordpress.com/discussion-boar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6</Pages>
  <Words>4292</Words>
  <Characters>24466</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Mokter Hossain</dc:creator>
  <cp:lastModifiedBy>Mokter Hossain</cp:lastModifiedBy>
  <cp:revision>6</cp:revision>
  <dcterms:created xsi:type="dcterms:W3CDTF">2013-01-16T22:42:00Z</dcterms:created>
  <dcterms:modified xsi:type="dcterms:W3CDTF">2013-03-22T15:32:00Z</dcterms:modified>
</cp:coreProperties>
</file>