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5C" w:rsidRPr="005E2558" w:rsidRDefault="009F595C" w:rsidP="003500E4">
      <w:pPr>
        <w:spacing w:line="240" w:lineRule="auto"/>
        <w:ind w:firstLine="0"/>
        <w:jc w:val="center"/>
        <w:rPr>
          <w:b/>
          <w:sz w:val="20"/>
          <w:szCs w:val="20"/>
        </w:rPr>
      </w:pPr>
      <w:r w:rsidRPr="005E2558">
        <w:rPr>
          <w:rFonts w:eastAsia="TimesNewRomanPS-BoldMT"/>
          <w:b/>
          <w:sz w:val="28"/>
          <w:szCs w:val="20"/>
        </w:rPr>
        <w:t>Pr</w:t>
      </w:r>
      <w:r>
        <w:rPr>
          <w:rFonts w:eastAsia="TimesNewRomanPS-BoldMT"/>
          <w:b/>
          <w:sz w:val="28"/>
          <w:szCs w:val="20"/>
        </w:rPr>
        <w:t xml:space="preserve">ospective Secondary </w:t>
      </w:r>
      <w:r w:rsidRPr="005E2558">
        <w:rPr>
          <w:rFonts w:eastAsia="TimesNewRomanPS-BoldMT"/>
          <w:b/>
          <w:sz w:val="28"/>
          <w:szCs w:val="20"/>
        </w:rPr>
        <w:t xml:space="preserve">Mathematics Teachers’ </w:t>
      </w:r>
      <w:r>
        <w:rPr>
          <w:rFonts w:eastAsia="TimesNewRomanPS-BoldMT"/>
          <w:b/>
          <w:sz w:val="28"/>
          <w:szCs w:val="20"/>
        </w:rPr>
        <w:t xml:space="preserve">Gender-wise </w:t>
      </w:r>
      <w:r w:rsidRPr="005E2558">
        <w:rPr>
          <w:rFonts w:eastAsia="TimesNewRomanPS-BoldMT"/>
          <w:b/>
          <w:sz w:val="28"/>
          <w:szCs w:val="20"/>
        </w:rPr>
        <w:t xml:space="preserve">Attitudes on Using </w:t>
      </w:r>
      <w:r>
        <w:rPr>
          <w:rFonts w:eastAsia="TimesNewRomanPS-BoldMT"/>
          <w:b/>
          <w:sz w:val="28"/>
          <w:szCs w:val="20"/>
        </w:rPr>
        <w:t>a</w:t>
      </w:r>
      <w:r w:rsidRPr="005E2558">
        <w:rPr>
          <w:rFonts w:eastAsia="TimesNewRomanPS-BoldMT"/>
          <w:b/>
          <w:sz w:val="28"/>
          <w:szCs w:val="20"/>
        </w:rPr>
        <w:t xml:space="preserve"> </w:t>
      </w:r>
      <w:r>
        <w:rPr>
          <w:rFonts w:eastAsia="TimesNewRomanPS-BoldMT"/>
          <w:b/>
          <w:sz w:val="28"/>
          <w:szCs w:val="20"/>
        </w:rPr>
        <w:t xml:space="preserve">Web 2.0 Technology </w:t>
      </w:r>
      <w:r w:rsidRPr="005E2558">
        <w:rPr>
          <w:rFonts w:eastAsia="TimesNewRomanPS-BoldMT"/>
          <w:b/>
          <w:sz w:val="28"/>
          <w:szCs w:val="20"/>
        </w:rPr>
        <w:t xml:space="preserve">in </w:t>
      </w:r>
      <w:r>
        <w:rPr>
          <w:rFonts w:eastAsia="TimesNewRomanPS-BoldMT"/>
          <w:b/>
          <w:sz w:val="28"/>
          <w:szCs w:val="20"/>
        </w:rPr>
        <w:t xml:space="preserve">Teaching-Learning </w:t>
      </w:r>
      <w:r w:rsidRPr="005E2558">
        <w:rPr>
          <w:b/>
          <w:sz w:val="28"/>
          <w:szCs w:val="20"/>
        </w:rPr>
        <w:t>Euclidean Geometry</w:t>
      </w:r>
    </w:p>
    <w:p w:rsidR="009F595C" w:rsidRDefault="009F595C" w:rsidP="003500E4">
      <w:pPr>
        <w:spacing w:line="240" w:lineRule="auto"/>
        <w:ind w:firstLine="0"/>
        <w:jc w:val="center"/>
        <w:rPr>
          <w:sz w:val="20"/>
          <w:szCs w:val="20"/>
        </w:rPr>
      </w:pPr>
    </w:p>
    <w:p w:rsidR="009F595C" w:rsidRPr="005E2558" w:rsidRDefault="009F595C" w:rsidP="003500E4">
      <w:pPr>
        <w:spacing w:line="240" w:lineRule="auto"/>
        <w:ind w:firstLine="0"/>
        <w:jc w:val="center"/>
        <w:rPr>
          <w:sz w:val="20"/>
          <w:szCs w:val="20"/>
        </w:rPr>
      </w:pPr>
    </w:p>
    <w:p w:rsidR="009F595C" w:rsidRPr="00B76071" w:rsidRDefault="009F595C" w:rsidP="00BD7BA1">
      <w:pPr>
        <w:widowControl w:val="0"/>
        <w:spacing w:line="240" w:lineRule="auto"/>
        <w:jc w:val="center"/>
        <w:outlineLvl w:val="0"/>
        <w:rPr>
          <w:b/>
          <w:sz w:val="18"/>
          <w:szCs w:val="23"/>
          <w:lang w:val="en"/>
        </w:rPr>
      </w:pPr>
      <w:r w:rsidRPr="00B76071">
        <w:rPr>
          <w:b/>
          <w:sz w:val="18"/>
          <w:szCs w:val="23"/>
          <w:lang w:val="en"/>
        </w:rPr>
        <w:t>Dr. Md. Mokter Hossain</w:t>
      </w:r>
    </w:p>
    <w:p w:rsidR="009F595C" w:rsidRPr="00B76071" w:rsidRDefault="009F595C" w:rsidP="00BD7BA1">
      <w:pPr>
        <w:widowControl w:val="0"/>
        <w:spacing w:line="240" w:lineRule="auto"/>
        <w:jc w:val="center"/>
        <w:outlineLvl w:val="0"/>
        <w:rPr>
          <w:bCs/>
          <w:iCs/>
          <w:sz w:val="18"/>
          <w:szCs w:val="18"/>
        </w:rPr>
      </w:pPr>
      <w:r w:rsidRPr="00B76071">
        <w:rPr>
          <w:bCs/>
          <w:iCs/>
          <w:sz w:val="18"/>
          <w:szCs w:val="18"/>
        </w:rPr>
        <w:t>Department of Computer Science, University of Alabama</w:t>
      </w:r>
    </w:p>
    <w:p w:rsidR="009F595C" w:rsidRPr="00B76071" w:rsidRDefault="009F595C" w:rsidP="00BD7BA1">
      <w:pPr>
        <w:widowControl w:val="0"/>
        <w:spacing w:line="240" w:lineRule="auto"/>
        <w:jc w:val="center"/>
        <w:outlineLvl w:val="0"/>
        <w:rPr>
          <w:bCs/>
          <w:iCs/>
          <w:sz w:val="18"/>
          <w:szCs w:val="18"/>
        </w:rPr>
      </w:pPr>
      <w:r w:rsidRPr="00B76071">
        <w:rPr>
          <w:bCs/>
          <w:iCs/>
          <w:sz w:val="18"/>
          <w:szCs w:val="18"/>
        </w:rPr>
        <w:t>Formerly PhD Graduate of the University of Nevada, Reno</w:t>
      </w:r>
    </w:p>
    <w:p w:rsidR="009F595C" w:rsidRPr="00B76071" w:rsidRDefault="009F595C" w:rsidP="00BD7BA1">
      <w:pPr>
        <w:widowControl w:val="0"/>
        <w:spacing w:line="240" w:lineRule="auto"/>
        <w:jc w:val="center"/>
        <w:outlineLvl w:val="0"/>
        <w:rPr>
          <w:bCs/>
          <w:iCs/>
          <w:sz w:val="18"/>
          <w:szCs w:val="18"/>
        </w:rPr>
      </w:pPr>
      <w:r w:rsidRPr="00B76071">
        <w:rPr>
          <w:bCs/>
          <w:iCs/>
          <w:sz w:val="18"/>
          <w:szCs w:val="18"/>
        </w:rPr>
        <w:t>E-mail: mokter@gmail.com</w:t>
      </w:r>
    </w:p>
    <w:p w:rsidR="009F595C" w:rsidRPr="00B76071" w:rsidRDefault="009F595C" w:rsidP="00BD7BA1">
      <w:pPr>
        <w:widowControl w:val="0"/>
        <w:spacing w:line="240" w:lineRule="auto"/>
        <w:jc w:val="center"/>
        <w:outlineLvl w:val="0"/>
        <w:rPr>
          <w:b/>
          <w:sz w:val="18"/>
          <w:szCs w:val="23"/>
          <w:lang w:val="en"/>
        </w:rPr>
      </w:pPr>
    </w:p>
    <w:p w:rsidR="009F595C" w:rsidRPr="00B76071" w:rsidRDefault="009F595C" w:rsidP="00BD7BA1">
      <w:pPr>
        <w:widowControl w:val="0"/>
        <w:spacing w:line="240" w:lineRule="auto"/>
        <w:jc w:val="center"/>
        <w:outlineLvl w:val="0"/>
        <w:rPr>
          <w:b/>
          <w:sz w:val="18"/>
          <w:szCs w:val="23"/>
          <w:lang w:val="en"/>
        </w:rPr>
      </w:pPr>
      <w:r w:rsidRPr="00B76071">
        <w:rPr>
          <w:b/>
          <w:sz w:val="18"/>
          <w:szCs w:val="23"/>
          <w:lang w:val="en"/>
        </w:rPr>
        <w:t>Dr. Robert J. Quinn</w:t>
      </w:r>
    </w:p>
    <w:p w:rsidR="009F595C" w:rsidRPr="00B76071" w:rsidRDefault="009F595C" w:rsidP="00BD7BA1">
      <w:pPr>
        <w:widowControl w:val="0"/>
        <w:spacing w:line="240" w:lineRule="auto"/>
        <w:jc w:val="center"/>
        <w:outlineLvl w:val="0"/>
        <w:rPr>
          <w:bCs/>
          <w:iCs/>
          <w:sz w:val="18"/>
          <w:szCs w:val="18"/>
        </w:rPr>
      </w:pPr>
      <w:r w:rsidRPr="00B76071">
        <w:rPr>
          <w:bCs/>
          <w:iCs/>
          <w:sz w:val="18"/>
          <w:szCs w:val="18"/>
        </w:rPr>
        <w:t>University of Nevada, Reno</w:t>
      </w:r>
    </w:p>
    <w:p w:rsidR="009F595C" w:rsidRPr="00B76071" w:rsidRDefault="009F595C" w:rsidP="00BD7BA1">
      <w:pPr>
        <w:widowControl w:val="0"/>
        <w:spacing w:line="240" w:lineRule="auto"/>
        <w:jc w:val="center"/>
        <w:outlineLvl w:val="0"/>
        <w:rPr>
          <w:bCs/>
          <w:iCs/>
          <w:sz w:val="18"/>
          <w:szCs w:val="18"/>
        </w:rPr>
      </w:pPr>
      <w:r w:rsidRPr="00B76071">
        <w:rPr>
          <w:bCs/>
          <w:iCs/>
          <w:sz w:val="18"/>
          <w:szCs w:val="18"/>
        </w:rPr>
        <w:t>E-mail: quinn@unr.edu</w:t>
      </w:r>
    </w:p>
    <w:p w:rsidR="009F595C" w:rsidRDefault="009F595C" w:rsidP="00956E29">
      <w:pPr>
        <w:spacing w:line="240" w:lineRule="auto"/>
        <w:ind w:firstLine="0"/>
        <w:jc w:val="center"/>
        <w:rPr>
          <w:b/>
          <w:sz w:val="20"/>
          <w:szCs w:val="20"/>
        </w:rPr>
      </w:pPr>
    </w:p>
    <w:p w:rsidR="009F595C" w:rsidRPr="005E2558" w:rsidRDefault="009F595C" w:rsidP="00956E29">
      <w:pPr>
        <w:spacing w:line="240" w:lineRule="auto"/>
        <w:ind w:firstLine="0"/>
        <w:jc w:val="center"/>
        <w:rPr>
          <w:b/>
          <w:sz w:val="20"/>
          <w:szCs w:val="20"/>
        </w:rPr>
      </w:pPr>
    </w:p>
    <w:p w:rsidR="009F595C" w:rsidRPr="005E2558" w:rsidRDefault="009F595C" w:rsidP="002004EC">
      <w:pPr>
        <w:spacing w:line="240" w:lineRule="auto"/>
        <w:ind w:left="1080" w:right="1440" w:firstLine="0"/>
        <w:jc w:val="both"/>
        <w:rPr>
          <w:sz w:val="20"/>
          <w:szCs w:val="20"/>
        </w:rPr>
      </w:pPr>
      <w:r w:rsidRPr="00101973">
        <w:rPr>
          <w:b/>
          <w:sz w:val="18"/>
          <w:szCs w:val="20"/>
        </w:rPr>
        <w:t xml:space="preserve">Abstract: </w:t>
      </w:r>
      <w:r w:rsidRPr="00101973">
        <w:rPr>
          <w:sz w:val="18"/>
          <w:szCs w:val="20"/>
        </w:rPr>
        <w:t xml:space="preserve">This paper presents </w:t>
      </w:r>
      <w:r>
        <w:rPr>
          <w:sz w:val="18"/>
          <w:szCs w:val="20"/>
        </w:rPr>
        <w:t xml:space="preserve">the results of a study that sought to determine if </w:t>
      </w:r>
      <w:r w:rsidRPr="00101973">
        <w:rPr>
          <w:sz w:val="18"/>
          <w:szCs w:val="20"/>
        </w:rPr>
        <w:t xml:space="preserve">preservice mathematics teachers’ attitudes </w:t>
      </w:r>
      <w:r>
        <w:rPr>
          <w:sz w:val="18"/>
          <w:szCs w:val="20"/>
        </w:rPr>
        <w:t>toward</w:t>
      </w:r>
      <w:r w:rsidRPr="00101973">
        <w:rPr>
          <w:sz w:val="18"/>
          <w:szCs w:val="20"/>
        </w:rPr>
        <w:t xml:space="preserve"> a 12-week blogging activity,</w:t>
      </w:r>
      <w:r>
        <w:rPr>
          <w:sz w:val="18"/>
          <w:szCs w:val="20"/>
        </w:rPr>
        <w:t xml:space="preserve"> used</w:t>
      </w:r>
      <w:r w:rsidRPr="00101973">
        <w:rPr>
          <w:sz w:val="18"/>
          <w:szCs w:val="20"/>
        </w:rPr>
        <w:t xml:space="preserve"> </w:t>
      </w:r>
      <w:r w:rsidRPr="00101973">
        <w:rPr>
          <w:rFonts w:eastAsia="TimesNewRomanPS-BoldMT"/>
          <w:sz w:val="18"/>
          <w:szCs w:val="20"/>
        </w:rPr>
        <w:t>as a supportive teaching-learning tool in</w:t>
      </w:r>
      <w:r w:rsidRPr="00101973">
        <w:rPr>
          <w:sz w:val="18"/>
          <w:szCs w:val="20"/>
        </w:rPr>
        <w:t xml:space="preserve"> a college Euclidean Geometry course</w:t>
      </w:r>
      <w:r>
        <w:rPr>
          <w:sz w:val="18"/>
          <w:szCs w:val="20"/>
        </w:rPr>
        <w:t xml:space="preserve">, differed based on their gender. The study was conducted at </w:t>
      </w:r>
      <w:r w:rsidRPr="00101973">
        <w:rPr>
          <w:sz w:val="18"/>
          <w:szCs w:val="20"/>
        </w:rPr>
        <w:t xml:space="preserve">a university in the western United States. </w:t>
      </w:r>
      <w:r w:rsidRPr="00101973">
        <w:rPr>
          <w:rFonts w:eastAsia="TimesNewRomanPS-BoldMT"/>
          <w:sz w:val="18"/>
          <w:szCs w:val="20"/>
        </w:rPr>
        <w:t xml:space="preserve">Data </w:t>
      </w:r>
      <w:r>
        <w:rPr>
          <w:rFonts w:eastAsia="TimesNewRomanPS-BoldMT"/>
          <w:sz w:val="18"/>
          <w:szCs w:val="20"/>
        </w:rPr>
        <w:t>was collected</w:t>
      </w:r>
      <w:r w:rsidRPr="00101973">
        <w:rPr>
          <w:rFonts w:eastAsia="TimesNewRomanPS-BoldMT"/>
          <w:sz w:val="18"/>
          <w:szCs w:val="20"/>
        </w:rPr>
        <w:t xml:space="preserve"> </w:t>
      </w:r>
      <w:r>
        <w:rPr>
          <w:rFonts w:eastAsia="TimesNewRomanPS-BoldMT"/>
          <w:sz w:val="18"/>
          <w:szCs w:val="20"/>
        </w:rPr>
        <w:t xml:space="preserve">using </w:t>
      </w:r>
      <w:r w:rsidRPr="00101973">
        <w:rPr>
          <w:rFonts w:eastAsia="TimesNewRomanPS-BoldMT"/>
          <w:sz w:val="18"/>
          <w:szCs w:val="20"/>
        </w:rPr>
        <w:t>a questionnaire sur</w:t>
      </w:r>
      <w:r>
        <w:rPr>
          <w:rFonts w:eastAsia="TimesNewRomanPS-BoldMT"/>
          <w:sz w:val="18"/>
          <w:szCs w:val="20"/>
        </w:rPr>
        <w:t>vey comprised of</w:t>
      </w:r>
      <w:r w:rsidRPr="00101973">
        <w:rPr>
          <w:rFonts w:eastAsia="TimesNewRomanPS-BoldMT"/>
          <w:sz w:val="18"/>
          <w:szCs w:val="20"/>
        </w:rPr>
        <w:t xml:space="preserve"> demographic</w:t>
      </w:r>
      <w:r>
        <w:rPr>
          <w:rFonts w:eastAsia="TimesNewRomanPS-BoldMT"/>
          <w:sz w:val="18"/>
          <w:szCs w:val="20"/>
        </w:rPr>
        <w:t xml:space="preserve"> questions</w:t>
      </w:r>
      <w:r w:rsidRPr="00101973">
        <w:rPr>
          <w:rFonts w:eastAsia="TimesNewRomanPS-BoldMT"/>
          <w:sz w:val="18"/>
          <w:szCs w:val="20"/>
        </w:rPr>
        <w:t xml:space="preserve"> and </w:t>
      </w:r>
      <w:r w:rsidRPr="00101973">
        <w:rPr>
          <w:sz w:val="18"/>
          <w:szCs w:val="20"/>
        </w:rPr>
        <w:t xml:space="preserve">16 Likert-type scale items </w:t>
      </w:r>
      <w:r>
        <w:rPr>
          <w:sz w:val="18"/>
          <w:szCs w:val="20"/>
        </w:rPr>
        <w:t xml:space="preserve">designed to measure attitude toward the blogging activity. </w:t>
      </w:r>
      <w:r w:rsidRPr="00101973">
        <w:rPr>
          <w:sz w:val="18"/>
          <w:szCs w:val="20"/>
        </w:rPr>
        <w:t xml:space="preserve">The study </w:t>
      </w:r>
      <w:r>
        <w:rPr>
          <w:sz w:val="18"/>
          <w:szCs w:val="20"/>
        </w:rPr>
        <w:t>determined</w:t>
      </w:r>
      <w:r w:rsidRPr="00101973">
        <w:rPr>
          <w:sz w:val="18"/>
          <w:szCs w:val="20"/>
        </w:rPr>
        <w:t xml:space="preserve"> that participants found the blogging activity </w:t>
      </w:r>
      <w:r>
        <w:rPr>
          <w:sz w:val="18"/>
          <w:szCs w:val="20"/>
        </w:rPr>
        <w:t xml:space="preserve">to be appropriate and </w:t>
      </w:r>
      <w:r w:rsidRPr="00101973">
        <w:rPr>
          <w:sz w:val="18"/>
          <w:szCs w:val="20"/>
        </w:rPr>
        <w:t>enjoyable</w:t>
      </w:r>
      <w:r>
        <w:rPr>
          <w:sz w:val="18"/>
          <w:szCs w:val="20"/>
        </w:rPr>
        <w:t>, but no differences based on gender were found</w:t>
      </w:r>
      <w:r>
        <w:rPr>
          <w:sz w:val="20"/>
          <w:szCs w:val="20"/>
        </w:rPr>
        <w:t>.</w:t>
      </w:r>
    </w:p>
    <w:p w:rsidR="009F595C" w:rsidRDefault="009F595C" w:rsidP="006966ED">
      <w:pPr>
        <w:spacing w:line="240" w:lineRule="auto"/>
        <w:ind w:firstLine="0"/>
        <w:rPr>
          <w:sz w:val="20"/>
          <w:szCs w:val="20"/>
        </w:rPr>
      </w:pPr>
    </w:p>
    <w:p w:rsidR="009F595C" w:rsidRDefault="009F595C" w:rsidP="006966ED">
      <w:pPr>
        <w:spacing w:line="240" w:lineRule="auto"/>
        <w:ind w:firstLine="0"/>
        <w:rPr>
          <w:sz w:val="20"/>
          <w:szCs w:val="20"/>
        </w:rPr>
      </w:pPr>
    </w:p>
    <w:p w:rsidR="009F595C" w:rsidRPr="005E2558" w:rsidRDefault="009F595C" w:rsidP="006966ED">
      <w:pPr>
        <w:spacing w:line="240" w:lineRule="auto"/>
        <w:ind w:firstLine="0"/>
        <w:rPr>
          <w:sz w:val="20"/>
          <w:szCs w:val="20"/>
        </w:rPr>
      </w:pPr>
    </w:p>
    <w:p w:rsidR="009F595C" w:rsidRPr="005E2558" w:rsidRDefault="009F595C" w:rsidP="006966ED">
      <w:pPr>
        <w:spacing w:line="240" w:lineRule="auto"/>
        <w:ind w:firstLine="0"/>
        <w:rPr>
          <w:b/>
          <w:sz w:val="20"/>
          <w:szCs w:val="20"/>
        </w:rPr>
      </w:pPr>
      <w:r w:rsidRPr="005E2558">
        <w:rPr>
          <w:b/>
          <w:sz w:val="20"/>
          <w:szCs w:val="20"/>
        </w:rPr>
        <w:t>Introduction</w:t>
      </w:r>
    </w:p>
    <w:p w:rsidR="009F595C" w:rsidRDefault="009F595C" w:rsidP="002004EC">
      <w:pPr>
        <w:spacing w:line="240" w:lineRule="auto"/>
        <w:jc w:val="both"/>
        <w:rPr>
          <w:sz w:val="20"/>
          <w:szCs w:val="20"/>
        </w:rPr>
      </w:pPr>
    </w:p>
    <w:p w:rsidR="009F595C" w:rsidRPr="005E2558" w:rsidRDefault="009F595C" w:rsidP="002004EC">
      <w:pPr>
        <w:spacing w:line="240" w:lineRule="auto"/>
        <w:jc w:val="both"/>
        <w:rPr>
          <w:sz w:val="20"/>
          <w:szCs w:val="20"/>
        </w:rPr>
      </w:pPr>
      <w:r>
        <w:rPr>
          <w:sz w:val="20"/>
          <w:szCs w:val="20"/>
        </w:rPr>
        <w:t xml:space="preserve">The National Council of Teachers of Mathematics’ (NCTM) </w:t>
      </w:r>
      <w:r w:rsidRPr="005E2558">
        <w:rPr>
          <w:iCs/>
          <w:sz w:val="20"/>
          <w:szCs w:val="20"/>
        </w:rPr>
        <w:t>Principles and Standards</w:t>
      </w:r>
      <w:r w:rsidRPr="005E2558">
        <w:rPr>
          <w:i/>
          <w:iCs/>
          <w:sz w:val="20"/>
          <w:szCs w:val="20"/>
        </w:rPr>
        <w:t xml:space="preserve"> </w:t>
      </w:r>
      <w:r>
        <w:rPr>
          <w:iCs/>
          <w:sz w:val="20"/>
          <w:szCs w:val="20"/>
        </w:rPr>
        <w:t>for</w:t>
      </w:r>
      <w:r w:rsidRPr="005E2558">
        <w:rPr>
          <w:iCs/>
          <w:sz w:val="20"/>
          <w:szCs w:val="20"/>
        </w:rPr>
        <w:t xml:space="preserve"> School Mathematics</w:t>
      </w:r>
      <w:r>
        <w:rPr>
          <w:iCs/>
          <w:sz w:val="20"/>
          <w:szCs w:val="20"/>
        </w:rPr>
        <w:t xml:space="preserve"> </w:t>
      </w:r>
      <w:r w:rsidRPr="005E2558">
        <w:rPr>
          <w:noProof/>
          <w:sz w:val="20"/>
          <w:szCs w:val="20"/>
          <w:lang w:bidi="bn-IN"/>
        </w:rPr>
        <w:t>(2000)</w:t>
      </w:r>
      <w:r>
        <w:rPr>
          <w:sz w:val="20"/>
          <w:szCs w:val="20"/>
          <w:lang w:bidi="bn-IN"/>
        </w:rPr>
        <w:t xml:space="preserve"> has been a guiding vision of mathematics education at the school level in the United States. </w:t>
      </w:r>
      <w:r w:rsidRPr="005E2558">
        <w:rPr>
          <w:sz w:val="20"/>
          <w:szCs w:val="20"/>
        </w:rPr>
        <w:t xml:space="preserve">Technology </w:t>
      </w:r>
      <w:r>
        <w:rPr>
          <w:sz w:val="20"/>
          <w:szCs w:val="20"/>
        </w:rPr>
        <w:t xml:space="preserve">is one of the </w:t>
      </w:r>
      <w:r w:rsidRPr="005E2558">
        <w:rPr>
          <w:sz w:val="20"/>
          <w:szCs w:val="20"/>
        </w:rPr>
        <w:t xml:space="preserve">six principles </w:t>
      </w:r>
      <w:r>
        <w:rPr>
          <w:sz w:val="20"/>
          <w:szCs w:val="20"/>
        </w:rPr>
        <w:t xml:space="preserve">included in this document. </w:t>
      </w:r>
      <w:r>
        <w:rPr>
          <w:sz w:val="20"/>
          <w:szCs w:val="20"/>
          <w:lang w:bidi="bn-IN"/>
        </w:rPr>
        <w:t>Specifically,</w:t>
      </w:r>
      <w:r w:rsidRPr="005E2558">
        <w:rPr>
          <w:sz w:val="20"/>
          <w:szCs w:val="20"/>
          <w:lang w:bidi="bn-IN"/>
        </w:rPr>
        <w:t xml:space="preserve"> NCTM</w:t>
      </w:r>
      <w:r>
        <w:rPr>
          <w:sz w:val="20"/>
          <w:szCs w:val="20"/>
          <w:lang w:bidi="bn-IN"/>
        </w:rPr>
        <w:t>’s</w:t>
      </w:r>
      <w:r w:rsidRPr="005E2558">
        <w:rPr>
          <w:sz w:val="20"/>
          <w:szCs w:val="20"/>
          <w:lang w:bidi="bn-IN"/>
        </w:rPr>
        <w:t xml:space="preserve"> </w:t>
      </w:r>
      <w:r w:rsidRPr="005E2558">
        <w:rPr>
          <w:noProof/>
          <w:sz w:val="20"/>
          <w:szCs w:val="20"/>
          <w:lang w:bidi="bn-IN"/>
        </w:rPr>
        <w:t>(2000)</w:t>
      </w:r>
      <w:r w:rsidRPr="005E2558">
        <w:rPr>
          <w:sz w:val="20"/>
          <w:szCs w:val="20"/>
          <w:lang w:bidi="bn-IN"/>
        </w:rPr>
        <w:t xml:space="preserve"> </w:t>
      </w:r>
      <w:r w:rsidRPr="005E2558">
        <w:rPr>
          <w:iCs/>
          <w:sz w:val="20"/>
          <w:szCs w:val="20"/>
          <w:lang w:bidi="bn-IN"/>
        </w:rPr>
        <w:t>Principles and Standards advocates for</w:t>
      </w:r>
      <w:r>
        <w:rPr>
          <w:sz w:val="20"/>
          <w:szCs w:val="20"/>
        </w:rPr>
        <w:t xml:space="preserve"> </w:t>
      </w:r>
      <w:r w:rsidRPr="005E2558">
        <w:rPr>
          <w:sz w:val="20"/>
          <w:szCs w:val="20"/>
        </w:rPr>
        <w:t xml:space="preserve">appropriate and integrated use of technology in every aspect of mathematics education </w:t>
      </w:r>
      <w:r w:rsidRPr="005E2558">
        <w:rPr>
          <w:noProof/>
          <w:sz w:val="20"/>
          <w:szCs w:val="20"/>
        </w:rPr>
        <w:t>(Powers &amp; Blubaugh, 2005)</w:t>
      </w:r>
      <w:r w:rsidRPr="005E2558">
        <w:rPr>
          <w:sz w:val="20"/>
          <w:szCs w:val="20"/>
        </w:rPr>
        <w:t xml:space="preserve">. </w:t>
      </w:r>
    </w:p>
    <w:p w:rsidR="009F595C" w:rsidRPr="005E2558" w:rsidRDefault="009F595C" w:rsidP="00B76071">
      <w:pPr>
        <w:autoSpaceDE w:val="0"/>
        <w:autoSpaceDN w:val="0"/>
        <w:adjustRightInd w:val="0"/>
        <w:spacing w:line="240" w:lineRule="auto"/>
        <w:jc w:val="both"/>
        <w:rPr>
          <w:sz w:val="20"/>
          <w:szCs w:val="20"/>
        </w:rPr>
      </w:pPr>
      <w:r>
        <w:rPr>
          <w:sz w:val="20"/>
          <w:szCs w:val="20"/>
          <w:lang w:val="en"/>
        </w:rPr>
        <w:t>Unfortunately, however</w:t>
      </w:r>
      <w:r w:rsidRPr="005E2558">
        <w:rPr>
          <w:sz w:val="20"/>
          <w:szCs w:val="20"/>
          <w:lang w:val="en"/>
        </w:rPr>
        <w:t>, information</w:t>
      </w:r>
      <w:r w:rsidRPr="005E2558">
        <w:rPr>
          <w:sz w:val="20"/>
          <w:szCs w:val="20"/>
        </w:rPr>
        <w:t xml:space="preserve"> technology use is not </w:t>
      </w:r>
      <w:r>
        <w:rPr>
          <w:sz w:val="20"/>
          <w:szCs w:val="20"/>
        </w:rPr>
        <w:t>being satisfactorily implemented</w:t>
      </w:r>
      <w:r w:rsidRPr="005E2558">
        <w:rPr>
          <w:sz w:val="20"/>
          <w:szCs w:val="20"/>
        </w:rPr>
        <w:t xml:space="preserve"> in</w:t>
      </w:r>
      <w:r>
        <w:rPr>
          <w:sz w:val="20"/>
          <w:szCs w:val="20"/>
        </w:rPr>
        <w:t xml:space="preserve"> </w:t>
      </w:r>
      <w:r w:rsidRPr="005E2558">
        <w:rPr>
          <w:sz w:val="20"/>
          <w:szCs w:val="20"/>
        </w:rPr>
        <w:t xml:space="preserve">mathematics education programs nationwide in the U.S. </w:t>
      </w:r>
      <w:r w:rsidRPr="005E2558">
        <w:rPr>
          <w:noProof/>
          <w:sz w:val="20"/>
          <w:szCs w:val="20"/>
        </w:rPr>
        <w:t>(Gunter, 2001; Kurz &amp; Middleton, 2006)</w:t>
      </w:r>
      <w:r w:rsidRPr="005E2558">
        <w:rPr>
          <w:sz w:val="20"/>
          <w:szCs w:val="20"/>
        </w:rPr>
        <w:t xml:space="preserve">. Studies show that many teacher education programs in the U.S. have not </w:t>
      </w:r>
      <w:r>
        <w:rPr>
          <w:sz w:val="20"/>
          <w:szCs w:val="20"/>
        </w:rPr>
        <w:t>integrated</w:t>
      </w:r>
      <w:r w:rsidRPr="005E2558">
        <w:rPr>
          <w:sz w:val="20"/>
          <w:szCs w:val="20"/>
        </w:rPr>
        <w:t xml:space="preserve"> technology appropriately </w:t>
      </w:r>
      <w:r w:rsidRPr="005E2558">
        <w:rPr>
          <w:noProof/>
          <w:sz w:val="20"/>
          <w:szCs w:val="20"/>
        </w:rPr>
        <w:t>(Mistretta, 2005; Watts-Taffe, Gwinn, Johnson, &amp; Horn, 2003)</w:t>
      </w:r>
      <w:r w:rsidRPr="005E2558">
        <w:rPr>
          <w:sz w:val="20"/>
          <w:szCs w:val="20"/>
        </w:rPr>
        <w:t xml:space="preserve">. The preparation of preservice teachers to use technology is one of the critical challenges teacher education programs face </w:t>
      </w:r>
      <w:r w:rsidRPr="005E2558">
        <w:rPr>
          <w:noProof/>
          <w:sz w:val="20"/>
          <w:szCs w:val="20"/>
        </w:rPr>
        <w:t>(Powers &amp; Blubaugh, 2005)</w:t>
      </w:r>
      <w:r w:rsidRPr="005E2558">
        <w:rPr>
          <w:sz w:val="20"/>
          <w:szCs w:val="20"/>
        </w:rPr>
        <w:t xml:space="preserve">. </w:t>
      </w:r>
      <w:proofErr w:type="gramStart"/>
      <w:r w:rsidRPr="005E2558">
        <w:rPr>
          <w:noProof/>
          <w:sz w:val="20"/>
          <w:szCs w:val="20"/>
        </w:rPr>
        <w:t>Brush, Glazewski, &amp; Hew</w:t>
      </w:r>
      <w:r>
        <w:rPr>
          <w:noProof/>
          <w:sz w:val="20"/>
          <w:szCs w:val="20"/>
        </w:rPr>
        <w:t xml:space="preserve"> (2008)</w:t>
      </w:r>
      <w:r w:rsidRPr="005E2558" w:rsidDel="00567B7C">
        <w:rPr>
          <w:sz w:val="20"/>
          <w:szCs w:val="20"/>
        </w:rPr>
        <w:t xml:space="preserve"> </w:t>
      </w:r>
      <w:r w:rsidRPr="005E2558">
        <w:rPr>
          <w:sz w:val="20"/>
          <w:szCs w:val="20"/>
        </w:rPr>
        <w:t>report that many teacher education programs prepare preservice teachers with low level or outdated technology skills that do not provide preservice teachers with adequate knowledge to provide sufficient technology-based instruction in their classroo</w:t>
      </w:r>
      <w:r>
        <w:rPr>
          <w:sz w:val="20"/>
          <w:szCs w:val="20"/>
        </w:rPr>
        <w:t>m.</w:t>
      </w:r>
      <w:proofErr w:type="gramEnd"/>
      <w:r w:rsidRPr="005E2558">
        <w:rPr>
          <w:sz w:val="20"/>
          <w:szCs w:val="20"/>
        </w:rPr>
        <w:t xml:space="preserve"> Many teacher education programs use the computer as a teacher-centered tool rather than as a student-centered tool </w:t>
      </w:r>
      <w:r w:rsidRPr="005E2558">
        <w:rPr>
          <w:noProof/>
          <w:sz w:val="20"/>
          <w:szCs w:val="20"/>
        </w:rPr>
        <w:t>(Wang, 2002)</w:t>
      </w:r>
      <w:r w:rsidRPr="005E2558">
        <w:rPr>
          <w:sz w:val="20"/>
          <w:szCs w:val="20"/>
        </w:rPr>
        <w:t xml:space="preserve">. Without adequate knowledge, these teachers get little opportunity to integrate technology into their actual classrooms </w:t>
      </w:r>
      <w:r>
        <w:rPr>
          <w:noProof/>
          <w:sz w:val="20"/>
          <w:szCs w:val="20"/>
        </w:rPr>
        <w:t>(Brush, Glazewski, &amp; Hew, 2008)</w:t>
      </w:r>
      <w:r w:rsidRPr="005E2558">
        <w:rPr>
          <w:sz w:val="20"/>
          <w:szCs w:val="20"/>
        </w:rPr>
        <w:t xml:space="preserve">. </w:t>
      </w:r>
    </w:p>
    <w:p w:rsidR="009F595C" w:rsidRPr="005E2558" w:rsidRDefault="009F595C" w:rsidP="002004EC">
      <w:pPr>
        <w:spacing w:line="240" w:lineRule="auto"/>
        <w:jc w:val="both"/>
        <w:rPr>
          <w:sz w:val="20"/>
          <w:szCs w:val="20"/>
        </w:rPr>
      </w:pPr>
      <w:r>
        <w:rPr>
          <w:sz w:val="20"/>
          <w:szCs w:val="20"/>
        </w:rPr>
        <w:t>Fortunately, t</w:t>
      </w:r>
      <w:r w:rsidRPr="005E2558">
        <w:rPr>
          <w:bCs/>
          <w:sz w:val="20"/>
          <w:szCs w:val="20"/>
        </w:rPr>
        <w:t>he emergence of Web 2.0 technologies</w:t>
      </w:r>
      <w:r w:rsidRPr="005E2558">
        <w:rPr>
          <w:sz w:val="20"/>
          <w:szCs w:val="20"/>
        </w:rPr>
        <w:t xml:space="preserve"> is receiving intense and growing interest across many sectors of the education industry for addressing the needs of today’s diverse students </w:t>
      </w:r>
      <w:r>
        <w:rPr>
          <w:noProof/>
          <w:sz w:val="20"/>
          <w:szCs w:val="20"/>
        </w:rPr>
        <w:t>(Alexander, 2006; Allen, 2008; Lee &amp; Ge, 2010; McLoughlin &amp; Lee, 2008)</w:t>
      </w:r>
      <w:r w:rsidRPr="005E2558">
        <w:rPr>
          <w:sz w:val="20"/>
          <w:szCs w:val="20"/>
        </w:rPr>
        <w:t>. As Web 2.0 tools allow users to create Web content from text based web pages and online journals to visual format, Web 2.0 could provide appropriate technologies to create multiuser virtual teaching-learning systems.</w:t>
      </w:r>
      <w:r>
        <w:rPr>
          <w:sz w:val="20"/>
          <w:szCs w:val="20"/>
        </w:rPr>
        <w:t xml:space="preserve"> </w:t>
      </w:r>
      <w:r w:rsidRPr="005E2558">
        <w:rPr>
          <w:sz w:val="20"/>
          <w:szCs w:val="20"/>
        </w:rPr>
        <w:t>Th</w:t>
      </w:r>
      <w:r>
        <w:rPr>
          <w:sz w:val="20"/>
          <w:szCs w:val="20"/>
        </w:rPr>
        <w:t xml:space="preserve">ere is a </w:t>
      </w:r>
      <w:r w:rsidRPr="005E2558">
        <w:rPr>
          <w:sz w:val="20"/>
          <w:szCs w:val="20"/>
        </w:rPr>
        <w:t xml:space="preserve"> possibility  </w:t>
      </w:r>
      <w:r>
        <w:rPr>
          <w:sz w:val="20"/>
          <w:szCs w:val="20"/>
        </w:rPr>
        <w:t xml:space="preserve">of </w:t>
      </w:r>
      <w:r w:rsidRPr="005E2558">
        <w:rPr>
          <w:sz w:val="20"/>
          <w:szCs w:val="20"/>
        </w:rPr>
        <w:t>using the interactive features of Web 2.0 technologies to motivate today’s technologically advanced students to create and participate in</w:t>
      </w:r>
      <w:r>
        <w:rPr>
          <w:sz w:val="20"/>
          <w:szCs w:val="20"/>
        </w:rPr>
        <w:t xml:space="preserve"> </w:t>
      </w:r>
      <w:r w:rsidRPr="005E2558">
        <w:rPr>
          <w:sz w:val="20"/>
          <w:szCs w:val="20"/>
        </w:rPr>
        <w:t>virtual platforms where they can shar</w:t>
      </w:r>
      <w:r>
        <w:rPr>
          <w:sz w:val="20"/>
          <w:szCs w:val="20"/>
        </w:rPr>
        <w:t xml:space="preserve">e </w:t>
      </w:r>
      <w:r w:rsidRPr="005E2558">
        <w:rPr>
          <w:sz w:val="20"/>
          <w:szCs w:val="20"/>
        </w:rPr>
        <w:t>their thinking in solving and creating mathematic</w:t>
      </w:r>
      <w:r>
        <w:rPr>
          <w:sz w:val="20"/>
          <w:szCs w:val="20"/>
        </w:rPr>
        <w:t>al</w:t>
      </w:r>
      <w:r w:rsidRPr="005E2558">
        <w:rPr>
          <w:sz w:val="20"/>
          <w:szCs w:val="20"/>
        </w:rPr>
        <w:t xml:space="preserve"> problems. </w:t>
      </w:r>
      <w:r>
        <w:rPr>
          <w:sz w:val="20"/>
          <w:szCs w:val="20"/>
        </w:rPr>
        <w:t>T</w:t>
      </w:r>
      <w:r w:rsidRPr="005E2558">
        <w:rPr>
          <w:sz w:val="20"/>
          <w:szCs w:val="20"/>
        </w:rPr>
        <w:t xml:space="preserve">his study was intended to measure </w:t>
      </w:r>
      <w:r w:rsidRPr="005E2558">
        <w:rPr>
          <w:rFonts w:eastAsia="TimesNewRomanPS-BoldMT"/>
          <w:sz w:val="20"/>
          <w:szCs w:val="20"/>
        </w:rPr>
        <w:t>preservice mathematics teachers’ attitudes on using a using a blogging activity in a college E</w:t>
      </w:r>
      <w:r w:rsidRPr="005E2558">
        <w:rPr>
          <w:sz w:val="20"/>
          <w:szCs w:val="20"/>
        </w:rPr>
        <w:t xml:space="preserve">uclidean geometry course, both as students while taking the course and as </w:t>
      </w:r>
      <w:r>
        <w:rPr>
          <w:sz w:val="20"/>
          <w:szCs w:val="20"/>
        </w:rPr>
        <w:t xml:space="preserve">future </w:t>
      </w:r>
      <w:r w:rsidRPr="005E2558">
        <w:rPr>
          <w:sz w:val="20"/>
          <w:szCs w:val="20"/>
        </w:rPr>
        <w:t xml:space="preserve">teachers </w:t>
      </w:r>
      <w:r>
        <w:rPr>
          <w:sz w:val="20"/>
          <w:szCs w:val="20"/>
        </w:rPr>
        <w:t>thinking about how</w:t>
      </w:r>
      <w:r w:rsidRPr="005E2558">
        <w:rPr>
          <w:sz w:val="20"/>
          <w:szCs w:val="20"/>
        </w:rPr>
        <w:t xml:space="preserve"> to utilize a similar activity in the near future when they will be teac</w:t>
      </w:r>
      <w:r>
        <w:rPr>
          <w:sz w:val="20"/>
          <w:szCs w:val="20"/>
        </w:rPr>
        <w:t>h</w:t>
      </w:r>
      <w:r w:rsidRPr="005E2558">
        <w:rPr>
          <w:sz w:val="20"/>
          <w:szCs w:val="20"/>
        </w:rPr>
        <w:t xml:space="preserve">ing in </w:t>
      </w:r>
      <w:r>
        <w:rPr>
          <w:sz w:val="20"/>
          <w:szCs w:val="20"/>
        </w:rPr>
        <w:t>their own</w:t>
      </w:r>
      <w:r w:rsidRPr="005E2558">
        <w:rPr>
          <w:sz w:val="20"/>
          <w:szCs w:val="20"/>
        </w:rPr>
        <w:t xml:space="preserve"> classrooms. </w:t>
      </w:r>
    </w:p>
    <w:p w:rsidR="009F595C" w:rsidRDefault="009F595C" w:rsidP="006966ED">
      <w:pPr>
        <w:spacing w:line="240" w:lineRule="auto"/>
        <w:ind w:firstLine="0"/>
        <w:rPr>
          <w:b/>
          <w:sz w:val="20"/>
          <w:szCs w:val="20"/>
        </w:rPr>
      </w:pPr>
    </w:p>
    <w:p w:rsidR="009F595C" w:rsidRDefault="009F595C" w:rsidP="006966ED">
      <w:pPr>
        <w:spacing w:line="240" w:lineRule="auto"/>
        <w:ind w:firstLine="0"/>
        <w:rPr>
          <w:b/>
          <w:sz w:val="20"/>
          <w:szCs w:val="20"/>
        </w:rPr>
      </w:pPr>
    </w:p>
    <w:p w:rsidR="009F595C" w:rsidRDefault="009F595C" w:rsidP="006966ED">
      <w:pPr>
        <w:spacing w:line="240" w:lineRule="auto"/>
        <w:ind w:firstLine="0"/>
        <w:rPr>
          <w:b/>
          <w:sz w:val="20"/>
          <w:szCs w:val="20"/>
        </w:rPr>
      </w:pPr>
    </w:p>
    <w:p w:rsidR="009F595C" w:rsidRDefault="009F595C" w:rsidP="006966ED">
      <w:pPr>
        <w:spacing w:line="240" w:lineRule="auto"/>
        <w:ind w:firstLine="0"/>
        <w:rPr>
          <w:b/>
          <w:sz w:val="20"/>
          <w:szCs w:val="20"/>
        </w:rPr>
      </w:pPr>
    </w:p>
    <w:p w:rsidR="009F595C" w:rsidRDefault="009F595C" w:rsidP="006966ED">
      <w:pPr>
        <w:spacing w:line="240" w:lineRule="auto"/>
        <w:ind w:firstLine="0"/>
        <w:rPr>
          <w:b/>
          <w:sz w:val="20"/>
          <w:szCs w:val="20"/>
        </w:rPr>
      </w:pPr>
    </w:p>
    <w:p w:rsidR="009F595C" w:rsidRPr="00563925" w:rsidRDefault="009F595C" w:rsidP="00591A5F">
      <w:pPr>
        <w:spacing w:line="240" w:lineRule="auto"/>
        <w:ind w:firstLine="0"/>
        <w:jc w:val="both"/>
        <w:rPr>
          <w:b/>
          <w:sz w:val="20"/>
          <w:szCs w:val="20"/>
        </w:rPr>
      </w:pPr>
      <w:r w:rsidRPr="00563925">
        <w:rPr>
          <w:b/>
          <w:sz w:val="20"/>
          <w:szCs w:val="20"/>
        </w:rPr>
        <w:lastRenderedPageBreak/>
        <w:t>Procedure</w:t>
      </w:r>
    </w:p>
    <w:p w:rsidR="009F595C" w:rsidRDefault="009F595C" w:rsidP="002004EC">
      <w:pPr>
        <w:spacing w:line="240" w:lineRule="auto"/>
        <w:jc w:val="both"/>
        <w:rPr>
          <w:sz w:val="20"/>
          <w:szCs w:val="20"/>
        </w:rPr>
      </w:pPr>
    </w:p>
    <w:p w:rsidR="009F595C" w:rsidRDefault="009F595C" w:rsidP="002004EC">
      <w:pPr>
        <w:spacing w:line="240" w:lineRule="auto"/>
        <w:jc w:val="both"/>
        <w:rPr>
          <w:sz w:val="20"/>
        </w:rPr>
      </w:pPr>
      <w:r w:rsidRPr="005E2558">
        <w:rPr>
          <w:sz w:val="20"/>
          <w:szCs w:val="20"/>
        </w:rPr>
        <w:t>Th</w:t>
      </w:r>
      <w:r>
        <w:rPr>
          <w:sz w:val="20"/>
          <w:szCs w:val="20"/>
        </w:rPr>
        <w:t xml:space="preserve">e </w:t>
      </w:r>
      <w:r w:rsidRPr="005E2558">
        <w:rPr>
          <w:sz w:val="20"/>
          <w:szCs w:val="20"/>
        </w:rPr>
        <w:t xml:space="preserve">study examined </w:t>
      </w:r>
      <w:r>
        <w:rPr>
          <w:sz w:val="20"/>
          <w:szCs w:val="20"/>
        </w:rPr>
        <w:t xml:space="preserve">the following </w:t>
      </w:r>
      <w:r w:rsidRPr="005E2558">
        <w:rPr>
          <w:sz w:val="20"/>
          <w:szCs w:val="20"/>
        </w:rPr>
        <w:t xml:space="preserve">research question: Are there significant differences by gender with regard to preservice mathematics teachers’ attitudes toward the blogging activity in a college Euclidean Geometry course? </w:t>
      </w:r>
      <w:r>
        <w:rPr>
          <w:sz w:val="20"/>
          <w:szCs w:val="20"/>
        </w:rPr>
        <w:t>To investigate this question, t</w:t>
      </w:r>
      <w:r w:rsidRPr="005E2558">
        <w:rPr>
          <w:sz w:val="20"/>
          <w:szCs w:val="20"/>
        </w:rPr>
        <w:t>he effect of a 12-week blogging activity that was a standard component of a college Euclidean Geometry course offered for preservice secondary mathematics teachers</w:t>
      </w:r>
      <w:r>
        <w:rPr>
          <w:sz w:val="20"/>
          <w:szCs w:val="20"/>
        </w:rPr>
        <w:t xml:space="preserve"> was examined. </w:t>
      </w:r>
      <w:r w:rsidRPr="00774B61">
        <w:rPr>
          <w:sz w:val="20"/>
        </w:rPr>
        <w:t>The blog can be visited at:</w:t>
      </w:r>
      <w:r>
        <w:rPr>
          <w:sz w:val="20"/>
        </w:rPr>
        <w:t xml:space="preserve"> </w:t>
      </w:r>
      <w:hyperlink r:id="rId6" w:history="1">
        <w:r w:rsidRPr="007F0E1E">
          <w:rPr>
            <w:rStyle w:val="Hyperlink"/>
            <w:sz w:val="20"/>
          </w:rPr>
          <w:t>http://edsc353fall2011.wordpress.com/</w:t>
        </w:r>
      </w:hyperlink>
    </w:p>
    <w:p w:rsidR="009F595C" w:rsidRPr="005E2558" w:rsidRDefault="009F595C" w:rsidP="002004EC">
      <w:pPr>
        <w:spacing w:line="240" w:lineRule="auto"/>
        <w:jc w:val="both"/>
        <w:rPr>
          <w:sz w:val="20"/>
          <w:szCs w:val="20"/>
        </w:rPr>
      </w:pPr>
      <w:r>
        <w:rPr>
          <w:sz w:val="20"/>
        </w:rPr>
        <w:t xml:space="preserve"> </w:t>
      </w:r>
      <w:r w:rsidRPr="005E2558">
        <w:rPr>
          <w:sz w:val="20"/>
          <w:szCs w:val="20"/>
        </w:rPr>
        <w:t xml:space="preserve">At the end of the </w:t>
      </w:r>
      <w:r>
        <w:rPr>
          <w:sz w:val="20"/>
          <w:szCs w:val="20"/>
        </w:rPr>
        <w:t>12-week activity</w:t>
      </w:r>
      <w:r w:rsidRPr="005E2558">
        <w:rPr>
          <w:sz w:val="20"/>
          <w:szCs w:val="20"/>
        </w:rPr>
        <w:t xml:space="preserve">, preservice mathematics teachers’ attitudes toward the blogging activity were measured </w:t>
      </w:r>
      <w:r w:rsidRPr="005E2558">
        <w:rPr>
          <w:rFonts w:eastAsia="TimesNewRomanPS-BoldMT"/>
          <w:sz w:val="20"/>
          <w:szCs w:val="20"/>
        </w:rPr>
        <w:t xml:space="preserve">using an instrument developed by the researcher. </w:t>
      </w:r>
      <w:r w:rsidRPr="005E2558">
        <w:rPr>
          <w:sz w:val="20"/>
          <w:szCs w:val="20"/>
        </w:rPr>
        <w:t xml:space="preserve">Validity and reliability of the instrument were measured through appropriate procedures and were found to be authentic and consistent. </w:t>
      </w:r>
    </w:p>
    <w:p w:rsidR="009F595C" w:rsidRPr="005E2558" w:rsidRDefault="009F595C" w:rsidP="0048253D">
      <w:pPr>
        <w:pStyle w:val="NormalWeb"/>
        <w:spacing w:before="0" w:beforeAutospacing="0" w:after="0" w:afterAutospacing="0"/>
        <w:ind w:firstLine="720"/>
        <w:jc w:val="both"/>
        <w:rPr>
          <w:sz w:val="20"/>
          <w:szCs w:val="20"/>
        </w:rPr>
      </w:pPr>
      <w:r w:rsidRPr="005E2558">
        <w:rPr>
          <w:color w:val="auto"/>
          <w:sz w:val="20"/>
          <w:szCs w:val="20"/>
        </w:rPr>
        <w:t xml:space="preserve">Prior to collecting data, permission was sought from the Institutional Review Board (IRB) of the university where the study was conducted. Before administrating the survey, participants were given a participant assent form. Additionally, an information script describing the purpose of the survey was read aloud to the students. The students were given a choice to participate or not participate in the study without any penalty or loss of rights to which they were entitled in the class. All individuals who agreed to participate were given the survey to complete in the absence of the researcher. </w:t>
      </w:r>
      <w:r w:rsidRPr="005E2558">
        <w:rPr>
          <w:sz w:val="20"/>
          <w:szCs w:val="20"/>
        </w:rPr>
        <w:t xml:space="preserve">Quantitative data were gathered through a survey developed by the researcher. </w:t>
      </w:r>
    </w:p>
    <w:p w:rsidR="009F595C" w:rsidRDefault="009F595C" w:rsidP="00002FE8">
      <w:pPr>
        <w:pStyle w:val="NormalWeb"/>
        <w:spacing w:before="0" w:beforeAutospacing="0" w:after="0" w:afterAutospacing="0"/>
        <w:ind w:firstLine="720"/>
        <w:rPr>
          <w:sz w:val="20"/>
          <w:szCs w:val="20"/>
        </w:rPr>
      </w:pPr>
    </w:p>
    <w:p w:rsidR="009F595C" w:rsidRPr="005E2558" w:rsidRDefault="009F595C" w:rsidP="00002FE8">
      <w:pPr>
        <w:pStyle w:val="NormalWeb"/>
        <w:spacing w:before="0" w:beforeAutospacing="0" w:after="0" w:afterAutospacing="0"/>
        <w:ind w:firstLine="720"/>
        <w:rPr>
          <w:sz w:val="20"/>
          <w:szCs w:val="20"/>
        </w:rPr>
      </w:pPr>
    </w:p>
    <w:p w:rsidR="009F595C" w:rsidRPr="00563925" w:rsidRDefault="009F595C" w:rsidP="003B6139">
      <w:pPr>
        <w:pStyle w:val="Default"/>
        <w:jc w:val="both"/>
        <w:rPr>
          <w:b/>
          <w:color w:val="auto"/>
          <w:sz w:val="20"/>
          <w:szCs w:val="20"/>
        </w:rPr>
      </w:pPr>
      <w:r w:rsidRPr="00563925">
        <w:rPr>
          <w:b/>
          <w:bCs/>
          <w:color w:val="auto"/>
          <w:sz w:val="20"/>
          <w:szCs w:val="20"/>
        </w:rPr>
        <w:t xml:space="preserve">Participants </w:t>
      </w:r>
      <w:r w:rsidRPr="00563925">
        <w:rPr>
          <w:b/>
          <w:color w:val="auto"/>
          <w:sz w:val="20"/>
          <w:szCs w:val="20"/>
        </w:rPr>
        <w:t>and Data</w:t>
      </w:r>
    </w:p>
    <w:p w:rsidR="009F595C" w:rsidRDefault="009F595C" w:rsidP="002004EC">
      <w:pPr>
        <w:spacing w:line="240" w:lineRule="auto"/>
        <w:jc w:val="both"/>
        <w:rPr>
          <w:sz w:val="20"/>
          <w:szCs w:val="20"/>
        </w:rPr>
      </w:pPr>
    </w:p>
    <w:p w:rsidR="009F595C" w:rsidRPr="005E2558" w:rsidRDefault="009F595C" w:rsidP="002004EC">
      <w:pPr>
        <w:spacing w:line="240" w:lineRule="auto"/>
        <w:jc w:val="both"/>
        <w:rPr>
          <w:sz w:val="20"/>
          <w:szCs w:val="20"/>
        </w:rPr>
      </w:pPr>
      <w:r w:rsidRPr="005E2558">
        <w:rPr>
          <w:sz w:val="20"/>
          <w:szCs w:val="20"/>
        </w:rPr>
        <w:t xml:space="preserve">The study was conducted </w:t>
      </w:r>
      <w:r>
        <w:rPr>
          <w:sz w:val="20"/>
          <w:szCs w:val="20"/>
        </w:rPr>
        <w:t>in</w:t>
      </w:r>
      <w:r w:rsidRPr="005E2558">
        <w:rPr>
          <w:sz w:val="20"/>
          <w:szCs w:val="20"/>
        </w:rPr>
        <w:t xml:space="preserve"> a college Euclidean Geometry course</w:t>
      </w:r>
      <w:r w:rsidRPr="005E2558">
        <w:rPr>
          <w:rFonts w:eastAsia="TimesNewRomanPS-BoldMT"/>
          <w:sz w:val="20"/>
          <w:szCs w:val="20"/>
        </w:rPr>
        <w:t xml:space="preserve"> </w:t>
      </w:r>
      <w:r w:rsidRPr="005E2558">
        <w:rPr>
          <w:sz w:val="20"/>
          <w:szCs w:val="20"/>
        </w:rPr>
        <w:t xml:space="preserve">offered </w:t>
      </w:r>
      <w:r>
        <w:rPr>
          <w:sz w:val="20"/>
          <w:szCs w:val="20"/>
        </w:rPr>
        <w:t>at</w:t>
      </w:r>
      <w:r w:rsidRPr="005E2558">
        <w:rPr>
          <w:sz w:val="20"/>
          <w:szCs w:val="20"/>
        </w:rPr>
        <w:t xml:space="preserve"> a university in </w:t>
      </w:r>
      <w:r>
        <w:rPr>
          <w:sz w:val="20"/>
          <w:szCs w:val="20"/>
        </w:rPr>
        <w:t>the</w:t>
      </w:r>
      <w:r w:rsidRPr="005E2558">
        <w:rPr>
          <w:sz w:val="20"/>
          <w:szCs w:val="20"/>
        </w:rPr>
        <w:t xml:space="preserve"> western United States </w:t>
      </w:r>
      <w:r>
        <w:rPr>
          <w:sz w:val="20"/>
          <w:szCs w:val="20"/>
        </w:rPr>
        <w:t>during</w:t>
      </w:r>
      <w:r w:rsidRPr="005E2558">
        <w:rPr>
          <w:sz w:val="20"/>
          <w:szCs w:val="20"/>
        </w:rPr>
        <w:t xml:space="preserve"> the fall 2011 semester. There were 2</w:t>
      </w:r>
      <w:r>
        <w:rPr>
          <w:sz w:val="20"/>
          <w:szCs w:val="20"/>
        </w:rPr>
        <w:t>8</w:t>
      </w:r>
      <w:r w:rsidRPr="005E2558">
        <w:rPr>
          <w:sz w:val="20"/>
          <w:szCs w:val="20"/>
        </w:rPr>
        <w:t xml:space="preserve"> students in </w:t>
      </w:r>
      <w:r>
        <w:rPr>
          <w:sz w:val="20"/>
          <w:szCs w:val="20"/>
        </w:rPr>
        <w:t xml:space="preserve">the </w:t>
      </w:r>
      <w:r w:rsidRPr="005E2558">
        <w:rPr>
          <w:sz w:val="20"/>
          <w:szCs w:val="20"/>
        </w:rPr>
        <w:t>class; and all of them participated in the study and survey. Descriptive statistics on the demographic information of study participants showed that twelve (42.86%) of the participants were male, and 16 (57.14%) were female. The participants ranged in age from 20 to 61 years old with a mean, median, and range of 26.43, 22.0, and 41 years</w:t>
      </w:r>
      <w:r>
        <w:rPr>
          <w:sz w:val="20"/>
          <w:szCs w:val="20"/>
        </w:rPr>
        <w:t>,</w:t>
      </w:r>
      <w:r w:rsidRPr="005E2558">
        <w:rPr>
          <w:sz w:val="20"/>
          <w:szCs w:val="20"/>
        </w:rPr>
        <w:t xml:space="preserve"> respectively, and a standard deviation of 10.15 years. </w:t>
      </w:r>
    </w:p>
    <w:p w:rsidR="009F595C" w:rsidRDefault="009F595C" w:rsidP="002004EC">
      <w:pPr>
        <w:spacing w:line="240" w:lineRule="auto"/>
        <w:jc w:val="both"/>
        <w:rPr>
          <w:sz w:val="20"/>
          <w:szCs w:val="20"/>
        </w:rPr>
      </w:pPr>
      <w:r w:rsidRPr="005E2558">
        <w:rPr>
          <w:sz w:val="20"/>
          <w:szCs w:val="20"/>
        </w:rPr>
        <w:t>The overall score for each participant was determined by</w:t>
      </w:r>
      <w:r>
        <w:rPr>
          <w:sz w:val="20"/>
          <w:szCs w:val="20"/>
        </w:rPr>
        <w:t xml:space="preserve"> calculating the median </w:t>
      </w:r>
      <w:r w:rsidRPr="005E2558">
        <w:rPr>
          <w:sz w:val="20"/>
          <w:szCs w:val="20"/>
        </w:rPr>
        <w:t xml:space="preserve">score of the </w:t>
      </w:r>
      <w:r>
        <w:rPr>
          <w:sz w:val="20"/>
          <w:szCs w:val="20"/>
        </w:rPr>
        <w:t xml:space="preserve">16 Likert-type scale items designed to measure participants’ attitude toward the blogging activity. </w:t>
      </w:r>
      <w:r w:rsidRPr="005E2558">
        <w:rPr>
          <w:sz w:val="20"/>
          <w:szCs w:val="20"/>
        </w:rPr>
        <w:t xml:space="preserve">Each item had a possible range of 1 to 6; where for positively worded items, 1 indicated Very Strongly Disagree (VSD) and 6 indicated Very Strongly Agree (VSA). There were 6 </w:t>
      </w:r>
      <w:r w:rsidRPr="005E2558">
        <w:rPr>
          <w:bCs/>
          <w:sz w:val="20"/>
          <w:szCs w:val="20"/>
        </w:rPr>
        <w:t xml:space="preserve">negatively worded </w:t>
      </w:r>
      <w:r w:rsidRPr="005E2558">
        <w:rPr>
          <w:sz w:val="20"/>
          <w:szCs w:val="20"/>
        </w:rPr>
        <w:t>Likert-type</w:t>
      </w:r>
      <w:r w:rsidRPr="005E2558">
        <w:rPr>
          <w:bCs/>
          <w:sz w:val="20"/>
          <w:szCs w:val="20"/>
        </w:rPr>
        <w:t xml:space="preserve"> scale items in this </w:t>
      </w:r>
      <w:proofErr w:type="gramStart"/>
      <w:r w:rsidRPr="005E2558">
        <w:rPr>
          <w:bCs/>
          <w:sz w:val="20"/>
          <w:szCs w:val="20"/>
        </w:rPr>
        <w:t>section</w:t>
      </w:r>
      <w:r>
        <w:rPr>
          <w:bCs/>
          <w:sz w:val="20"/>
          <w:szCs w:val="20"/>
        </w:rPr>
        <w:t>,</w:t>
      </w:r>
      <w:proofErr w:type="gramEnd"/>
      <w:r w:rsidRPr="005E2558">
        <w:rPr>
          <w:bCs/>
          <w:sz w:val="20"/>
          <w:szCs w:val="20"/>
        </w:rPr>
        <w:t xml:space="preserve"> items 9, 11, 13, 16, 19, and 23 (</w:t>
      </w:r>
      <w:r>
        <w:rPr>
          <w:bCs/>
          <w:sz w:val="20"/>
          <w:szCs w:val="20"/>
        </w:rPr>
        <w:t xml:space="preserve">see </w:t>
      </w:r>
      <w:r w:rsidRPr="005E2558">
        <w:rPr>
          <w:bCs/>
          <w:sz w:val="20"/>
          <w:szCs w:val="20"/>
        </w:rPr>
        <w:t>Appendix). The same Likert scale options were given for th</w:t>
      </w:r>
      <w:r>
        <w:rPr>
          <w:bCs/>
          <w:sz w:val="20"/>
          <w:szCs w:val="20"/>
        </w:rPr>
        <w:t>e</w:t>
      </w:r>
      <w:r w:rsidRPr="005E2558">
        <w:rPr>
          <w:bCs/>
          <w:sz w:val="20"/>
          <w:szCs w:val="20"/>
        </w:rPr>
        <w:t xml:space="preserve"> negatively worded </w:t>
      </w:r>
      <w:r w:rsidRPr="005E2558">
        <w:rPr>
          <w:sz w:val="20"/>
          <w:szCs w:val="20"/>
        </w:rPr>
        <w:t>Likert-type</w:t>
      </w:r>
      <w:r w:rsidRPr="005E2558">
        <w:rPr>
          <w:bCs/>
          <w:sz w:val="20"/>
          <w:szCs w:val="20"/>
        </w:rPr>
        <w:t xml:space="preserve"> scale items; however, </w:t>
      </w:r>
      <w:r>
        <w:rPr>
          <w:bCs/>
          <w:sz w:val="20"/>
          <w:szCs w:val="20"/>
        </w:rPr>
        <w:t xml:space="preserve">scores for </w:t>
      </w:r>
      <w:r w:rsidRPr="005E2558">
        <w:rPr>
          <w:bCs/>
          <w:sz w:val="20"/>
          <w:szCs w:val="20"/>
        </w:rPr>
        <w:t>th</w:t>
      </w:r>
      <w:r>
        <w:rPr>
          <w:bCs/>
          <w:sz w:val="20"/>
          <w:szCs w:val="20"/>
        </w:rPr>
        <w:t>e</w:t>
      </w:r>
      <w:r w:rsidRPr="005E2558">
        <w:rPr>
          <w:bCs/>
          <w:sz w:val="20"/>
          <w:szCs w:val="20"/>
        </w:rPr>
        <w:t xml:space="preserve">se </w:t>
      </w:r>
      <w:r w:rsidRPr="005E2558">
        <w:rPr>
          <w:sz w:val="20"/>
          <w:szCs w:val="20"/>
        </w:rPr>
        <w:t xml:space="preserve">items were coded in reverse order with a possible range of 1 to 6; where 1 indicated Very Strongly Agree (VSA) and 6 indicated Very Strongly Disagree (VSD). </w:t>
      </w:r>
    </w:p>
    <w:p w:rsidR="009F595C" w:rsidRPr="005E2558" w:rsidRDefault="009F595C" w:rsidP="002004EC">
      <w:pPr>
        <w:spacing w:line="240" w:lineRule="auto"/>
        <w:jc w:val="both"/>
        <w:rPr>
          <w:sz w:val="20"/>
          <w:szCs w:val="20"/>
        </w:rPr>
      </w:pPr>
    </w:p>
    <w:p w:rsidR="009F595C" w:rsidRDefault="009F595C" w:rsidP="002004EC">
      <w:pPr>
        <w:spacing w:line="240" w:lineRule="auto"/>
        <w:jc w:val="both"/>
        <w:rPr>
          <w:sz w:val="20"/>
          <w:szCs w:val="20"/>
        </w:rPr>
      </w:pPr>
      <w:r w:rsidRPr="005E2558">
        <w:rPr>
          <w:sz w:val="20"/>
          <w:szCs w:val="20"/>
        </w:rPr>
        <w:t>An over</w:t>
      </w:r>
      <w:r>
        <w:rPr>
          <w:sz w:val="20"/>
          <w:szCs w:val="20"/>
        </w:rPr>
        <w:t>view</w:t>
      </w:r>
      <w:r w:rsidRPr="005E2558">
        <w:rPr>
          <w:sz w:val="20"/>
          <w:szCs w:val="20"/>
        </w:rPr>
        <w:t xml:space="preserve"> of the frequency statistics </w:t>
      </w:r>
      <w:r>
        <w:rPr>
          <w:sz w:val="20"/>
          <w:szCs w:val="20"/>
        </w:rPr>
        <w:t xml:space="preserve">(Table 1) </w:t>
      </w:r>
      <w:r w:rsidRPr="005E2558">
        <w:rPr>
          <w:sz w:val="20"/>
          <w:szCs w:val="20"/>
        </w:rPr>
        <w:t>of median attitude scores showed a mean, median, mode of 4.18, 4.0, and 4.0</w:t>
      </w:r>
      <w:r>
        <w:rPr>
          <w:sz w:val="20"/>
          <w:szCs w:val="20"/>
        </w:rPr>
        <w:t>,</w:t>
      </w:r>
      <w:r w:rsidRPr="005E2558">
        <w:rPr>
          <w:sz w:val="20"/>
          <w:szCs w:val="20"/>
        </w:rPr>
        <w:t xml:space="preserve"> respectively with a standard deviation of 0.95</w:t>
      </w:r>
      <w:r>
        <w:rPr>
          <w:sz w:val="20"/>
          <w:szCs w:val="20"/>
        </w:rPr>
        <w:t>, indicating</w:t>
      </w:r>
      <w:r w:rsidRPr="005E2558">
        <w:rPr>
          <w:sz w:val="20"/>
          <w:szCs w:val="20"/>
        </w:rPr>
        <w:t xml:space="preserve"> that the participants essentially strongly agreed that the blogging activity </w:t>
      </w:r>
      <w:r>
        <w:rPr>
          <w:sz w:val="20"/>
          <w:szCs w:val="20"/>
        </w:rPr>
        <w:t xml:space="preserve">was a positive experience for then and served </w:t>
      </w:r>
      <w:r w:rsidRPr="005E2558">
        <w:rPr>
          <w:sz w:val="20"/>
          <w:szCs w:val="20"/>
        </w:rPr>
        <w:t>as a supportive teaching-learning tool in the Euclidean Geometry course.</w:t>
      </w:r>
    </w:p>
    <w:p w:rsidR="009F595C" w:rsidRDefault="009F595C" w:rsidP="002004EC">
      <w:pPr>
        <w:spacing w:line="240" w:lineRule="auto"/>
        <w:jc w:val="both"/>
        <w:rPr>
          <w:sz w:val="20"/>
          <w:szCs w:val="20"/>
        </w:rPr>
      </w:pPr>
    </w:p>
    <w:tbl>
      <w:tblPr>
        <w:tblW w:w="3822" w:type="pct"/>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1818"/>
        <w:gridCol w:w="5383"/>
      </w:tblGrid>
      <w:tr w:rsidR="009F595C" w:rsidRPr="00E82D19" w:rsidTr="00E82D19">
        <w:trPr>
          <w:cantSplit/>
          <w:tblHeader/>
        </w:trPr>
        <w:tc>
          <w:tcPr>
            <w:tcW w:w="5000" w:type="pct"/>
            <w:gridSpan w:val="2"/>
            <w:tcBorders>
              <w:top w:val="nil"/>
              <w:left w:val="nil"/>
              <w:bottom w:val="single" w:sz="4" w:space="0" w:color="auto"/>
              <w:right w:val="nil"/>
            </w:tcBorders>
            <w:shd w:val="clear" w:color="auto" w:fill="FFFFFF"/>
            <w:tcMar>
              <w:top w:w="30" w:type="dxa"/>
              <w:left w:w="30" w:type="dxa"/>
              <w:bottom w:w="30" w:type="dxa"/>
              <w:right w:w="30" w:type="dxa"/>
            </w:tcMar>
          </w:tcPr>
          <w:p w:rsidR="009F595C" w:rsidRPr="00E82D19" w:rsidRDefault="009F595C" w:rsidP="00E82D19">
            <w:pPr>
              <w:autoSpaceDE w:val="0"/>
              <w:autoSpaceDN w:val="0"/>
              <w:adjustRightInd w:val="0"/>
              <w:spacing w:line="240" w:lineRule="auto"/>
              <w:ind w:firstLine="0"/>
              <w:rPr>
                <w:bCs/>
                <w:sz w:val="20"/>
                <w:szCs w:val="18"/>
              </w:rPr>
            </w:pPr>
            <w:r w:rsidRPr="00E82D19">
              <w:rPr>
                <w:bCs/>
                <w:sz w:val="20"/>
                <w:szCs w:val="18"/>
              </w:rPr>
              <w:t xml:space="preserve">Table </w:t>
            </w:r>
            <w:r>
              <w:rPr>
                <w:bCs/>
                <w:sz w:val="20"/>
                <w:szCs w:val="18"/>
              </w:rPr>
              <w:t>1</w:t>
            </w:r>
          </w:p>
          <w:p w:rsidR="009F595C" w:rsidRPr="00E82D19" w:rsidRDefault="009F595C" w:rsidP="0027321E">
            <w:pPr>
              <w:autoSpaceDE w:val="0"/>
              <w:autoSpaceDN w:val="0"/>
              <w:adjustRightInd w:val="0"/>
              <w:spacing w:line="240" w:lineRule="auto"/>
              <w:ind w:firstLine="0"/>
              <w:rPr>
                <w:i/>
                <w:sz w:val="20"/>
                <w:szCs w:val="18"/>
              </w:rPr>
            </w:pPr>
            <w:r w:rsidRPr="00E82D19">
              <w:rPr>
                <w:bCs/>
                <w:i/>
                <w:sz w:val="20"/>
                <w:szCs w:val="18"/>
              </w:rPr>
              <w:t xml:space="preserve">Descriptive Statistics of Median </w:t>
            </w:r>
            <w:r w:rsidRPr="00E82D19">
              <w:rPr>
                <w:i/>
                <w:sz w:val="20"/>
                <w:szCs w:val="18"/>
              </w:rPr>
              <w:t>Attitude Scores</w:t>
            </w:r>
          </w:p>
        </w:tc>
      </w:tr>
      <w:tr w:rsidR="009F595C" w:rsidRPr="00E82D19" w:rsidTr="00E82D19">
        <w:trPr>
          <w:cantSplit/>
          <w:tblHeader/>
        </w:trPr>
        <w:tc>
          <w:tcPr>
            <w:tcW w:w="1262" w:type="pct"/>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9F595C" w:rsidRPr="00E82D19" w:rsidRDefault="009F595C" w:rsidP="00E82D19">
            <w:pPr>
              <w:autoSpaceDE w:val="0"/>
              <w:autoSpaceDN w:val="0"/>
              <w:adjustRightInd w:val="0"/>
              <w:spacing w:line="240" w:lineRule="auto"/>
              <w:rPr>
                <w:sz w:val="20"/>
              </w:rPr>
            </w:pPr>
          </w:p>
        </w:tc>
        <w:tc>
          <w:tcPr>
            <w:tcW w:w="3738"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9F595C" w:rsidRPr="00E82D19" w:rsidRDefault="009F595C" w:rsidP="00E82D19">
            <w:pPr>
              <w:autoSpaceDE w:val="0"/>
              <w:autoSpaceDN w:val="0"/>
              <w:adjustRightInd w:val="0"/>
              <w:spacing w:line="240" w:lineRule="auto"/>
              <w:ind w:firstLine="0"/>
              <w:rPr>
                <w:sz w:val="20"/>
                <w:szCs w:val="18"/>
              </w:rPr>
            </w:pPr>
            <w:r w:rsidRPr="00E82D19">
              <w:rPr>
                <w:sz w:val="20"/>
                <w:szCs w:val="18"/>
              </w:rPr>
              <w:t>Median Attitude Scores</w:t>
            </w:r>
          </w:p>
        </w:tc>
      </w:tr>
      <w:tr w:rsidR="009F595C" w:rsidRPr="00E82D19" w:rsidTr="00E82D19">
        <w:trPr>
          <w:cantSplit/>
          <w:tblHeader/>
        </w:trPr>
        <w:tc>
          <w:tcPr>
            <w:tcW w:w="1262" w:type="pct"/>
            <w:tcBorders>
              <w:top w:val="single" w:sz="4" w:space="0" w:color="auto"/>
              <w:left w:val="nil"/>
              <w:bottom w:val="nil"/>
              <w:right w:val="nil"/>
            </w:tcBorders>
            <w:shd w:val="clear" w:color="auto" w:fill="FFFFFF"/>
            <w:tcMar>
              <w:top w:w="30" w:type="dxa"/>
              <w:left w:w="30" w:type="dxa"/>
              <w:bottom w:w="30" w:type="dxa"/>
              <w:right w:w="30" w:type="dxa"/>
            </w:tcMar>
          </w:tcPr>
          <w:p w:rsidR="009F595C" w:rsidRPr="00E82D19" w:rsidRDefault="009F595C" w:rsidP="00E82D19">
            <w:pPr>
              <w:autoSpaceDE w:val="0"/>
              <w:autoSpaceDN w:val="0"/>
              <w:adjustRightInd w:val="0"/>
              <w:spacing w:line="240" w:lineRule="auto"/>
              <w:ind w:firstLine="0"/>
              <w:rPr>
                <w:sz w:val="20"/>
                <w:szCs w:val="18"/>
              </w:rPr>
            </w:pPr>
            <w:r w:rsidRPr="00E82D19">
              <w:rPr>
                <w:sz w:val="20"/>
                <w:szCs w:val="18"/>
              </w:rPr>
              <w:t xml:space="preserve">Valid N </w:t>
            </w:r>
          </w:p>
        </w:tc>
        <w:tc>
          <w:tcPr>
            <w:tcW w:w="3738"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rsidR="009F595C" w:rsidRPr="00E82D19" w:rsidRDefault="009F595C" w:rsidP="00E82D19">
            <w:pPr>
              <w:autoSpaceDE w:val="0"/>
              <w:autoSpaceDN w:val="0"/>
              <w:adjustRightInd w:val="0"/>
              <w:spacing w:line="240" w:lineRule="auto"/>
              <w:ind w:left="910" w:firstLine="0"/>
              <w:rPr>
                <w:sz w:val="20"/>
                <w:szCs w:val="18"/>
              </w:rPr>
            </w:pPr>
            <w:r w:rsidRPr="00E82D19">
              <w:rPr>
                <w:sz w:val="20"/>
                <w:szCs w:val="18"/>
              </w:rPr>
              <w:t>28</w:t>
            </w:r>
          </w:p>
        </w:tc>
      </w:tr>
      <w:tr w:rsidR="009F595C" w:rsidRPr="00E82D19" w:rsidTr="00E82D19">
        <w:trPr>
          <w:cantSplit/>
          <w:tblHeader/>
        </w:trPr>
        <w:tc>
          <w:tcPr>
            <w:tcW w:w="1262" w:type="pct"/>
            <w:tcBorders>
              <w:top w:val="nil"/>
              <w:left w:val="nil"/>
              <w:bottom w:val="nil"/>
              <w:right w:val="nil"/>
            </w:tcBorders>
            <w:shd w:val="clear" w:color="auto" w:fill="FFFFFF"/>
            <w:tcMar>
              <w:top w:w="30" w:type="dxa"/>
              <w:left w:w="30" w:type="dxa"/>
              <w:bottom w:w="30" w:type="dxa"/>
              <w:right w:w="30" w:type="dxa"/>
            </w:tcMar>
          </w:tcPr>
          <w:p w:rsidR="009F595C" w:rsidRPr="00E82D19" w:rsidRDefault="009F595C" w:rsidP="00E82D19">
            <w:pPr>
              <w:autoSpaceDE w:val="0"/>
              <w:autoSpaceDN w:val="0"/>
              <w:adjustRightInd w:val="0"/>
              <w:spacing w:line="240" w:lineRule="auto"/>
              <w:ind w:firstLine="0"/>
              <w:rPr>
                <w:sz w:val="20"/>
                <w:szCs w:val="18"/>
              </w:rPr>
            </w:pPr>
            <w:r w:rsidRPr="00E82D19">
              <w:rPr>
                <w:sz w:val="20"/>
                <w:szCs w:val="18"/>
              </w:rPr>
              <w:t>Mean</w:t>
            </w:r>
          </w:p>
        </w:tc>
        <w:tc>
          <w:tcPr>
            <w:tcW w:w="3738" w:type="pct"/>
            <w:tcBorders>
              <w:top w:val="nil"/>
              <w:left w:val="nil"/>
              <w:bottom w:val="nil"/>
              <w:right w:val="nil"/>
            </w:tcBorders>
            <w:shd w:val="clear" w:color="auto" w:fill="FFFFFF"/>
            <w:tcMar>
              <w:top w:w="30" w:type="dxa"/>
              <w:left w:w="30" w:type="dxa"/>
              <w:bottom w:w="30" w:type="dxa"/>
              <w:right w:w="30" w:type="dxa"/>
            </w:tcMar>
            <w:vAlign w:val="center"/>
          </w:tcPr>
          <w:p w:rsidR="009F595C" w:rsidRPr="00E82D19" w:rsidRDefault="009F595C" w:rsidP="00E82D19">
            <w:pPr>
              <w:autoSpaceDE w:val="0"/>
              <w:autoSpaceDN w:val="0"/>
              <w:adjustRightInd w:val="0"/>
              <w:spacing w:line="240" w:lineRule="auto"/>
              <w:ind w:left="910" w:firstLine="0"/>
              <w:rPr>
                <w:sz w:val="20"/>
                <w:szCs w:val="18"/>
              </w:rPr>
            </w:pPr>
            <w:r w:rsidRPr="00E82D19">
              <w:rPr>
                <w:sz w:val="20"/>
                <w:szCs w:val="18"/>
              </w:rPr>
              <w:t>4.1786</w:t>
            </w:r>
          </w:p>
        </w:tc>
      </w:tr>
      <w:tr w:rsidR="009F595C" w:rsidRPr="00E82D19" w:rsidTr="00E82D19">
        <w:trPr>
          <w:cantSplit/>
          <w:tblHeader/>
        </w:trPr>
        <w:tc>
          <w:tcPr>
            <w:tcW w:w="1262" w:type="pct"/>
            <w:tcBorders>
              <w:top w:val="nil"/>
              <w:left w:val="nil"/>
              <w:bottom w:val="nil"/>
              <w:right w:val="nil"/>
            </w:tcBorders>
            <w:shd w:val="clear" w:color="auto" w:fill="FFFFFF"/>
            <w:tcMar>
              <w:top w:w="30" w:type="dxa"/>
              <w:left w:w="30" w:type="dxa"/>
              <w:bottom w:w="30" w:type="dxa"/>
              <w:right w:w="30" w:type="dxa"/>
            </w:tcMar>
          </w:tcPr>
          <w:p w:rsidR="009F595C" w:rsidRPr="00E82D19" w:rsidRDefault="009F595C" w:rsidP="00E82D19">
            <w:pPr>
              <w:autoSpaceDE w:val="0"/>
              <w:autoSpaceDN w:val="0"/>
              <w:adjustRightInd w:val="0"/>
              <w:spacing w:line="240" w:lineRule="auto"/>
              <w:ind w:firstLine="0"/>
              <w:rPr>
                <w:sz w:val="20"/>
                <w:szCs w:val="18"/>
              </w:rPr>
            </w:pPr>
            <w:r w:rsidRPr="00E82D19">
              <w:rPr>
                <w:sz w:val="20"/>
                <w:szCs w:val="18"/>
              </w:rPr>
              <w:t>Median</w:t>
            </w:r>
          </w:p>
        </w:tc>
        <w:tc>
          <w:tcPr>
            <w:tcW w:w="3738" w:type="pct"/>
            <w:tcBorders>
              <w:top w:val="nil"/>
              <w:left w:val="nil"/>
              <w:bottom w:val="nil"/>
              <w:right w:val="nil"/>
            </w:tcBorders>
            <w:shd w:val="clear" w:color="auto" w:fill="FFFFFF"/>
            <w:tcMar>
              <w:top w:w="30" w:type="dxa"/>
              <w:left w:w="30" w:type="dxa"/>
              <w:bottom w:w="30" w:type="dxa"/>
              <w:right w:w="30" w:type="dxa"/>
            </w:tcMar>
            <w:vAlign w:val="center"/>
          </w:tcPr>
          <w:p w:rsidR="009F595C" w:rsidRPr="00E82D19" w:rsidRDefault="009F595C" w:rsidP="00E82D19">
            <w:pPr>
              <w:autoSpaceDE w:val="0"/>
              <w:autoSpaceDN w:val="0"/>
              <w:adjustRightInd w:val="0"/>
              <w:spacing w:line="240" w:lineRule="auto"/>
              <w:ind w:left="910" w:firstLine="0"/>
              <w:rPr>
                <w:sz w:val="20"/>
                <w:szCs w:val="18"/>
              </w:rPr>
            </w:pPr>
            <w:r w:rsidRPr="00E82D19">
              <w:rPr>
                <w:sz w:val="20"/>
                <w:szCs w:val="18"/>
              </w:rPr>
              <w:t>4.0000</w:t>
            </w:r>
          </w:p>
        </w:tc>
      </w:tr>
      <w:tr w:rsidR="009F595C" w:rsidRPr="00E82D19" w:rsidTr="00E82D19">
        <w:trPr>
          <w:cantSplit/>
          <w:tblHeader/>
        </w:trPr>
        <w:tc>
          <w:tcPr>
            <w:tcW w:w="1262" w:type="pct"/>
            <w:tcBorders>
              <w:top w:val="nil"/>
              <w:left w:val="nil"/>
              <w:bottom w:val="nil"/>
              <w:right w:val="nil"/>
            </w:tcBorders>
            <w:shd w:val="clear" w:color="auto" w:fill="FFFFFF"/>
            <w:tcMar>
              <w:top w:w="30" w:type="dxa"/>
              <w:left w:w="30" w:type="dxa"/>
              <w:bottom w:w="30" w:type="dxa"/>
              <w:right w:w="30" w:type="dxa"/>
            </w:tcMar>
          </w:tcPr>
          <w:p w:rsidR="009F595C" w:rsidRPr="00E82D19" w:rsidRDefault="009F595C" w:rsidP="00E82D19">
            <w:pPr>
              <w:autoSpaceDE w:val="0"/>
              <w:autoSpaceDN w:val="0"/>
              <w:adjustRightInd w:val="0"/>
              <w:spacing w:line="240" w:lineRule="auto"/>
              <w:ind w:firstLine="0"/>
              <w:rPr>
                <w:sz w:val="20"/>
                <w:szCs w:val="18"/>
              </w:rPr>
            </w:pPr>
            <w:r w:rsidRPr="00E82D19">
              <w:rPr>
                <w:sz w:val="20"/>
                <w:szCs w:val="18"/>
              </w:rPr>
              <w:t>Mode</w:t>
            </w:r>
          </w:p>
        </w:tc>
        <w:tc>
          <w:tcPr>
            <w:tcW w:w="3738" w:type="pct"/>
            <w:tcBorders>
              <w:top w:val="nil"/>
              <w:left w:val="nil"/>
              <w:bottom w:val="nil"/>
              <w:right w:val="nil"/>
            </w:tcBorders>
            <w:shd w:val="clear" w:color="auto" w:fill="FFFFFF"/>
            <w:tcMar>
              <w:top w:w="30" w:type="dxa"/>
              <w:left w:w="30" w:type="dxa"/>
              <w:bottom w:w="30" w:type="dxa"/>
              <w:right w:w="30" w:type="dxa"/>
            </w:tcMar>
            <w:vAlign w:val="center"/>
          </w:tcPr>
          <w:p w:rsidR="009F595C" w:rsidRPr="00E82D19" w:rsidRDefault="009F595C" w:rsidP="00E82D19">
            <w:pPr>
              <w:autoSpaceDE w:val="0"/>
              <w:autoSpaceDN w:val="0"/>
              <w:adjustRightInd w:val="0"/>
              <w:spacing w:line="240" w:lineRule="auto"/>
              <w:ind w:left="910" w:firstLine="0"/>
              <w:rPr>
                <w:sz w:val="20"/>
                <w:szCs w:val="18"/>
              </w:rPr>
            </w:pPr>
            <w:r w:rsidRPr="00E82D19">
              <w:rPr>
                <w:sz w:val="20"/>
                <w:szCs w:val="18"/>
              </w:rPr>
              <w:t>4.00</w:t>
            </w:r>
          </w:p>
        </w:tc>
      </w:tr>
      <w:tr w:rsidR="009F595C" w:rsidRPr="00E82D19" w:rsidTr="00E82D19">
        <w:trPr>
          <w:cantSplit/>
        </w:trPr>
        <w:tc>
          <w:tcPr>
            <w:tcW w:w="1262" w:type="pct"/>
            <w:tcBorders>
              <w:top w:val="nil"/>
              <w:left w:val="nil"/>
              <w:bottom w:val="single" w:sz="4" w:space="0" w:color="auto"/>
              <w:right w:val="nil"/>
            </w:tcBorders>
            <w:shd w:val="clear" w:color="auto" w:fill="FFFFFF"/>
            <w:tcMar>
              <w:top w:w="30" w:type="dxa"/>
              <w:left w:w="30" w:type="dxa"/>
              <w:bottom w:w="30" w:type="dxa"/>
              <w:right w:w="30" w:type="dxa"/>
            </w:tcMar>
          </w:tcPr>
          <w:p w:rsidR="009F595C" w:rsidRPr="00E82D19" w:rsidRDefault="009F595C" w:rsidP="00E82D19">
            <w:pPr>
              <w:autoSpaceDE w:val="0"/>
              <w:autoSpaceDN w:val="0"/>
              <w:adjustRightInd w:val="0"/>
              <w:spacing w:line="240" w:lineRule="auto"/>
              <w:ind w:firstLine="0"/>
              <w:rPr>
                <w:sz w:val="20"/>
                <w:szCs w:val="18"/>
              </w:rPr>
            </w:pPr>
            <w:r w:rsidRPr="00E82D19">
              <w:rPr>
                <w:sz w:val="20"/>
                <w:szCs w:val="18"/>
              </w:rPr>
              <w:t>Std. Deviation</w:t>
            </w:r>
          </w:p>
        </w:tc>
        <w:tc>
          <w:tcPr>
            <w:tcW w:w="3738"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rsidR="009F595C" w:rsidRPr="00E82D19" w:rsidRDefault="009F595C" w:rsidP="00E82D19">
            <w:pPr>
              <w:autoSpaceDE w:val="0"/>
              <w:autoSpaceDN w:val="0"/>
              <w:adjustRightInd w:val="0"/>
              <w:spacing w:line="240" w:lineRule="auto"/>
              <w:ind w:left="910" w:firstLine="0"/>
              <w:rPr>
                <w:sz w:val="20"/>
                <w:szCs w:val="18"/>
              </w:rPr>
            </w:pPr>
            <w:r w:rsidRPr="00E82D19">
              <w:rPr>
                <w:sz w:val="20"/>
                <w:szCs w:val="18"/>
              </w:rPr>
              <w:t>.95466</w:t>
            </w:r>
          </w:p>
        </w:tc>
      </w:tr>
    </w:tbl>
    <w:p w:rsidR="009F595C" w:rsidRDefault="009F595C" w:rsidP="00D63BF3">
      <w:pPr>
        <w:autoSpaceDE w:val="0"/>
        <w:autoSpaceDN w:val="0"/>
        <w:adjustRightInd w:val="0"/>
        <w:spacing w:before="120" w:line="240" w:lineRule="auto"/>
        <w:ind w:firstLine="0"/>
        <w:jc w:val="both"/>
        <w:rPr>
          <w:b/>
          <w:sz w:val="20"/>
          <w:szCs w:val="20"/>
        </w:rPr>
      </w:pPr>
    </w:p>
    <w:p w:rsidR="009F595C" w:rsidRPr="00563925" w:rsidRDefault="009F595C" w:rsidP="00D63BF3">
      <w:pPr>
        <w:autoSpaceDE w:val="0"/>
        <w:autoSpaceDN w:val="0"/>
        <w:adjustRightInd w:val="0"/>
        <w:spacing w:before="120" w:line="240" w:lineRule="auto"/>
        <w:ind w:firstLine="0"/>
        <w:jc w:val="both"/>
        <w:rPr>
          <w:b/>
          <w:sz w:val="16"/>
          <w:szCs w:val="20"/>
        </w:rPr>
      </w:pPr>
      <w:r w:rsidRPr="00563925">
        <w:rPr>
          <w:b/>
          <w:sz w:val="20"/>
          <w:szCs w:val="20"/>
        </w:rPr>
        <w:t>Results</w:t>
      </w:r>
      <w:r w:rsidRPr="00563925">
        <w:rPr>
          <w:b/>
          <w:sz w:val="16"/>
          <w:szCs w:val="20"/>
        </w:rPr>
        <w:t xml:space="preserve"> </w:t>
      </w:r>
    </w:p>
    <w:p w:rsidR="009F595C" w:rsidRPr="005E2558" w:rsidRDefault="009F595C" w:rsidP="002004EC">
      <w:pPr>
        <w:spacing w:line="240" w:lineRule="auto"/>
        <w:ind w:firstLine="360"/>
        <w:jc w:val="both"/>
        <w:rPr>
          <w:sz w:val="20"/>
          <w:szCs w:val="20"/>
        </w:rPr>
      </w:pPr>
      <w:r w:rsidRPr="005E2558">
        <w:rPr>
          <w:sz w:val="20"/>
          <w:szCs w:val="20"/>
        </w:rPr>
        <w:tab/>
        <w:t xml:space="preserve">The research question was: </w:t>
      </w:r>
      <w:r w:rsidRPr="002004EC">
        <w:rPr>
          <w:i/>
          <w:sz w:val="20"/>
          <w:szCs w:val="20"/>
        </w:rPr>
        <w:t>Are there significant differences by gender with regard to preservice mathematics teachers’ attitudes toward the blogging activity in a college Euclidean Geometry course?</w:t>
      </w:r>
    </w:p>
    <w:p w:rsidR="009F595C" w:rsidRDefault="009F595C" w:rsidP="00956E29">
      <w:pPr>
        <w:spacing w:line="240" w:lineRule="auto"/>
        <w:ind w:firstLine="360"/>
        <w:rPr>
          <w:sz w:val="20"/>
          <w:szCs w:val="20"/>
        </w:rPr>
      </w:pPr>
      <w:r w:rsidRPr="005E2558">
        <w:rPr>
          <w:sz w:val="20"/>
          <w:szCs w:val="20"/>
        </w:rPr>
        <w:t xml:space="preserve">The data (shown in Table </w:t>
      </w:r>
      <w:r>
        <w:rPr>
          <w:sz w:val="20"/>
          <w:szCs w:val="20"/>
        </w:rPr>
        <w:t>2</w:t>
      </w:r>
      <w:r w:rsidRPr="005E2558">
        <w:rPr>
          <w:sz w:val="20"/>
          <w:szCs w:val="20"/>
        </w:rPr>
        <w:t xml:space="preserve">) for this research question were analyzed using a non-parametric Wilcoxon-Mann-Whitney U test on the median attitudes scores by gender. </w:t>
      </w:r>
    </w:p>
    <w:p w:rsidR="009F595C" w:rsidRDefault="009F595C" w:rsidP="00956E29">
      <w:pPr>
        <w:spacing w:line="240" w:lineRule="auto"/>
        <w:ind w:firstLine="360"/>
        <w:rPr>
          <w:sz w:val="20"/>
          <w:szCs w:val="20"/>
        </w:rPr>
      </w:pPr>
    </w:p>
    <w:p w:rsidR="009F595C" w:rsidRDefault="009F595C" w:rsidP="00956E29">
      <w:pPr>
        <w:spacing w:line="240" w:lineRule="auto"/>
        <w:ind w:firstLine="360"/>
        <w:rPr>
          <w:sz w:val="20"/>
          <w:szCs w:val="20"/>
        </w:rPr>
      </w:pPr>
    </w:p>
    <w:tbl>
      <w:tblPr>
        <w:tblW w:w="7740" w:type="dxa"/>
        <w:tblInd w:w="648" w:type="dxa"/>
        <w:tblLook w:val="04A0" w:firstRow="1" w:lastRow="0" w:firstColumn="1" w:lastColumn="0" w:noHBand="0" w:noVBand="1"/>
      </w:tblPr>
      <w:tblGrid>
        <w:gridCol w:w="3403"/>
        <w:gridCol w:w="4337"/>
      </w:tblGrid>
      <w:tr w:rsidR="009F595C" w:rsidRPr="005E2558" w:rsidTr="002004EC">
        <w:trPr>
          <w:trHeight w:val="300"/>
        </w:trPr>
        <w:tc>
          <w:tcPr>
            <w:tcW w:w="7560" w:type="dxa"/>
            <w:gridSpan w:val="2"/>
            <w:tcBorders>
              <w:bottom w:val="single" w:sz="4" w:space="0" w:color="auto"/>
            </w:tcBorders>
            <w:shd w:val="clear" w:color="auto" w:fill="auto"/>
            <w:noWrap/>
            <w:vAlign w:val="bottom"/>
          </w:tcPr>
          <w:p w:rsidR="009F595C" w:rsidRPr="005E2558" w:rsidRDefault="009F595C" w:rsidP="002004EC">
            <w:pPr>
              <w:spacing w:line="240" w:lineRule="auto"/>
              <w:ind w:firstLine="12"/>
              <w:rPr>
                <w:sz w:val="20"/>
                <w:szCs w:val="20"/>
              </w:rPr>
            </w:pPr>
            <w:r w:rsidRPr="005E2558">
              <w:rPr>
                <w:sz w:val="20"/>
                <w:szCs w:val="20"/>
              </w:rPr>
              <w:br w:type="page"/>
              <w:t xml:space="preserve">Table </w:t>
            </w:r>
            <w:r>
              <w:rPr>
                <w:sz w:val="20"/>
                <w:szCs w:val="20"/>
              </w:rPr>
              <w:t>2</w:t>
            </w:r>
            <w:r w:rsidRPr="005E2558">
              <w:rPr>
                <w:sz w:val="20"/>
                <w:szCs w:val="20"/>
              </w:rPr>
              <w:t xml:space="preserve"> </w:t>
            </w:r>
          </w:p>
          <w:p w:rsidR="009F595C" w:rsidRPr="005E2558" w:rsidRDefault="009F595C" w:rsidP="002004EC">
            <w:pPr>
              <w:spacing w:line="240" w:lineRule="auto"/>
              <w:ind w:firstLine="12"/>
              <w:rPr>
                <w:i/>
                <w:sz w:val="20"/>
                <w:szCs w:val="20"/>
              </w:rPr>
            </w:pPr>
            <w:r w:rsidRPr="005E2558">
              <w:rPr>
                <w:i/>
                <w:sz w:val="20"/>
                <w:szCs w:val="20"/>
              </w:rPr>
              <w:t>Median Attitude Scores by Gender</w:t>
            </w:r>
          </w:p>
        </w:tc>
      </w:tr>
      <w:tr w:rsidR="009F595C" w:rsidRPr="005E2558" w:rsidTr="002004EC">
        <w:trPr>
          <w:trHeight w:val="197"/>
        </w:trPr>
        <w:tc>
          <w:tcPr>
            <w:tcW w:w="3324" w:type="dxa"/>
            <w:tcBorders>
              <w:top w:val="single" w:sz="4" w:space="0" w:color="auto"/>
              <w:bottom w:val="single" w:sz="4" w:space="0" w:color="auto"/>
            </w:tcBorders>
            <w:shd w:val="clear" w:color="auto" w:fill="auto"/>
            <w:noWrap/>
            <w:vAlign w:val="center"/>
            <w:hideMark/>
          </w:tcPr>
          <w:p w:rsidR="009F595C" w:rsidRPr="005E2558" w:rsidRDefault="009F595C" w:rsidP="002004EC">
            <w:pPr>
              <w:spacing w:line="240" w:lineRule="auto"/>
              <w:ind w:firstLine="0"/>
              <w:jc w:val="center"/>
              <w:rPr>
                <w:sz w:val="20"/>
                <w:szCs w:val="20"/>
              </w:rPr>
            </w:pPr>
            <w:r w:rsidRPr="005E2558">
              <w:rPr>
                <w:sz w:val="20"/>
                <w:szCs w:val="20"/>
              </w:rPr>
              <w:t>Male Participants</w:t>
            </w:r>
          </w:p>
        </w:tc>
        <w:tc>
          <w:tcPr>
            <w:tcW w:w="4236" w:type="dxa"/>
            <w:tcBorders>
              <w:top w:val="single" w:sz="4" w:space="0" w:color="auto"/>
              <w:bottom w:val="single" w:sz="4" w:space="0" w:color="auto"/>
            </w:tcBorders>
            <w:vAlign w:val="center"/>
          </w:tcPr>
          <w:p w:rsidR="009F595C" w:rsidRPr="005E2558" w:rsidRDefault="009F595C" w:rsidP="002004EC">
            <w:pPr>
              <w:spacing w:line="240" w:lineRule="auto"/>
              <w:ind w:firstLine="0"/>
              <w:rPr>
                <w:sz w:val="20"/>
                <w:szCs w:val="20"/>
              </w:rPr>
            </w:pPr>
            <w:r w:rsidRPr="005E2558">
              <w:rPr>
                <w:sz w:val="20"/>
                <w:szCs w:val="20"/>
              </w:rPr>
              <w:t>Female Participants</w:t>
            </w:r>
          </w:p>
        </w:tc>
      </w:tr>
      <w:tr w:rsidR="009F595C" w:rsidRPr="005E2558" w:rsidTr="002004EC">
        <w:trPr>
          <w:trHeight w:val="20"/>
        </w:trPr>
        <w:tc>
          <w:tcPr>
            <w:tcW w:w="3324" w:type="dxa"/>
            <w:tcBorders>
              <w:top w:val="single" w:sz="4" w:space="0" w:color="auto"/>
            </w:tcBorders>
            <w:shd w:val="clear" w:color="auto" w:fill="auto"/>
            <w:noWrap/>
            <w:vAlign w:val="center"/>
          </w:tcPr>
          <w:p w:rsidR="009F595C" w:rsidRPr="005E2558" w:rsidRDefault="009F595C" w:rsidP="002004EC">
            <w:pPr>
              <w:spacing w:line="216" w:lineRule="auto"/>
              <w:ind w:firstLine="0"/>
              <w:jc w:val="center"/>
              <w:rPr>
                <w:sz w:val="20"/>
                <w:szCs w:val="20"/>
              </w:rPr>
            </w:pPr>
            <w:r w:rsidRPr="005E2558">
              <w:rPr>
                <w:sz w:val="20"/>
                <w:szCs w:val="20"/>
              </w:rPr>
              <w:t>6</w:t>
            </w:r>
          </w:p>
        </w:tc>
        <w:tc>
          <w:tcPr>
            <w:tcW w:w="4236" w:type="dxa"/>
            <w:tcBorders>
              <w:top w:val="single" w:sz="4" w:space="0" w:color="auto"/>
            </w:tcBorders>
            <w:vAlign w:val="center"/>
          </w:tcPr>
          <w:p w:rsidR="009F595C" w:rsidRPr="005E2558" w:rsidRDefault="009F595C" w:rsidP="002004EC">
            <w:pPr>
              <w:spacing w:line="216" w:lineRule="auto"/>
              <w:ind w:firstLine="0"/>
              <w:jc w:val="center"/>
              <w:rPr>
                <w:sz w:val="20"/>
                <w:szCs w:val="20"/>
              </w:rPr>
            </w:pPr>
            <w:r w:rsidRPr="005E2558">
              <w:rPr>
                <w:sz w:val="20"/>
                <w:szCs w:val="20"/>
              </w:rPr>
              <w:t>4</w:t>
            </w:r>
          </w:p>
        </w:tc>
      </w:tr>
      <w:tr w:rsidR="009F595C" w:rsidRPr="005E2558" w:rsidTr="002004EC">
        <w:trPr>
          <w:trHeight w:val="20"/>
        </w:trPr>
        <w:tc>
          <w:tcPr>
            <w:tcW w:w="3324" w:type="dxa"/>
            <w:shd w:val="clear" w:color="auto" w:fill="auto"/>
            <w:noWrap/>
            <w:vAlign w:val="center"/>
          </w:tcPr>
          <w:p w:rsidR="009F595C" w:rsidRPr="005E2558" w:rsidRDefault="009F595C" w:rsidP="002004EC">
            <w:pPr>
              <w:spacing w:line="216" w:lineRule="auto"/>
              <w:ind w:firstLine="0"/>
              <w:jc w:val="center"/>
              <w:rPr>
                <w:sz w:val="20"/>
                <w:szCs w:val="20"/>
              </w:rPr>
            </w:pPr>
            <w:r w:rsidRPr="005E2558">
              <w:rPr>
                <w:sz w:val="20"/>
                <w:szCs w:val="20"/>
              </w:rPr>
              <w:t>6</w:t>
            </w: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4</w:t>
            </w:r>
          </w:p>
        </w:tc>
      </w:tr>
      <w:tr w:rsidR="009F595C" w:rsidRPr="005E2558" w:rsidTr="002004EC">
        <w:trPr>
          <w:trHeight w:val="20"/>
        </w:trPr>
        <w:tc>
          <w:tcPr>
            <w:tcW w:w="3324" w:type="dxa"/>
            <w:shd w:val="clear" w:color="auto" w:fill="auto"/>
            <w:noWrap/>
            <w:vAlign w:val="center"/>
          </w:tcPr>
          <w:p w:rsidR="009F595C" w:rsidRPr="005E2558" w:rsidRDefault="009F595C" w:rsidP="002004EC">
            <w:pPr>
              <w:spacing w:line="216" w:lineRule="auto"/>
              <w:ind w:firstLine="0"/>
              <w:jc w:val="center"/>
              <w:rPr>
                <w:sz w:val="20"/>
                <w:szCs w:val="20"/>
              </w:rPr>
            </w:pPr>
            <w:r w:rsidRPr="005E2558">
              <w:rPr>
                <w:sz w:val="20"/>
                <w:szCs w:val="20"/>
              </w:rPr>
              <w:t>5</w:t>
            </w: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3</w:t>
            </w:r>
          </w:p>
        </w:tc>
      </w:tr>
      <w:tr w:rsidR="009F595C" w:rsidRPr="005E2558" w:rsidTr="002004EC">
        <w:trPr>
          <w:trHeight w:val="20"/>
        </w:trPr>
        <w:tc>
          <w:tcPr>
            <w:tcW w:w="3324" w:type="dxa"/>
            <w:shd w:val="clear" w:color="auto" w:fill="auto"/>
            <w:noWrap/>
            <w:vAlign w:val="center"/>
          </w:tcPr>
          <w:p w:rsidR="009F595C" w:rsidRPr="005E2558" w:rsidRDefault="009F595C" w:rsidP="002004EC">
            <w:pPr>
              <w:spacing w:line="216" w:lineRule="auto"/>
              <w:ind w:firstLine="0"/>
              <w:jc w:val="center"/>
              <w:rPr>
                <w:sz w:val="20"/>
                <w:szCs w:val="20"/>
              </w:rPr>
            </w:pPr>
            <w:r w:rsidRPr="005E2558">
              <w:rPr>
                <w:sz w:val="20"/>
                <w:szCs w:val="20"/>
              </w:rPr>
              <w:t>5</w:t>
            </w: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4</w:t>
            </w:r>
          </w:p>
        </w:tc>
      </w:tr>
      <w:tr w:rsidR="009F595C" w:rsidRPr="005E2558" w:rsidTr="002004EC">
        <w:trPr>
          <w:trHeight w:val="20"/>
        </w:trPr>
        <w:tc>
          <w:tcPr>
            <w:tcW w:w="3324" w:type="dxa"/>
            <w:shd w:val="clear" w:color="auto" w:fill="auto"/>
            <w:noWrap/>
            <w:vAlign w:val="center"/>
          </w:tcPr>
          <w:p w:rsidR="009F595C" w:rsidRPr="005E2558" w:rsidRDefault="009F595C" w:rsidP="002004EC">
            <w:pPr>
              <w:spacing w:line="216" w:lineRule="auto"/>
              <w:ind w:firstLine="0"/>
              <w:jc w:val="center"/>
              <w:rPr>
                <w:sz w:val="20"/>
                <w:szCs w:val="20"/>
              </w:rPr>
            </w:pPr>
            <w:r w:rsidRPr="005E2558">
              <w:rPr>
                <w:sz w:val="20"/>
                <w:szCs w:val="20"/>
              </w:rPr>
              <w:t>4</w:t>
            </w: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3</w:t>
            </w:r>
          </w:p>
        </w:tc>
      </w:tr>
      <w:tr w:rsidR="009F595C" w:rsidRPr="005E2558" w:rsidTr="002004EC">
        <w:trPr>
          <w:trHeight w:val="20"/>
        </w:trPr>
        <w:tc>
          <w:tcPr>
            <w:tcW w:w="3324" w:type="dxa"/>
            <w:shd w:val="clear" w:color="auto" w:fill="auto"/>
            <w:noWrap/>
            <w:vAlign w:val="center"/>
          </w:tcPr>
          <w:p w:rsidR="009F595C" w:rsidRPr="005E2558" w:rsidRDefault="009F595C" w:rsidP="002004EC">
            <w:pPr>
              <w:spacing w:line="216" w:lineRule="auto"/>
              <w:ind w:firstLine="0"/>
              <w:jc w:val="center"/>
              <w:rPr>
                <w:sz w:val="20"/>
                <w:szCs w:val="20"/>
              </w:rPr>
            </w:pPr>
            <w:r w:rsidRPr="005E2558">
              <w:rPr>
                <w:sz w:val="20"/>
                <w:szCs w:val="20"/>
              </w:rPr>
              <w:t>5</w:t>
            </w: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4</w:t>
            </w:r>
          </w:p>
        </w:tc>
      </w:tr>
      <w:tr w:rsidR="009F595C" w:rsidRPr="005E2558" w:rsidTr="002004EC">
        <w:trPr>
          <w:trHeight w:val="20"/>
        </w:trPr>
        <w:tc>
          <w:tcPr>
            <w:tcW w:w="3324" w:type="dxa"/>
            <w:shd w:val="clear" w:color="auto" w:fill="auto"/>
            <w:noWrap/>
            <w:vAlign w:val="center"/>
          </w:tcPr>
          <w:p w:rsidR="009F595C" w:rsidRPr="005E2558" w:rsidRDefault="009F595C" w:rsidP="002004EC">
            <w:pPr>
              <w:spacing w:line="216" w:lineRule="auto"/>
              <w:ind w:firstLine="0"/>
              <w:jc w:val="center"/>
              <w:rPr>
                <w:sz w:val="20"/>
                <w:szCs w:val="20"/>
              </w:rPr>
            </w:pPr>
            <w:r w:rsidRPr="005E2558">
              <w:rPr>
                <w:sz w:val="20"/>
                <w:szCs w:val="20"/>
              </w:rPr>
              <w:t>4</w:t>
            </w: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3</w:t>
            </w:r>
          </w:p>
        </w:tc>
      </w:tr>
      <w:tr w:rsidR="009F595C" w:rsidRPr="005E2558" w:rsidTr="002004EC">
        <w:trPr>
          <w:trHeight w:val="20"/>
        </w:trPr>
        <w:tc>
          <w:tcPr>
            <w:tcW w:w="3324" w:type="dxa"/>
            <w:shd w:val="clear" w:color="auto" w:fill="auto"/>
            <w:noWrap/>
            <w:vAlign w:val="center"/>
          </w:tcPr>
          <w:p w:rsidR="009F595C" w:rsidRPr="005E2558" w:rsidRDefault="009F595C" w:rsidP="002004EC">
            <w:pPr>
              <w:spacing w:line="216" w:lineRule="auto"/>
              <w:ind w:firstLine="0"/>
              <w:jc w:val="center"/>
              <w:rPr>
                <w:sz w:val="20"/>
                <w:szCs w:val="20"/>
              </w:rPr>
            </w:pPr>
            <w:r w:rsidRPr="005E2558">
              <w:rPr>
                <w:sz w:val="20"/>
                <w:szCs w:val="20"/>
              </w:rPr>
              <w:t>4</w:t>
            </w: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3</w:t>
            </w:r>
          </w:p>
        </w:tc>
      </w:tr>
      <w:tr w:rsidR="009F595C" w:rsidRPr="005E2558" w:rsidTr="002004EC">
        <w:trPr>
          <w:trHeight w:val="20"/>
        </w:trPr>
        <w:tc>
          <w:tcPr>
            <w:tcW w:w="3324" w:type="dxa"/>
            <w:shd w:val="clear" w:color="auto" w:fill="auto"/>
            <w:noWrap/>
            <w:vAlign w:val="center"/>
          </w:tcPr>
          <w:p w:rsidR="009F595C" w:rsidRPr="005E2558" w:rsidRDefault="009F595C" w:rsidP="002004EC">
            <w:pPr>
              <w:spacing w:line="216" w:lineRule="auto"/>
              <w:ind w:firstLine="0"/>
              <w:jc w:val="center"/>
              <w:rPr>
                <w:sz w:val="20"/>
                <w:szCs w:val="20"/>
              </w:rPr>
            </w:pPr>
            <w:r w:rsidRPr="005E2558">
              <w:rPr>
                <w:sz w:val="20"/>
                <w:szCs w:val="20"/>
              </w:rPr>
              <w:t>4.5</w:t>
            </w: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6</w:t>
            </w:r>
          </w:p>
        </w:tc>
      </w:tr>
      <w:tr w:rsidR="009F595C" w:rsidRPr="005E2558" w:rsidTr="002004EC">
        <w:trPr>
          <w:trHeight w:val="20"/>
        </w:trPr>
        <w:tc>
          <w:tcPr>
            <w:tcW w:w="3324" w:type="dxa"/>
            <w:shd w:val="clear" w:color="auto" w:fill="auto"/>
            <w:noWrap/>
            <w:vAlign w:val="center"/>
          </w:tcPr>
          <w:p w:rsidR="009F595C" w:rsidRPr="005E2558" w:rsidRDefault="009F595C" w:rsidP="002004EC">
            <w:pPr>
              <w:spacing w:line="216" w:lineRule="auto"/>
              <w:ind w:firstLine="0"/>
              <w:jc w:val="center"/>
              <w:rPr>
                <w:sz w:val="20"/>
                <w:szCs w:val="20"/>
              </w:rPr>
            </w:pPr>
            <w:r w:rsidRPr="005E2558">
              <w:rPr>
                <w:sz w:val="20"/>
                <w:szCs w:val="20"/>
              </w:rPr>
              <w:t>4</w:t>
            </w: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5</w:t>
            </w:r>
          </w:p>
        </w:tc>
      </w:tr>
      <w:tr w:rsidR="009F595C" w:rsidRPr="005E2558" w:rsidTr="002004EC">
        <w:trPr>
          <w:trHeight w:val="20"/>
        </w:trPr>
        <w:tc>
          <w:tcPr>
            <w:tcW w:w="3324" w:type="dxa"/>
            <w:shd w:val="clear" w:color="auto" w:fill="auto"/>
            <w:noWrap/>
            <w:vAlign w:val="center"/>
          </w:tcPr>
          <w:p w:rsidR="009F595C" w:rsidRPr="005E2558" w:rsidRDefault="009F595C" w:rsidP="002004EC">
            <w:pPr>
              <w:spacing w:line="216" w:lineRule="auto"/>
              <w:ind w:firstLine="0"/>
              <w:jc w:val="center"/>
              <w:rPr>
                <w:sz w:val="20"/>
                <w:szCs w:val="20"/>
              </w:rPr>
            </w:pPr>
            <w:r w:rsidRPr="005E2558">
              <w:rPr>
                <w:sz w:val="20"/>
                <w:szCs w:val="20"/>
              </w:rPr>
              <w:t>3.5</w:t>
            </w: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4</w:t>
            </w:r>
          </w:p>
        </w:tc>
      </w:tr>
      <w:tr w:rsidR="009F595C" w:rsidRPr="005E2558" w:rsidTr="002004EC">
        <w:trPr>
          <w:trHeight w:val="20"/>
        </w:trPr>
        <w:tc>
          <w:tcPr>
            <w:tcW w:w="3324" w:type="dxa"/>
            <w:shd w:val="clear" w:color="auto" w:fill="auto"/>
            <w:noWrap/>
            <w:vAlign w:val="center"/>
          </w:tcPr>
          <w:p w:rsidR="009F595C" w:rsidRPr="005E2558" w:rsidRDefault="009F595C" w:rsidP="002004EC">
            <w:pPr>
              <w:spacing w:line="216" w:lineRule="auto"/>
              <w:ind w:firstLine="0"/>
              <w:jc w:val="center"/>
              <w:rPr>
                <w:sz w:val="20"/>
                <w:szCs w:val="20"/>
              </w:rPr>
            </w:pPr>
            <w:r w:rsidRPr="005E2558">
              <w:rPr>
                <w:sz w:val="20"/>
                <w:szCs w:val="20"/>
              </w:rPr>
              <w:t>2</w:t>
            </w: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5</w:t>
            </w:r>
          </w:p>
        </w:tc>
      </w:tr>
      <w:tr w:rsidR="009F595C" w:rsidRPr="005E2558" w:rsidTr="002004EC">
        <w:trPr>
          <w:trHeight w:val="20"/>
        </w:trPr>
        <w:tc>
          <w:tcPr>
            <w:tcW w:w="3324" w:type="dxa"/>
            <w:shd w:val="clear" w:color="auto" w:fill="auto"/>
            <w:noWrap/>
          </w:tcPr>
          <w:p w:rsidR="009F595C" w:rsidRPr="005E2558" w:rsidRDefault="009F595C" w:rsidP="002004EC">
            <w:pPr>
              <w:spacing w:line="216" w:lineRule="auto"/>
              <w:ind w:firstLine="0"/>
              <w:jc w:val="center"/>
              <w:rPr>
                <w:sz w:val="20"/>
                <w:szCs w:val="20"/>
              </w:rPr>
            </w:pP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4</w:t>
            </w:r>
          </w:p>
        </w:tc>
      </w:tr>
      <w:tr w:rsidR="009F595C" w:rsidRPr="005E2558" w:rsidTr="002004EC">
        <w:trPr>
          <w:trHeight w:val="20"/>
        </w:trPr>
        <w:tc>
          <w:tcPr>
            <w:tcW w:w="3324" w:type="dxa"/>
            <w:shd w:val="clear" w:color="auto" w:fill="auto"/>
            <w:noWrap/>
          </w:tcPr>
          <w:p w:rsidR="009F595C" w:rsidRPr="005E2558" w:rsidRDefault="009F595C" w:rsidP="002004EC">
            <w:pPr>
              <w:spacing w:line="216" w:lineRule="auto"/>
              <w:ind w:firstLine="0"/>
              <w:jc w:val="center"/>
              <w:rPr>
                <w:sz w:val="20"/>
                <w:szCs w:val="20"/>
              </w:rPr>
            </w:pP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4</w:t>
            </w:r>
          </w:p>
        </w:tc>
      </w:tr>
      <w:tr w:rsidR="009F595C" w:rsidRPr="005E2558" w:rsidTr="002004EC">
        <w:trPr>
          <w:trHeight w:val="20"/>
        </w:trPr>
        <w:tc>
          <w:tcPr>
            <w:tcW w:w="3324" w:type="dxa"/>
            <w:shd w:val="clear" w:color="auto" w:fill="auto"/>
            <w:noWrap/>
          </w:tcPr>
          <w:p w:rsidR="009F595C" w:rsidRPr="005E2558" w:rsidRDefault="009F595C" w:rsidP="002004EC">
            <w:pPr>
              <w:spacing w:line="216" w:lineRule="auto"/>
              <w:ind w:firstLine="0"/>
              <w:jc w:val="center"/>
              <w:rPr>
                <w:sz w:val="20"/>
                <w:szCs w:val="20"/>
              </w:rPr>
            </w:pPr>
          </w:p>
        </w:tc>
        <w:tc>
          <w:tcPr>
            <w:tcW w:w="4236" w:type="dxa"/>
            <w:vAlign w:val="center"/>
          </w:tcPr>
          <w:p w:rsidR="009F595C" w:rsidRPr="005E2558" w:rsidRDefault="009F595C" w:rsidP="002004EC">
            <w:pPr>
              <w:spacing w:line="216" w:lineRule="auto"/>
              <w:ind w:firstLine="0"/>
              <w:jc w:val="center"/>
              <w:rPr>
                <w:sz w:val="20"/>
                <w:szCs w:val="20"/>
              </w:rPr>
            </w:pPr>
            <w:r w:rsidRPr="005E2558">
              <w:rPr>
                <w:sz w:val="20"/>
                <w:szCs w:val="20"/>
              </w:rPr>
              <w:t>4</w:t>
            </w:r>
          </w:p>
        </w:tc>
      </w:tr>
      <w:tr w:rsidR="009F595C" w:rsidRPr="005E2558" w:rsidTr="002004EC">
        <w:trPr>
          <w:trHeight w:val="20"/>
        </w:trPr>
        <w:tc>
          <w:tcPr>
            <w:tcW w:w="3324" w:type="dxa"/>
            <w:tcBorders>
              <w:bottom w:val="single" w:sz="4" w:space="0" w:color="auto"/>
            </w:tcBorders>
            <w:shd w:val="clear" w:color="auto" w:fill="auto"/>
            <w:noWrap/>
          </w:tcPr>
          <w:p w:rsidR="009F595C" w:rsidRPr="005E2558" w:rsidRDefault="009F595C" w:rsidP="002004EC">
            <w:pPr>
              <w:spacing w:line="216" w:lineRule="auto"/>
              <w:ind w:firstLine="0"/>
              <w:jc w:val="center"/>
              <w:rPr>
                <w:sz w:val="20"/>
                <w:szCs w:val="20"/>
              </w:rPr>
            </w:pPr>
          </w:p>
        </w:tc>
        <w:tc>
          <w:tcPr>
            <w:tcW w:w="4236" w:type="dxa"/>
            <w:tcBorders>
              <w:bottom w:val="single" w:sz="4" w:space="0" w:color="auto"/>
            </w:tcBorders>
            <w:vAlign w:val="center"/>
          </w:tcPr>
          <w:p w:rsidR="009F595C" w:rsidRPr="005E2558" w:rsidRDefault="009F595C" w:rsidP="002004EC">
            <w:pPr>
              <w:spacing w:line="216" w:lineRule="auto"/>
              <w:ind w:firstLine="0"/>
              <w:jc w:val="center"/>
              <w:rPr>
                <w:sz w:val="20"/>
                <w:szCs w:val="20"/>
              </w:rPr>
            </w:pPr>
            <w:r w:rsidRPr="005E2558">
              <w:rPr>
                <w:sz w:val="20"/>
                <w:szCs w:val="20"/>
              </w:rPr>
              <w:t>4</w:t>
            </w:r>
          </w:p>
        </w:tc>
      </w:tr>
      <w:tr w:rsidR="009F595C" w:rsidRPr="005E2558" w:rsidTr="002004EC">
        <w:trPr>
          <w:trHeight w:val="20"/>
        </w:trPr>
        <w:tc>
          <w:tcPr>
            <w:tcW w:w="3324" w:type="dxa"/>
            <w:tcBorders>
              <w:top w:val="single" w:sz="4" w:space="0" w:color="auto"/>
              <w:bottom w:val="single" w:sz="4" w:space="0" w:color="auto"/>
            </w:tcBorders>
            <w:shd w:val="clear" w:color="auto" w:fill="auto"/>
            <w:noWrap/>
          </w:tcPr>
          <w:p w:rsidR="009F595C" w:rsidRPr="005E2558" w:rsidRDefault="009F595C" w:rsidP="002004EC">
            <w:pPr>
              <w:spacing w:line="240" w:lineRule="auto"/>
              <w:ind w:hanging="18"/>
              <w:jc w:val="center"/>
              <w:rPr>
                <w:sz w:val="20"/>
                <w:szCs w:val="20"/>
              </w:rPr>
            </w:pPr>
            <w:r w:rsidRPr="005E2558">
              <w:rPr>
                <w:sz w:val="20"/>
                <w:szCs w:val="20"/>
              </w:rPr>
              <w:t>N = 12</w:t>
            </w:r>
          </w:p>
        </w:tc>
        <w:tc>
          <w:tcPr>
            <w:tcW w:w="4236" w:type="dxa"/>
            <w:tcBorders>
              <w:top w:val="single" w:sz="4" w:space="0" w:color="auto"/>
              <w:bottom w:val="single" w:sz="4" w:space="0" w:color="auto"/>
            </w:tcBorders>
            <w:vAlign w:val="center"/>
          </w:tcPr>
          <w:p w:rsidR="009F595C" w:rsidRPr="005E2558" w:rsidRDefault="009F595C" w:rsidP="002004EC">
            <w:pPr>
              <w:spacing w:line="240" w:lineRule="auto"/>
              <w:ind w:firstLine="0"/>
              <w:jc w:val="center"/>
              <w:rPr>
                <w:sz w:val="20"/>
                <w:szCs w:val="20"/>
              </w:rPr>
            </w:pPr>
            <w:r w:rsidRPr="005E2558">
              <w:rPr>
                <w:sz w:val="20"/>
                <w:szCs w:val="20"/>
              </w:rPr>
              <w:t>N = 16</w:t>
            </w:r>
          </w:p>
        </w:tc>
      </w:tr>
    </w:tbl>
    <w:p w:rsidR="009F595C" w:rsidRDefault="009F595C" w:rsidP="00956E29">
      <w:pPr>
        <w:spacing w:line="240" w:lineRule="auto"/>
        <w:ind w:firstLine="360"/>
        <w:rPr>
          <w:sz w:val="20"/>
          <w:szCs w:val="20"/>
        </w:rPr>
      </w:pPr>
    </w:p>
    <w:p w:rsidR="009F595C" w:rsidRDefault="009F595C" w:rsidP="00956E29">
      <w:pPr>
        <w:spacing w:line="240" w:lineRule="auto"/>
        <w:ind w:firstLine="360"/>
        <w:rPr>
          <w:sz w:val="20"/>
          <w:szCs w:val="20"/>
        </w:rPr>
      </w:pPr>
    </w:p>
    <w:p w:rsidR="009F595C" w:rsidRDefault="009F595C" w:rsidP="002004EC">
      <w:pPr>
        <w:spacing w:line="240" w:lineRule="auto"/>
        <w:ind w:firstLine="690"/>
        <w:jc w:val="both"/>
        <w:rPr>
          <w:sz w:val="20"/>
          <w:szCs w:val="20"/>
        </w:rPr>
      </w:pPr>
      <w:r w:rsidRPr="005E2558">
        <w:rPr>
          <w:sz w:val="20"/>
          <w:szCs w:val="20"/>
        </w:rPr>
        <w:t xml:space="preserve">The Wilcoxon-Mann-Whitney U test result (shown in Table </w:t>
      </w:r>
      <w:r>
        <w:rPr>
          <w:sz w:val="20"/>
          <w:szCs w:val="20"/>
        </w:rPr>
        <w:t>3</w:t>
      </w:r>
      <w:r w:rsidRPr="005E2558">
        <w:rPr>
          <w:sz w:val="20"/>
          <w:szCs w:val="20"/>
        </w:rPr>
        <w:t>) indicated a non-significant difference (</w:t>
      </w:r>
      <w:r w:rsidRPr="005E2558">
        <w:rPr>
          <w:i/>
          <w:sz w:val="20"/>
          <w:szCs w:val="20"/>
        </w:rPr>
        <w:t>N</w:t>
      </w:r>
      <w:r w:rsidRPr="005E2558">
        <w:rPr>
          <w:sz w:val="20"/>
          <w:szCs w:val="20"/>
        </w:rPr>
        <w:t xml:space="preserve"> = 28, </w:t>
      </w:r>
      <w:r w:rsidRPr="005E2558">
        <w:rPr>
          <w:i/>
          <w:sz w:val="20"/>
          <w:szCs w:val="20"/>
        </w:rPr>
        <w:t>U</w:t>
      </w:r>
      <w:r w:rsidRPr="005E2558">
        <w:rPr>
          <w:sz w:val="20"/>
          <w:szCs w:val="20"/>
        </w:rPr>
        <w:t xml:space="preserve"> = 68.0, </w:t>
      </w:r>
      <w:r w:rsidRPr="005E2558">
        <w:rPr>
          <w:i/>
          <w:sz w:val="20"/>
          <w:szCs w:val="20"/>
        </w:rPr>
        <w:t>p</w:t>
      </w:r>
      <w:r w:rsidRPr="005E2558">
        <w:rPr>
          <w:sz w:val="20"/>
          <w:szCs w:val="20"/>
        </w:rPr>
        <w:t xml:space="preserve"> &gt;.05) that failed to reject the null hypothesis that the median attitudes of the participants did not differ in terms of their gender in using the blogging activity as a supportive teaching-learning tool in a College Euclidean Geometry course.</w:t>
      </w:r>
    </w:p>
    <w:p w:rsidR="009F595C" w:rsidRDefault="009F595C" w:rsidP="002004EC">
      <w:pPr>
        <w:spacing w:line="240" w:lineRule="auto"/>
        <w:ind w:firstLine="690"/>
        <w:jc w:val="both"/>
        <w:rPr>
          <w:sz w:val="20"/>
          <w:szCs w:val="20"/>
        </w:rPr>
      </w:pPr>
    </w:p>
    <w:tbl>
      <w:tblPr>
        <w:tblW w:w="747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3420"/>
        <w:gridCol w:w="4050"/>
      </w:tblGrid>
      <w:tr w:rsidR="009F595C" w:rsidRPr="005E2558" w:rsidTr="002004EC">
        <w:trPr>
          <w:cantSplit/>
          <w:tblHeader/>
        </w:trPr>
        <w:tc>
          <w:tcPr>
            <w:tcW w:w="7470" w:type="dxa"/>
            <w:gridSpan w:val="2"/>
            <w:tcBorders>
              <w:top w:val="nil"/>
              <w:left w:val="nil"/>
              <w:bottom w:val="single" w:sz="4" w:space="0" w:color="auto"/>
              <w:right w:val="nil"/>
            </w:tcBorders>
            <w:shd w:val="clear" w:color="auto" w:fill="FFFFFF"/>
            <w:tcMar>
              <w:top w:w="30" w:type="dxa"/>
              <w:left w:w="30" w:type="dxa"/>
              <w:bottom w:w="30" w:type="dxa"/>
              <w:right w:w="30" w:type="dxa"/>
            </w:tcMar>
            <w:vAlign w:val="center"/>
          </w:tcPr>
          <w:p w:rsidR="009F595C" w:rsidRPr="005E2558" w:rsidRDefault="009F595C" w:rsidP="00956E29">
            <w:pPr>
              <w:autoSpaceDE w:val="0"/>
              <w:autoSpaceDN w:val="0"/>
              <w:adjustRightInd w:val="0"/>
              <w:spacing w:line="240" w:lineRule="auto"/>
              <w:ind w:firstLine="0"/>
              <w:rPr>
                <w:bCs/>
                <w:sz w:val="20"/>
                <w:szCs w:val="20"/>
              </w:rPr>
            </w:pPr>
            <w:r w:rsidRPr="005E2558">
              <w:rPr>
                <w:bCs/>
                <w:sz w:val="20"/>
                <w:szCs w:val="20"/>
              </w:rPr>
              <w:t xml:space="preserve">Table </w:t>
            </w:r>
            <w:r>
              <w:rPr>
                <w:bCs/>
                <w:sz w:val="20"/>
                <w:szCs w:val="20"/>
              </w:rPr>
              <w:t>3</w:t>
            </w:r>
          </w:p>
          <w:p w:rsidR="009F595C" w:rsidRPr="005E2558" w:rsidRDefault="009F595C" w:rsidP="00956E29">
            <w:pPr>
              <w:autoSpaceDE w:val="0"/>
              <w:autoSpaceDN w:val="0"/>
              <w:adjustRightInd w:val="0"/>
              <w:spacing w:line="240" w:lineRule="auto"/>
              <w:ind w:firstLine="0"/>
              <w:rPr>
                <w:i/>
                <w:sz w:val="20"/>
                <w:szCs w:val="20"/>
              </w:rPr>
            </w:pPr>
            <w:r w:rsidRPr="005E2558">
              <w:rPr>
                <w:i/>
                <w:sz w:val="20"/>
                <w:szCs w:val="20"/>
              </w:rPr>
              <w:t xml:space="preserve">Wilcoxon-Mann-Whitney U Test Statistics for Attitude Scores on Participants’ Gender </w:t>
            </w:r>
          </w:p>
        </w:tc>
      </w:tr>
      <w:tr w:rsidR="009F595C" w:rsidRPr="005E2558" w:rsidTr="002004EC">
        <w:trPr>
          <w:cantSplit/>
          <w:tblHeader/>
        </w:trPr>
        <w:tc>
          <w:tcPr>
            <w:tcW w:w="342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9F595C" w:rsidRPr="005E2558" w:rsidRDefault="009F595C" w:rsidP="00956E29">
            <w:pPr>
              <w:autoSpaceDE w:val="0"/>
              <w:autoSpaceDN w:val="0"/>
              <w:adjustRightInd w:val="0"/>
              <w:spacing w:line="240" w:lineRule="auto"/>
              <w:ind w:firstLine="0"/>
              <w:rPr>
                <w:sz w:val="20"/>
                <w:szCs w:val="20"/>
              </w:rPr>
            </w:pPr>
          </w:p>
        </w:tc>
        <w:tc>
          <w:tcPr>
            <w:tcW w:w="405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Median Attitudes</w:t>
            </w:r>
          </w:p>
        </w:tc>
      </w:tr>
      <w:tr w:rsidR="009F595C" w:rsidRPr="005E2558" w:rsidTr="002004EC">
        <w:trPr>
          <w:cantSplit/>
          <w:tblHeader/>
        </w:trPr>
        <w:tc>
          <w:tcPr>
            <w:tcW w:w="3420" w:type="dxa"/>
            <w:tcBorders>
              <w:top w:val="single" w:sz="4" w:space="0" w:color="auto"/>
              <w:left w:val="nil"/>
              <w:bottom w:val="nil"/>
              <w:right w:val="nil"/>
            </w:tcBorders>
            <w:shd w:val="clear" w:color="auto" w:fill="FFFFFF"/>
            <w:tcMar>
              <w:top w:w="30" w:type="dxa"/>
              <w:left w:w="30" w:type="dxa"/>
              <w:bottom w:w="30" w:type="dxa"/>
              <w:right w:w="30" w:type="dxa"/>
            </w:tcMa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Mann-Whitney U</w:t>
            </w:r>
          </w:p>
        </w:tc>
        <w:tc>
          <w:tcPr>
            <w:tcW w:w="4050" w:type="dxa"/>
            <w:tcBorders>
              <w:top w:val="nil"/>
              <w:left w:val="nil"/>
              <w:bottom w:val="nil"/>
              <w:right w:val="nil"/>
            </w:tcBorders>
            <w:shd w:val="clear" w:color="auto" w:fill="FFFFFF"/>
            <w:tcMar>
              <w:top w:w="30" w:type="dxa"/>
              <w:left w:w="30" w:type="dxa"/>
              <w:bottom w:w="30" w:type="dxa"/>
              <w:right w:w="30" w:type="dxa"/>
            </w:tcMar>
            <w:vAlign w:val="cente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68.000</w:t>
            </w:r>
          </w:p>
        </w:tc>
      </w:tr>
      <w:tr w:rsidR="009F595C" w:rsidRPr="005E2558" w:rsidTr="002004EC">
        <w:trPr>
          <w:cantSplit/>
          <w:tblHeader/>
        </w:trPr>
        <w:tc>
          <w:tcPr>
            <w:tcW w:w="3420" w:type="dxa"/>
            <w:tcBorders>
              <w:top w:val="nil"/>
              <w:left w:val="nil"/>
              <w:bottom w:val="nil"/>
              <w:right w:val="nil"/>
            </w:tcBorders>
            <w:shd w:val="clear" w:color="auto" w:fill="FFFFFF"/>
            <w:tcMar>
              <w:top w:w="30" w:type="dxa"/>
              <w:left w:w="30" w:type="dxa"/>
              <w:bottom w:w="30" w:type="dxa"/>
              <w:right w:w="30" w:type="dxa"/>
            </w:tcMa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Z</w:t>
            </w:r>
          </w:p>
        </w:tc>
        <w:tc>
          <w:tcPr>
            <w:tcW w:w="4050" w:type="dxa"/>
            <w:tcBorders>
              <w:top w:val="nil"/>
              <w:left w:val="nil"/>
              <w:bottom w:val="nil"/>
              <w:right w:val="nil"/>
            </w:tcBorders>
            <w:shd w:val="clear" w:color="auto" w:fill="FFFFFF"/>
            <w:tcMar>
              <w:top w:w="30" w:type="dxa"/>
              <w:left w:w="30" w:type="dxa"/>
              <w:bottom w:w="30" w:type="dxa"/>
              <w:right w:w="30" w:type="dxa"/>
            </w:tcMar>
            <w:vAlign w:val="cente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-1.377</w:t>
            </w:r>
          </w:p>
        </w:tc>
      </w:tr>
      <w:tr w:rsidR="009F595C" w:rsidRPr="005E2558" w:rsidTr="002004EC">
        <w:trPr>
          <w:cantSplit/>
          <w:tblHeader/>
        </w:trPr>
        <w:tc>
          <w:tcPr>
            <w:tcW w:w="3420" w:type="dxa"/>
            <w:tcBorders>
              <w:top w:val="nil"/>
              <w:left w:val="nil"/>
              <w:bottom w:val="nil"/>
              <w:right w:val="nil"/>
            </w:tcBorders>
            <w:shd w:val="clear" w:color="auto" w:fill="FFFFFF"/>
            <w:tcMar>
              <w:top w:w="30" w:type="dxa"/>
              <w:left w:w="30" w:type="dxa"/>
              <w:bottom w:w="30" w:type="dxa"/>
              <w:right w:w="30" w:type="dxa"/>
            </w:tcMar>
          </w:tcPr>
          <w:p w:rsidR="009F595C" w:rsidRPr="005E2558" w:rsidRDefault="009F595C" w:rsidP="00956E29">
            <w:pPr>
              <w:autoSpaceDE w:val="0"/>
              <w:autoSpaceDN w:val="0"/>
              <w:adjustRightInd w:val="0"/>
              <w:spacing w:line="240" w:lineRule="auto"/>
              <w:ind w:firstLine="0"/>
              <w:rPr>
                <w:sz w:val="20"/>
                <w:szCs w:val="20"/>
              </w:rPr>
            </w:pPr>
            <w:proofErr w:type="spellStart"/>
            <w:r w:rsidRPr="005E2558">
              <w:rPr>
                <w:sz w:val="20"/>
                <w:szCs w:val="20"/>
              </w:rPr>
              <w:t>Asymp</w:t>
            </w:r>
            <w:proofErr w:type="spellEnd"/>
            <w:r w:rsidRPr="005E2558">
              <w:rPr>
                <w:sz w:val="20"/>
                <w:szCs w:val="20"/>
              </w:rPr>
              <w:t>. Sig. (2-tailed)</w:t>
            </w:r>
          </w:p>
        </w:tc>
        <w:tc>
          <w:tcPr>
            <w:tcW w:w="4050" w:type="dxa"/>
            <w:tcBorders>
              <w:top w:val="nil"/>
              <w:left w:val="nil"/>
              <w:bottom w:val="nil"/>
              <w:right w:val="nil"/>
            </w:tcBorders>
            <w:shd w:val="clear" w:color="auto" w:fill="FFFFFF"/>
            <w:tcMar>
              <w:top w:w="30" w:type="dxa"/>
              <w:left w:w="30" w:type="dxa"/>
              <w:bottom w:w="30" w:type="dxa"/>
              <w:right w:w="30" w:type="dxa"/>
            </w:tcMar>
            <w:vAlign w:val="cente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.169</w:t>
            </w:r>
          </w:p>
        </w:tc>
      </w:tr>
      <w:tr w:rsidR="009F595C" w:rsidRPr="005E2558" w:rsidTr="002004EC">
        <w:trPr>
          <w:cantSplit/>
          <w:tblHeader/>
        </w:trPr>
        <w:tc>
          <w:tcPr>
            <w:tcW w:w="3420" w:type="dxa"/>
            <w:tcBorders>
              <w:top w:val="nil"/>
              <w:left w:val="nil"/>
              <w:bottom w:val="single" w:sz="4" w:space="0" w:color="auto"/>
              <w:right w:val="nil"/>
            </w:tcBorders>
            <w:shd w:val="clear" w:color="auto" w:fill="FFFFFF"/>
            <w:tcMar>
              <w:top w:w="30" w:type="dxa"/>
              <w:left w:w="30" w:type="dxa"/>
              <w:bottom w:w="30" w:type="dxa"/>
              <w:right w:w="30" w:type="dxa"/>
            </w:tcMa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Exact Sig. [2*(1-tailed Sig.)]</w:t>
            </w:r>
          </w:p>
        </w:tc>
        <w:tc>
          <w:tcPr>
            <w:tcW w:w="4050"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.205</w:t>
            </w:r>
            <w:r w:rsidRPr="005E2558">
              <w:rPr>
                <w:sz w:val="20"/>
                <w:szCs w:val="20"/>
                <w:vertAlign w:val="superscript"/>
              </w:rPr>
              <w:t>a</w:t>
            </w:r>
          </w:p>
        </w:tc>
      </w:tr>
      <w:tr w:rsidR="009F595C" w:rsidRPr="005E2558" w:rsidTr="002004EC">
        <w:trPr>
          <w:cantSplit/>
          <w:tblHeader/>
        </w:trPr>
        <w:tc>
          <w:tcPr>
            <w:tcW w:w="7470" w:type="dxa"/>
            <w:gridSpan w:val="2"/>
            <w:tcBorders>
              <w:top w:val="single" w:sz="4" w:space="0" w:color="auto"/>
              <w:left w:val="nil"/>
              <w:bottom w:val="nil"/>
              <w:right w:val="nil"/>
            </w:tcBorders>
            <w:shd w:val="clear" w:color="auto" w:fill="FFFFFF"/>
            <w:tcMar>
              <w:top w:w="30" w:type="dxa"/>
              <w:left w:w="30" w:type="dxa"/>
              <w:bottom w:w="30" w:type="dxa"/>
              <w:right w:w="30" w:type="dxa"/>
            </w:tcMa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a. Not corrected for ties.</w:t>
            </w:r>
          </w:p>
        </w:tc>
      </w:tr>
    </w:tbl>
    <w:p w:rsidR="009F595C" w:rsidRDefault="009F595C" w:rsidP="002004EC">
      <w:pPr>
        <w:spacing w:line="240" w:lineRule="auto"/>
        <w:jc w:val="both"/>
        <w:rPr>
          <w:sz w:val="20"/>
          <w:szCs w:val="20"/>
        </w:rPr>
      </w:pPr>
    </w:p>
    <w:p w:rsidR="009F595C" w:rsidRPr="005E2558" w:rsidRDefault="009F595C" w:rsidP="002004EC">
      <w:pPr>
        <w:spacing w:line="240" w:lineRule="auto"/>
        <w:jc w:val="both"/>
        <w:rPr>
          <w:sz w:val="20"/>
          <w:szCs w:val="20"/>
        </w:rPr>
      </w:pPr>
      <w:r w:rsidRPr="005E2558">
        <w:rPr>
          <w:sz w:val="20"/>
          <w:szCs w:val="20"/>
        </w:rPr>
        <w:t xml:space="preserve">This means that the study did not find any significant difference in the median attitude scores of the participants in terms of their gender </w:t>
      </w:r>
      <w:r>
        <w:rPr>
          <w:sz w:val="20"/>
          <w:szCs w:val="20"/>
        </w:rPr>
        <w:t>with regard to</w:t>
      </w:r>
      <w:r w:rsidRPr="005E2558">
        <w:rPr>
          <w:sz w:val="20"/>
          <w:szCs w:val="20"/>
        </w:rPr>
        <w:t xml:space="preserve"> using the blogging activity as a supportive teaching-learning tool in a College Euclidean Geometry course.</w:t>
      </w:r>
      <w:r w:rsidRPr="005E2558">
        <w:rPr>
          <w:sz w:val="20"/>
          <w:szCs w:val="20"/>
        </w:rPr>
        <w:tab/>
      </w:r>
    </w:p>
    <w:p w:rsidR="009F595C" w:rsidRPr="005E2558" w:rsidRDefault="009F595C" w:rsidP="002004EC">
      <w:pPr>
        <w:spacing w:line="240" w:lineRule="auto"/>
        <w:jc w:val="both"/>
        <w:rPr>
          <w:sz w:val="20"/>
          <w:szCs w:val="20"/>
        </w:rPr>
      </w:pPr>
      <w:r w:rsidRPr="005E2558">
        <w:rPr>
          <w:sz w:val="20"/>
          <w:szCs w:val="20"/>
        </w:rPr>
        <w:t xml:space="preserve">Again, based on the ranks result (shown in Table </w:t>
      </w:r>
      <w:r>
        <w:rPr>
          <w:sz w:val="20"/>
          <w:szCs w:val="20"/>
        </w:rPr>
        <w:t>4</w:t>
      </w:r>
      <w:r w:rsidRPr="005E2558">
        <w:rPr>
          <w:sz w:val="20"/>
          <w:szCs w:val="20"/>
        </w:rPr>
        <w:t>), it was determined that male participants had a Mean Rank 16.83 and the female participants had a Mean Rank 12.75 for their attitudes toward the use of a blogging activity as a supportive teaching-learning tool in a college Euclidean Geometry course. The difference in these means was not significant</w:t>
      </w:r>
      <w:r>
        <w:rPr>
          <w:sz w:val="20"/>
          <w:szCs w:val="20"/>
        </w:rPr>
        <w:t>.</w:t>
      </w:r>
      <w:r w:rsidRPr="005E2558">
        <w:rPr>
          <w:sz w:val="20"/>
          <w:szCs w:val="20"/>
        </w:rPr>
        <w:t xml:space="preserve"> </w:t>
      </w:r>
    </w:p>
    <w:p w:rsidR="009F595C" w:rsidRPr="005E2558" w:rsidRDefault="009F595C" w:rsidP="00956E29">
      <w:pPr>
        <w:autoSpaceDE w:val="0"/>
        <w:autoSpaceDN w:val="0"/>
        <w:adjustRightInd w:val="0"/>
        <w:spacing w:line="240" w:lineRule="auto"/>
        <w:ind w:firstLine="0"/>
        <w:rPr>
          <w:sz w:val="20"/>
          <w:szCs w:val="20"/>
        </w:rPr>
      </w:pPr>
    </w:p>
    <w:tbl>
      <w:tblPr>
        <w:tblW w:w="6390" w:type="dxa"/>
        <w:tblInd w:w="930" w:type="dxa"/>
        <w:tblLayout w:type="fixed"/>
        <w:tblCellMar>
          <w:left w:w="30" w:type="dxa"/>
          <w:right w:w="30" w:type="dxa"/>
        </w:tblCellMar>
        <w:tblLook w:val="0000" w:firstRow="0" w:lastRow="0" w:firstColumn="0" w:lastColumn="0" w:noHBand="0" w:noVBand="0"/>
      </w:tblPr>
      <w:tblGrid>
        <w:gridCol w:w="1350"/>
        <w:gridCol w:w="1080"/>
        <w:gridCol w:w="1710"/>
        <w:gridCol w:w="2250"/>
      </w:tblGrid>
      <w:tr w:rsidR="009F595C" w:rsidRPr="005E2558" w:rsidTr="00570B0C">
        <w:trPr>
          <w:cantSplit/>
          <w:tblHeader/>
        </w:trPr>
        <w:tc>
          <w:tcPr>
            <w:tcW w:w="6390" w:type="dxa"/>
            <w:gridSpan w:val="4"/>
            <w:tcBorders>
              <w:bottom w:val="single" w:sz="4" w:space="0" w:color="auto"/>
            </w:tcBorders>
            <w:shd w:val="clear" w:color="auto" w:fill="FFFFFF"/>
            <w:tcMar>
              <w:top w:w="30" w:type="dxa"/>
              <w:left w:w="30" w:type="dxa"/>
              <w:bottom w:w="30" w:type="dxa"/>
              <w:right w:w="30" w:type="dxa"/>
            </w:tcMar>
            <w:vAlign w:val="bottom"/>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 xml:space="preserve">Table </w:t>
            </w:r>
            <w:r>
              <w:rPr>
                <w:sz w:val="20"/>
                <w:szCs w:val="20"/>
              </w:rPr>
              <w:t>4</w:t>
            </w:r>
          </w:p>
          <w:p w:rsidR="009F595C" w:rsidRPr="005E2558" w:rsidRDefault="009F595C" w:rsidP="00956E29">
            <w:pPr>
              <w:autoSpaceDE w:val="0"/>
              <w:autoSpaceDN w:val="0"/>
              <w:adjustRightInd w:val="0"/>
              <w:spacing w:line="240" w:lineRule="auto"/>
              <w:ind w:firstLine="0"/>
              <w:rPr>
                <w:i/>
                <w:sz w:val="20"/>
                <w:szCs w:val="20"/>
              </w:rPr>
            </w:pPr>
            <w:r w:rsidRPr="005E2558">
              <w:rPr>
                <w:i/>
                <w:sz w:val="20"/>
                <w:szCs w:val="20"/>
              </w:rPr>
              <w:t>Median Attitude Ranks by Gender</w:t>
            </w:r>
          </w:p>
        </w:tc>
      </w:tr>
      <w:tr w:rsidR="009F595C" w:rsidRPr="005E2558" w:rsidTr="00570B0C">
        <w:trPr>
          <w:cantSplit/>
          <w:tblHeader/>
        </w:trPr>
        <w:tc>
          <w:tcPr>
            <w:tcW w:w="1350" w:type="dxa"/>
            <w:tcBorders>
              <w:top w:val="single" w:sz="4" w:space="0" w:color="auto"/>
              <w:bottom w:val="single" w:sz="4" w:space="0" w:color="auto"/>
            </w:tcBorders>
            <w:shd w:val="clear" w:color="auto" w:fill="FFFFFF"/>
            <w:tcMar>
              <w:top w:w="30" w:type="dxa"/>
              <w:left w:w="30" w:type="dxa"/>
              <w:bottom w:w="30" w:type="dxa"/>
              <w:right w:w="30" w:type="dxa"/>
            </w:tcMar>
            <w:vAlign w:val="bottom"/>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Gender</w:t>
            </w:r>
          </w:p>
        </w:tc>
        <w:tc>
          <w:tcPr>
            <w:tcW w:w="1080" w:type="dxa"/>
            <w:tcBorders>
              <w:top w:val="single" w:sz="4" w:space="0" w:color="auto"/>
              <w:bottom w:val="single" w:sz="4" w:space="0" w:color="auto"/>
            </w:tcBorders>
            <w:shd w:val="clear" w:color="auto" w:fill="FFFFFF"/>
            <w:tcMar>
              <w:top w:w="30" w:type="dxa"/>
              <w:left w:w="30" w:type="dxa"/>
              <w:bottom w:w="30" w:type="dxa"/>
              <w:right w:w="30" w:type="dxa"/>
            </w:tcMar>
            <w:vAlign w:val="bottom"/>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N</w:t>
            </w:r>
          </w:p>
        </w:tc>
        <w:tc>
          <w:tcPr>
            <w:tcW w:w="1710" w:type="dxa"/>
            <w:tcBorders>
              <w:top w:val="single" w:sz="4" w:space="0" w:color="auto"/>
              <w:bottom w:val="single" w:sz="4" w:space="0" w:color="auto"/>
            </w:tcBorders>
            <w:shd w:val="clear" w:color="auto" w:fill="FFFFFF"/>
            <w:tcMar>
              <w:top w:w="30" w:type="dxa"/>
              <w:left w:w="30" w:type="dxa"/>
              <w:bottom w:w="30" w:type="dxa"/>
              <w:right w:w="30" w:type="dxa"/>
            </w:tcMar>
            <w:vAlign w:val="bottom"/>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Mean Rank</w:t>
            </w:r>
          </w:p>
        </w:tc>
        <w:tc>
          <w:tcPr>
            <w:tcW w:w="2250" w:type="dxa"/>
            <w:tcBorders>
              <w:top w:val="single" w:sz="4" w:space="0" w:color="auto"/>
              <w:bottom w:val="single" w:sz="4" w:space="0" w:color="auto"/>
            </w:tcBorders>
            <w:shd w:val="clear" w:color="auto" w:fill="FFFFFF"/>
            <w:tcMar>
              <w:top w:w="30" w:type="dxa"/>
              <w:left w:w="30" w:type="dxa"/>
              <w:bottom w:w="30" w:type="dxa"/>
              <w:right w:w="30" w:type="dxa"/>
            </w:tcMar>
            <w:vAlign w:val="bottom"/>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Sum of Ranks</w:t>
            </w:r>
          </w:p>
        </w:tc>
      </w:tr>
      <w:tr w:rsidR="009F595C" w:rsidRPr="005E2558" w:rsidTr="00570B0C">
        <w:trPr>
          <w:cantSplit/>
          <w:tblHeader/>
        </w:trPr>
        <w:tc>
          <w:tcPr>
            <w:tcW w:w="1350" w:type="dxa"/>
            <w:tcBorders>
              <w:top w:val="single" w:sz="4" w:space="0" w:color="auto"/>
            </w:tcBorders>
            <w:shd w:val="clear" w:color="auto" w:fill="FFFFFF"/>
            <w:tcMar>
              <w:top w:w="30" w:type="dxa"/>
              <w:left w:w="30" w:type="dxa"/>
              <w:bottom w:w="30" w:type="dxa"/>
              <w:right w:w="30" w:type="dxa"/>
            </w:tcMa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Male</w:t>
            </w:r>
          </w:p>
        </w:tc>
        <w:tc>
          <w:tcPr>
            <w:tcW w:w="1080" w:type="dxa"/>
            <w:tcBorders>
              <w:top w:val="single" w:sz="4" w:space="0" w:color="auto"/>
            </w:tcBorders>
            <w:shd w:val="clear" w:color="auto" w:fill="FFFFFF"/>
            <w:tcMar>
              <w:top w:w="30" w:type="dxa"/>
              <w:left w:w="30" w:type="dxa"/>
              <w:bottom w:w="30" w:type="dxa"/>
              <w:right w:w="30" w:type="dxa"/>
            </w:tcMar>
            <w:vAlign w:val="cente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12</w:t>
            </w:r>
          </w:p>
        </w:tc>
        <w:tc>
          <w:tcPr>
            <w:tcW w:w="1710" w:type="dxa"/>
            <w:tcBorders>
              <w:top w:val="single" w:sz="4" w:space="0" w:color="auto"/>
            </w:tcBorders>
            <w:shd w:val="clear" w:color="auto" w:fill="FFFFFF"/>
            <w:tcMar>
              <w:top w:w="30" w:type="dxa"/>
              <w:left w:w="30" w:type="dxa"/>
              <w:bottom w:w="30" w:type="dxa"/>
              <w:right w:w="30" w:type="dxa"/>
            </w:tcMar>
            <w:vAlign w:val="cente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16.83</w:t>
            </w:r>
          </w:p>
        </w:tc>
        <w:tc>
          <w:tcPr>
            <w:tcW w:w="2250" w:type="dxa"/>
            <w:tcBorders>
              <w:top w:val="single" w:sz="4" w:space="0" w:color="auto"/>
            </w:tcBorders>
            <w:shd w:val="clear" w:color="auto" w:fill="FFFFFF"/>
            <w:tcMar>
              <w:top w:w="30" w:type="dxa"/>
              <w:left w:w="30" w:type="dxa"/>
              <w:bottom w:w="30" w:type="dxa"/>
              <w:right w:w="30" w:type="dxa"/>
            </w:tcMar>
            <w:vAlign w:val="cente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202.00</w:t>
            </w:r>
          </w:p>
        </w:tc>
      </w:tr>
      <w:tr w:rsidR="009F595C" w:rsidRPr="005E2558" w:rsidTr="00570B0C">
        <w:trPr>
          <w:cantSplit/>
          <w:tblHeader/>
        </w:trPr>
        <w:tc>
          <w:tcPr>
            <w:tcW w:w="1350" w:type="dxa"/>
            <w:shd w:val="clear" w:color="auto" w:fill="FFFFFF"/>
            <w:tcMar>
              <w:top w:w="30" w:type="dxa"/>
              <w:left w:w="30" w:type="dxa"/>
              <w:bottom w:w="30" w:type="dxa"/>
              <w:right w:w="30" w:type="dxa"/>
            </w:tcMa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Female</w:t>
            </w:r>
          </w:p>
        </w:tc>
        <w:tc>
          <w:tcPr>
            <w:tcW w:w="1080" w:type="dxa"/>
            <w:shd w:val="clear" w:color="auto" w:fill="FFFFFF"/>
            <w:tcMar>
              <w:top w:w="30" w:type="dxa"/>
              <w:left w:w="30" w:type="dxa"/>
              <w:bottom w:w="30" w:type="dxa"/>
              <w:right w:w="30" w:type="dxa"/>
            </w:tcMar>
            <w:vAlign w:val="cente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16</w:t>
            </w:r>
          </w:p>
        </w:tc>
        <w:tc>
          <w:tcPr>
            <w:tcW w:w="1710" w:type="dxa"/>
            <w:shd w:val="clear" w:color="auto" w:fill="FFFFFF"/>
            <w:tcMar>
              <w:top w:w="30" w:type="dxa"/>
              <w:left w:w="30" w:type="dxa"/>
              <w:bottom w:w="30" w:type="dxa"/>
              <w:right w:w="30" w:type="dxa"/>
            </w:tcMar>
            <w:vAlign w:val="cente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12.75</w:t>
            </w:r>
          </w:p>
        </w:tc>
        <w:tc>
          <w:tcPr>
            <w:tcW w:w="2250" w:type="dxa"/>
            <w:shd w:val="clear" w:color="auto" w:fill="FFFFFF"/>
            <w:tcMar>
              <w:top w:w="30" w:type="dxa"/>
              <w:left w:w="30" w:type="dxa"/>
              <w:bottom w:w="30" w:type="dxa"/>
              <w:right w:w="30" w:type="dxa"/>
            </w:tcMar>
            <w:vAlign w:val="cente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204.00</w:t>
            </w:r>
          </w:p>
        </w:tc>
      </w:tr>
      <w:tr w:rsidR="009F595C" w:rsidRPr="005E2558" w:rsidTr="00570B0C">
        <w:trPr>
          <w:cantSplit/>
        </w:trPr>
        <w:tc>
          <w:tcPr>
            <w:tcW w:w="1350" w:type="dxa"/>
            <w:tcBorders>
              <w:bottom w:val="single" w:sz="4" w:space="0" w:color="auto"/>
            </w:tcBorders>
            <w:shd w:val="clear" w:color="auto" w:fill="FFFFFF"/>
            <w:tcMar>
              <w:top w:w="30" w:type="dxa"/>
              <w:left w:w="30" w:type="dxa"/>
              <w:bottom w:w="30" w:type="dxa"/>
              <w:right w:w="30" w:type="dxa"/>
            </w:tcMa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Total</w:t>
            </w:r>
          </w:p>
        </w:tc>
        <w:tc>
          <w:tcPr>
            <w:tcW w:w="1080" w:type="dxa"/>
            <w:tcBorders>
              <w:bottom w:val="single" w:sz="4" w:space="0" w:color="auto"/>
            </w:tcBorders>
            <w:shd w:val="clear" w:color="auto" w:fill="FFFFFF"/>
            <w:tcMar>
              <w:top w:w="30" w:type="dxa"/>
              <w:left w:w="30" w:type="dxa"/>
              <w:bottom w:w="30" w:type="dxa"/>
              <w:right w:w="30" w:type="dxa"/>
            </w:tcMar>
            <w:vAlign w:val="center"/>
          </w:tcPr>
          <w:p w:rsidR="009F595C" w:rsidRPr="005E2558" w:rsidRDefault="009F595C" w:rsidP="00956E29">
            <w:pPr>
              <w:autoSpaceDE w:val="0"/>
              <w:autoSpaceDN w:val="0"/>
              <w:adjustRightInd w:val="0"/>
              <w:spacing w:line="240" w:lineRule="auto"/>
              <w:ind w:firstLine="0"/>
              <w:rPr>
                <w:sz w:val="20"/>
                <w:szCs w:val="20"/>
              </w:rPr>
            </w:pPr>
            <w:r w:rsidRPr="005E2558">
              <w:rPr>
                <w:sz w:val="20"/>
                <w:szCs w:val="20"/>
              </w:rPr>
              <w:t>28</w:t>
            </w:r>
          </w:p>
        </w:tc>
        <w:tc>
          <w:tcPr>
            <w:tcW w:w="1710" w:type="dxa"/>
            <w:tcBorders>
              <w:bottom w:val="single" w:sz="4" w:space="0" w:color="auto"/>
            </w:tcBorders>
            <w:shd w:val="clear" w:color="auto" w:fill="FFFFFF"/>
            <w:tcMar>
              <w:top w:w="30" w:type="dxa"/>
              <w:left w:w="30" w:type="dxa"/>
              <w:bottom w:w="30" w:type="dxa"/>
              <w:right w:w="30" w:type="dxa"/>
            </w:tcMar>
          </w:tcPr>
          <w:p w:rsidR="009F595C" w:rsidRPr="005E2558" w:rsidRDefault="009F595C" w:rsidP="00956E29">
            <w:pPr>
              <w:autoSpaceDE w:val="0"/>
              <w:autoSpaceDN w:val="0"/>
              <w:adjustRightInd w:val="0"/>
              <w:spacing w:line="240" w:lineRule="auto"/>
              <w:ind w:firstLine="0"/>
              <w:rPr>
                <w:sz w:val="20"/>
                <w:szCs w:val="20"/>
              </w:rPr>
            </w:pPr>
          </w:p>
        </w:tc>
        <w:tc>
          <w:tcPr>
            <w:tcW w:w="2250" w:type="dxa"/>
            <w:tcBorders>
              <w:bottom w:val="single" w:sz="4" w:space="0" w:color="auto"/>
            </w:tcBorders>
            <w:shd w:val="clear" w:color="auto" w:fill="FFFFFF"/>
            <w:tcMar>
              <w:top w:w="30" w:type="dxa"/>
              <w:left w:w="30" w:type="dxa"/>
              <w:bottom w:w="30" w:type="dxa"/>
              <w:right w:w="30" w:type="dxa"/>
            </w:tcMar>
          </w:tcPr>
          <w:p w:rsidR="009F595C" w:rsidRPr="005E2558" w:rsidRDefault="009F595C" w:rsidP="00956E29">
            <w:pPr>
              <w:autoSpaceDE w:val="0"/>
              <w:autoSpaceDN w:val="0"/>
              <w:adjustRightInd w:val="0"/>
              <w:spacing w:line="240" w:lineRule="auto"/>
              <w:ind w:firstLine="0"/>
              <w:rPr>
                <w:sz w:val="20"/>
                <w:szCs w:val="20"/>
              </w:rPr>
            </w:pPr>
          </w:p>
        </w:tc>
      </w:tr>
    </w:tbl>
    <w:p w:rsidR="009F595C" w:rsidRPr="005E2558" w:rsidRDefault="009F595C" w:rsidP="00956E29">
      <w:pPr>
        <w:spacing w:line="240" w:lineRule="auto"/>
        <w:ind w:firstLine="0"/>
        <w:rPr>
          <w:sz w:val="20"/>
          <w:szCs w:val="20"/>
        </w:rPr>
      </w:pPr>
    </w:p>
    <w:p w:rsidR="009F595C" w:rsidRDefault="009F595C" w:rsidP="00956E29">
      <w:pPr>
        <w:spacing w:line="240" w:lineRule="auto"/>
        <w:rPr>
          <w:sz w:val="20"/>
          <w:szCs w:val="20"/>
        </w:rPr>
      </w:pPr>
    </w:p>
    <w:p w:rsidR="009F595C" w:rsidRDefault="009F595C" w:rsidP="00956E29">
      <w:pPr>
        <w:spacing w:line="240" w:lineRule="auto"/>
        <w:rPr>
          <w:sz w:val="20"/>
          <w:szCs w:val="20"/>
        </w:rPr>
      </w:pPr>
    </w:p>
    <w:p w:rsidR="009F595C" w:rsidRPr="005E2558" w:rsidRDefault="009F595C" w:rsidP="00956E29">
      <w:pPr>
        <w:spacing w:line="240" w:lineRule="auto"/>
        <w:rPr>
          <w:sz w:val="20"/>
          <w:szCs w:val="20"/>
        </w:rPr>
      </w:pPr>
    </w:p>
    <w:p w:rsidR="009F595C" w:rsidRPr="00563925" w:rsidRDefault="009F595C" w:rsidP="00956E29">
      <w:pPr>
        <w:spacing w:line="240" w:lineRule="auto"/>
        <w:ind w:firstLine="0"/>
        <w:rPr>
          <w:sz w:val="20"/>
          <w:szCs w:val="20"/>
        </w:rPr>
      </w:pPr>
      <w:r w:rsidRPr="00563925">
        <w:rPr>
          <w:rFonts w:eastAsia="TimesNewRomanPS-BoldMT"/>
          <w:b/>
          <w:sz w:val="20"/>
          <w:szCs w:val="20"/>
        </w:rPr>
        <w:t>Discussion and Implication</w:t>
      </w:r>
    </w:p>
    <w:p w:rsidR="009F595C" w:rsidRDefault="009F595C" w:rsidP="00956E29">
      <w:pPr>
        <w:spacing w:line="240" w:lineRule="auto"/>
        <w:rPr>
          <w:sz w:val="20"/>
          <w:szCs w:val="20"/>
        </w:rPr>
      </w:pPr>
    </w:p>
    <w:p w:rsidR="009F595C" w:rsidRPr="005E2558" w:rsidRDefault="009F595C" w:rsidP="002004EC">
      <w:pPr>
        <w:spacing w:line="240" w:lineRule="auto"/>
        <w:jc w:val="both"/>
        <w:rPr>
          <w:rFonts w:eastAsia="TimesNewRomanPS-BoldMT"/>
          <w:sz w:val="20"/>
          <w:szCs w:val="20"/>
        </w:rPr>
      </w:pPr>
      <w:r w:rsidRPr="005E2558">
        <w:rPr>
          <w:sz w:val="20"/>
          <w:szCs w:val="20"/>
        </w:rPr>
        <w:t>The scores of attitude toward the blogging activity showed a mean, median, and mode of 4.18, 4.0, and 4.0</w:t>
      </w:r>
      <w:r>
        <w:rPr>
          <w:sz w:val="20"/>
          <w:szCs w:val="20"/>
        </w:rPr>
        <w:t>,</w:t>
      </w:r>
      <w:r w:rsidRPr="005E2558">
        <w:rPr>
          <w:sz w:val="20"/>
          <w:szCs w:val="20"/>
        </w:rPr>
        <w:t xml:space="preserve"> respectively</w:t>
      </w:r>
      <w:r>
        <w:rPr>
          <w:sz w:val="20"/>
          <w:szCs w:val="20"/>
        </w:rPr>
        <w:t>,</w:t>
      </w:r>
      <w:r w:rsidRPr="005E2558">
        <w:rPr>
          <w:sz w:val="20"/>
          <w:szCs w:val="20"/>
        </w:rPr>
        <w:t xml:space="preserve"> with a standard deviation of 0.95. These numbers suggest that participants’ typical response indicated strong agreement</w:t>
      </w:r>
      <w:r>
        <w:rPr>
          <w:sz w:val="20"/>
          <w:szCs w:val="20"/>
        </w:rPr>
        <w:t xml:space="preserve">, meaning </w:t>
      </w:r>
      <w:r w:rsidRPr="005E2558">
        <w:rPr>
          <w:sz w:val="20"/>
          <w:szCs w:val="20"/>
        </w:rPr>
        <w:t xml:space="preserve">that they had a positive attitude toward the blogging activity. </w:t>
      </w:r>
    </w:p>
    <w:p w:rsidR="009F595C" w:rsidRPr="005E2558" w:rsidRDefault="009F595C" w:rsidP="002004EC">
      <w:pPr>
        <w:spacing w:line="240" w:lineRule="auto"/>
        <w:jc w:val="both"/>
        <w:rPr>
          <w:sz w:val="20"/>
          <w:szCs w:val="20"/>
        </w:rPr>
      </w:pPr>
      <w:r w:rsidRPr="005E2558">
        <w:rPr>
          <w:sz w:val="20"/>
          <w:szCs w:val="20"/>
        </w:rPr>
        <w:t xml:space="preserve">The </w:t>
      </w:r>
      <w:r>
        <w:rPr>
          <w:sz w:val="20"/>
          <w:szCs w:val="20"/>
        </w:rPr>
        <w:t xml:space="preserve">study </w:t>
      </w:r>
      <w:r w:rsidRPr="005E2558">
        <w:rPr>
          <w:sz w:val="20"/>
          <w:szCs w:val="20"/>
        </w:rPr>
        <w:t xml:space="preserve">indicated </w:t>
      </w:r>
      <w:r>
        <w:rPr>
          <w:sz w:val="20"/>
          <w:szCs w:val="20"/>
        </w:rPr>
        <w:t xml:space="preserve">a </w:t>
      </w:r>
      <w:r w:rsidRPr="005E2558">
        <w:rPr>
          <w:sz w:val="20"/>
          <w:szCs w:val="20"/>
        </w:rPr>
        <w:t>non-significant difference (</w:t>
      </w:r>
      <w:r w:rsidRPr="005E2558">
        <w:rPr>
          <w:i/>
          <w:sz w:val="20"/>
          <w:szCs w:val="20"/>
        </w:rPr>
        <w:t>N</w:t>
      </w:r>
      <w:r w:rsidRPr="005E2558">
        <w:rPr>
          <w:sz w:val="20"/>
          <w:szCs w:val="20"/>
        </w:rPr>
        <w:t xml:space="preserve"> = 28, </w:t>
      </w:r>
      <w:r w:rsidRPr="005E2558">
        <w:rPr>
          <w:i/>
          <w:sz w:val="20"/>
          <w:szCs w:val="20"/>
        </w:rPr>
        <w:t>U</w:t>
      </w:r>
      <w:r w:rsidRPr="005E2558">
        <w:rPr>
          <w:sz w:val="20"/>
          <w:szCs w:val="20"/>
        </w:rPr>
        <w:t xml:space="preserve"> = 68.0, </w:t>
      </w:r>
      <w:r w:rsidRPr="005E2558">
        <w:rPr>
          <w:i/>
          <w:sz w:val="20"/>
          <w:szCs w:val="20"/>
        </w:rPr>
        <w:t>p</w:t>
      </w:r>
      <w:r w:rsidRPr="005E2558">
        <w:rPr>
          <w:sz w:val="20"/>
          <w:szCs w:val="20"/>
        </w:rPr>
        <w:t xml:space="preserve"> &gt;.05) in the median attitude scores of the participants toward the blogging activity in terms of their gender.</w:t>
      </w:r>
      <w:r w:rsidRPr="005E2558">
        <w:rPr>
          <w:sz w:val="20"/>
          <w:szCs w:val="20"/>
        </w:rPr>
        <w:tab/>
        <w:t xml:space="preserve">This result did not support some other studies that found that men and women use the Internet very differently, with </w:t>
      </w:r>
      <w:r w:rsidRPr="005E2558">
        <w:rPr>
          <w:sz w:val="20"/>
          <w:szCs w:val="20"/>
          <w:lang w:val="en"/>
        </w:rPr>
        <w:t>women sending and receiving emails in a richer and more engaging way and that w</w:t>
      </w:r>
      <w:r w:rsidRPr="005E2558">
        <w:rPr>
          <w:sz w:val="20"/>
          <w:szCs w:val="20"/>
        </w:rPr>
        <w:t xml:space="preserve">omen appear to have overtaken men in online shopping, while more </w:t>
      </w:r>
      <w:r w:rsidRPr="005E2558">
        <w:rPr>
          <w:rStyle w:val="Strong"/>
          <w:b w:val="0"/>
          <w:sz w:val="20"/>
          <w:szCs w:val="20"/>
          <w:lang w:val="en"/>
        </w:rPr>
        <w:t xml:space="preserve">men perform online financial transactions and pursue and consume information online more aggressively than women </w:t>
      </w:r>
      <w:r w:rsidRPr="005E2558">
        <w:rPr>
          <w:noProof/>
          <w:sz w:val="20"/>
          <w:szCs w:val="20"/>
        </w:rPr>
        <w:t>(Bimber, 2000; Fallows, 2005; Grove, 2010)</w:t>
      </w:r>
      <w:r w:rsidRPr="005E2558">
        <w:rPr>
          <w:sz w:val="20"/>
          <w:szCs w:val="20"/>
        </w:rPr>
        <w:t xml:space="preserve">. However, the gender-based result of this study does support another doctoral dissertation that found “gender did not have a significant relationship with Web 2.0 usage” (Cash, 2010, p. 81). </w:t>
      </w:r>
    </w:p>
    <w:p w:rsidR="009F595C" w:rsidRPr="005E2558" w:rsidRDefault="009F595C" w:rsidP="002004EC">
      <w:pPr>
        <w:autoSpaceDE w:val="0"/>
        <w:autoSpaceDN w:val="0"/>
        <w:adjustRightInd w:val="0"/>
        <w:spacing w:line="240" w:lineRule="auto"/>
        <w:jc w:val="both"/>
        <w:rPr>
          <w:sz w:val="20"/>
          <w:szCs w:val="20"/>
        </w:rPr>
      </w:pPr>
      <w:r w:rsidRPr="005E2558">
        <w:rPr>
          <w:rFonts w:eastAsia="TimesNewRomanPS-BoldMT"/>
          <w:sz w:val="20"/>
          <w:szCs w:val="20"/>
        </w:rPr>
        <w:t xml:space="preserve">The result of the present study may be due to the fact that it was conducted in a single class with a small number of participants; </w:t>
      </w:r>
      <w:r w:rsidRPr="005E2558">
        <w:rPr>
          <w:sz w:val="20"/>
          <w:szCs w:val="20"/>
        </w:rPr>
        <w:t xml:space="preserve">Moreover, the median attitude scores in this study </w:t>
      </w:r>
      <w:r w:rsidRPr="005E2558">
        <w:rPr>
          <w:rFonts w:eastAsia="TimesNewRomanPS-BoldMT"/>
          <w:sz w:val="20"/>
          <w:szCs w:val="20"/>
        </w:rPr>
        <w:t xml:space="preserve">implied that both male and female participants </w:t>
      </w:r>
      <w:r w:rsidRPr="005E2558">
        <w:rPr>
          <w:sz w:val="20"/>
          <w:szCs w:val="20"/>
        </w:rPr>
        <w:t>experienced consistent perceptions that the blogging activity was appropriate</w:t>
      </w:r>
      <w:r>
        <w:rPr>
          <w:sz w:val="20"/>
          <w:szCs w:val="20"/>
        </w:rPr>
        <w:t xml:space="preserve"> and enjoyable i</w:t>
      </w:r>
      <w:r w:rsidRPr="005E2558">
        <w:rPr>
          <w:sz w:val="20"/>
          <w:szCs w:val="20"/>
        </w:rPr>
        <w:t xml:space="preserve">n the Euclidean Geometry course. </w:t>
      </w:r>
    </w:p>
    <w:p w:rsidR="009F595C" w:rsidRDefault="009F595C" w:rsidP="002004EC">
      <w:pPr>
        <w:autoSpaceDE w:val="0"/>
        <w:autoSpaceDN w:val="0"/>
        <w:adjustRightInd w:val="0"/>
        <w:spacing w:line="240" w:lineRule="auto"/>
        <w:jc w:val="both"/>
        <w:rPr>
          <w:sz w:val="20"/>
          <w:szCs w:val="20"/>
        </w:rPr>
      </w:pPr>
      <w:r w:rsidRPr="005E2558">
        <w:rPr>
          <w:sz w:val="20"/>
          <w:szCs w:val="20"/>
        </w:rPr>
        <w:t xml:space="preserve">The results of this study have possible implications not only to researchers in the field of mathematics education, but also for mathematics students, teachers, educators, curriculum developers, instruction designers, and policy makers regarding the use of a blog and other Web 2.0 applications as a supportive or comprehensive tool for teaching, learning, and planning purposes. </w:t>
      </w:r>
    </w:p>
    <w:p w:rsidR="009F595C" w:rsidRPr="005E2558" w:rsidRDefault="009F595C" w:rsidP="002004EC">
      <w:pPr>
        <w:autoSpaceDE w:val="0"/>
        <w:autoSpaceDN w:val="0"/>
        <w:adjustRightInd w:val="0"/>
        <w:spacing w:line="240" w:lineRule="auto"/>
        <w:jc w:val="both"/>
        <w:rPr>
          <w:sz w:val="20"/>
          <w:szCs w:val="20"/>
        </w:rPr>
      </w:pPr>
      <w:r>
        <w:rPr>
          <w:sz w:val="20"/>
          <w:szCs w:val="20"/>
        </w:rPr>
        <w:t>T</w:t>
      </w:r>
      <w:r w:rsidRPr="005E2558">
        <w:rPr>
          <w:sz w:val="20"/>
          <w:szCs w:val="20"/>
        </w:rPr>
        <w:t xml:space="preserve">his study found that </w:t>
      </w:r>
      <w:r w:rsidRPr="005E2558">
        <w:rPr>
          <w:rFonts w:eastAsia="TimesNewRomanPS-BoldMT"/>
          <w:sz w:val="20"/>
          <w:szCs w:val="20"/>
        </w:rPr>
        <w:t xml:space="preserve">participants generally reported </w:t>
      </w:r>
      <w:r w:rsidRPr="005E2558">
        <w:rPr>
          <w:sz w:val="20"/>
          <w:szCs w:val="20"/>
        </w:rPr>
        <w:t xml:space="preserve">positive attitudes toward </w:t>
      </w:r>
      <w:r>
        <w:rPr>
          <w:sz w:val="20"/>
          <w:szCs w:val="20"/>
        </w:rPr>
        <w:t xml:space="preserve">the blogging activity </w:t>
      </w:r>
      <w:r w:rsidRPr="005E2558">
        <w:rPr>
          <w:sz w:val="20"/>
          <w:szCs w:val="20"/>
        </w:rPr>
        <w:t xml:space="preserve">without any significant differences based on their gender. One implication of these results might be that, professors and teachers who wrongly believe that males are being given an unfair advantage when computers and technology are incorporated into a class should reconsider this thought. This study suggests that implementing a blogging activity should not provide any advantage to either males or females as some educators may wrongly believe to be the case. Therefore, professors and teachers should feel confident about implementing this type of activity without </w:t>
      </w:r>
      <w:r>
        <w:rPr>
          <w:sz w:val="20"/>
          <w:szCs w:val="20"/>
        </w:rPr>
        <w:t xml:space="preserve">being excessively concerned </w:t>
      </w:r>
      <w:r w:rsidRPr="005E2558">
        <w:rPr>
          <w:sz w:val="20"/>
          <w:szCs w:val="20"/>
        </w:rPr>
        <w:t xml:space="preserve">about unfairly advantaging male or female students. </w:t>
      </w:r>
    </w:p>
    <w:p w:rsidR="009F595C" w:rsidRDefault="009F595C" w:rsidP="00BC2084">
      <w:pPr>
        <w:autoSpaceDE w:val="0"/>
        <w:autoSpaceDN w:val="0"/>
        <w:adjustRightInd w:val="0"/>
        <w:spacing w:line="240" w:lineRule="auto"/>
        <w:rPr>
          <w:sz w:val="20"/>
          <w:szCs w:val="20"/>
        </w:rPr>
      </w:pPr>
    </w:p>
    <w:p w:rsidR="009F595C" w:rsidRPr="005E2558" w:rsidRDefault="009F595C" w:rsidP="00BC2084">
      <w:pPr>
        <w:autoSpaceDE w:val="0"/>
        <w:autoSpaceDN w:val="0"/>
        <w:adjustRightInd w:val="0"/>
        <w:spacing w:line="240" w:lineRule="auto"/>
        <w:rPr>
          <w:sz w:val="20"/>
          <w:szCs w:val="20"/>
        </w:rPr>
      </w:pPr>
    </w:p>
    <w:p w:rsidR="009F595C" w:rsidRPr="00EB2D95" w:rsidRDefault="009F595C" w:rsidP="00BC2084">
      <w:pPr>
        <w:pStyle w:val="Heading2"/>
        <w:spacing w:line="240" w:lineRule="auto"/>
        <w:jc w:val="both"/>
        <w:rPr>
          <w:b/>
          <w:i w:val="0"/>
          <w:szCs w:val="20"/>
          <w:lang w:val="en-US"/>
        </w:rPr>
      </w:pPr>
      <w:r w:rsidRPr="00EB2D95">
        <w:rPr>
          <w:b/>
          <w:i w:val="0"/>
          <w:szCs w:val="20"/>
          <w:lang w:val="en-US"/>
        </w:rPr>
        <w:t>Conclusions</w:t>
      </w:r>
    </w:p>
    <w:p w:rsidR="009F595C" w:rsidRDefault="009F595C" w:rsidP="002004EC">
      <w:pPr>
        <w:autoSpaceDE w:val="0"/>
        <w:autoSpaceDN w:val="0"/>
        <w:adjustRightInd w:val="0"/>
        <w:spacing w:line="240" w:lineRule="auto"/>
        <w:jc w:val="both"/>
        <w:rPr>
          <w:sz w:val="20"/>
          <w:szCs w:val="20"/>
        </w:rPr>
      </w:pPr>
    </w:p>
    <w:p w:rsidR="009F595C" w:rsidRPr="005E2558" w:rsidRDefault="009F595C" w:rsidP="002004EC">
      <w:pPr>
        <w:autoSpaceDE w:val="0"/>
        <w:autoSpaceDN w:val="0"/>
        <w:adjustRightInd w:val="0"/>
        <w:spacing w:line="240" w:lineRule="auto"/>
        <w:jc w:val="both"/>
        <w:rPr>
          <w:sz w:val="20"/>
          <w:szCs w:val="20"/>
        </w:rPr>
      </w:pPr>
      <w:r w:rsidRPr="005E2558">
        <w:rPr>
          <w:sz w:val="20"/>
          <w:szCs w:val="20"/>
        </w:rPr>
        <w:t>This study has revealed some important and notable results regarding the use of blogs in teaching-learning Geometry and other mathematics courses. As most of the participants of this study were in-service or preservice mathematics teachers, their perceptions were related to both teaching and learning perspectives. Quantitative measure</w:t>
      </w:r>
      <w:r>
        <w:rPr>
          <w:sz w:val="20"/>
          <w:szCs w:val="20"/>
        </w:rPr>
        <w:t>s</w:t>
      </w:r>
      <w:r w:rsidRPr="005E2558">
        <w:rPr>
          <w:sz w:val="20"/>
          <w:szCs w:val="20"/>
        </w:rPr>
        <w:t xml:space="preserve"> of participants’ attitude toward the use of a blog </w:t>
      </w:r>
      <w:r>
        <w:rPr>
          <w:sz w:val="20"/>
          <w:szCs w:val="20"/>
        </w:rPr>
        <w:t xml:space="preserve">found </w:t>
      </w:r>
      <w:r w:rsidRPr="005E2558">
        <w:rPr>
          <w:sz w:val="20"/>
          <w:szCs w:val="20"/>
        </w:rPr>
        <w:t>enjoyable</w:t>
      </w:r>
      <w:r>
        <w:rPr>
          <w:sz w:val="20"/>
          <w:szCs w:val="20"/>
        </w:rPr>
        <w:t xml:space="preserve"> </w:t>
      </w:r>
      <w:r w:rsidRPr="005E2558">
        <w:rPr>
          <w:sz w:val="20"/>
          <w:szCs w:val="20"/>
        </w:rPr>
        <w:t xml:space="preserve">in a college Euclidean Geometry course. </w:t>
      </w:r>
      <w:r w:rsidRPr="005E2558">
        <w:rPr>
          <w:rFonts w:eastAsia="TimesNewRomanPS-BoldMT"/>
          <w:sz w:val="20"/>
          <w:szCs w:val="20"/>
        </w:rPr>
        <w:t xml:space="preserve">The </w:t>
      </w:r>
      <w:r w:rsidRPr="005E2558">
        <w:rPr>
          <w:sz w:val="20"/>
          <w:szCs w:val="20"/>
        </w:rPr>
        <w:t xml:space="preserve">study also revealed that gender did not have a significant relationship with preservice secondary mathematics teachers’ attitudes toward using a blog as a supportive teaching-learning tool in a college Euclidean Geometry course. Thus, </w:t>
      </w:r>
      <w:r>
        <w:rPr>
          <w:sz w:val="20"/>
          <w:szCs w:val="20"/>
        </w:rPr>
        <w:t xml:space="preserve">it seems that </w:t>
      </w:r>
      <w:r w:rsidRPr="005E2558">
        <w:rPr>
          <w:sz w:val="20"/>
          <w:szCs w:val="20"/>
        </w:rPr>
        <w:t xml:space="preserve">both male and female students and teachers </w:t>
      </w:r>
      <w:r>
        <w:rPr>
          <w:sz w:val="20"/>
          <w:szCs w:val="20"/>
        </w:rPr>
        <w:t xml:space="preserve">would enjoy participating in and potentially </w:t>
      </w:r>
      <w:r w:rsidRPr="005E2558">
        <w:rPr>
          <w:sz w:val="20"/>
          <w:szCs w:val="20"/>
        </w:rPr>
        <w:t xml:space="preserve">benefit from using a blog as a supportive teaching-learning tool. </w:t>
      </w:r>
    </w:p>
    <w:p w:rsidR="009F595C" w:rsidRDefault="009F595C" w:rsidP="002004EC">
      <w:pPr>
        <w:spacing w:line="240" w:lineRule="auto"/>
        <w:jc w:val="both"/>
        <w:rPr>
          <w:sz w:val="20"/>
          <w:szCs w:val="20"/>
        </w:rPr>
      </w:pPr>
    </w:p>
    <w:p w:rsidR="009F595C" w:rsidRDefault="009F595C" w:rsidP="002004EC">
      <w:pPr>
        <w:spacing w:line="240" w:lineRule="auto"/>
        <w:jc w:val="both"/>
        <w:rPr>
          <w:sz w:val="20"/>
          <w:szCs w:val="20"/>
        </w:rPr>
      </w:pPr>
    </w:p>
    <w:p w:rsidR="009F595C" w:rsidRPr="00EB2D95" w:rsidRDefault="009F595C" w:rsidP="006B5D2E">
      <w:pPr>
        <w:spacing w:line="240" w:lineRule="auto"/>
        <w:ind w:firstLine="0"/>
        <w:jc w:val="both"/>
        <w:rPr>
          <w:b/>
          <w:szCs w:val="20"/>
        </w:rPr>
      </w:pPr>
      <w:r w:rsidRPr="00EB2D95">
        <w:rPr>
          <w:b/>
          <w:szCs w:val="20"/>
        </w:rPr>
        <w:t>References</w:t>
      </w:r>
    </w:p>
    <w:p w:rsidR="009F595C" w:rsidRDefault="009F595C" w:rsidP="00956E29">
      <w:pPr>
        <w:spacing w:line="240" w:lineRule="auto"/>
        <w:rPr>
          <w:sz w:val="20"/>
          <w:szCs w:val="20"/>
        </w:rPr>
      </w:pPr>
    </w:p>
    <w:p w:rsidR="009F595C" w:rsidRPr="009F595C" w:rsidRDefault="009F595C" w:rsidP="00B76071">
      <w:pPr>
        <w:spacing w:line="240" w:lineRule="auto"/>
        <w:ind w:left="720" w:hanging="720"/>
        <w:rPr>
          <w:noProof/>
          <w:sz w:val="20"/>
          <w:szCs w:val="20"/>
        </w:rPr>
      </w:pPr>
      <w:bookmarkStart w:id="0" w:name="_ENREF_1"/>
      <w:r w:rsidRPr="009F595C">
        <w:rPr>
          <w:noProof/>
          <w:sz w:val="20"/>
          <w:szCs w:val="20"/>
        </w:rPr>
        <w:t xml:space="preserve">Alexander, B. (2006). Web 2.0: A new wave of innovation for teaching and learning? </w:t>
      </w:r>
      <w:r w:rsidRPr="009F595C">
        <w:rPr>
          <w:i/>
          <w:noProof/>
          <w:sz w:val="20"/>
          <w:szCs w:val="20"/>
        </w:rPr>
        <w:t>Educause Review, 2006</w:t>
      </w:r>
      <w:r w:rsidRPr="009F595C">
        <w:rPr>
          <w:noProof/>
          <w:sz w:val="20"/>
          <w:szCs w:val="20"/>
        </w:rPr>
        <w:t xml:space="preserve">(March/April), 33-44. </w:t>
      </w:r>
      <w:bookmarkEnd w:id="0"/>
    </w:p>
    <w:p w:rsidR="009F595C" w:rsidRPr="009F595C" w:rsidRDefault="009F595C" w:rsidP="00B76071">
      <w:pPr>
        <w:spacing w:line="240" w:lineRule="auto"/>
        <w:ind w:left="720" w:hanging="720"/>
        <w:rPr>
          <w:noProof/>
          <w:sz w:val="20"/>
          <w:szCs w:val="20"/>
        </w:rPr>
      </w:pPr>
      <w:bookmarkStart w:id="1" w:name="_ENREF_2"/>
      <w:r w:rsidRPr="009F595C">
        <w:rPr>
          <w:noProof/>
          <w:sz w:val="20"/>
          <w:szCs w:val="20"/>
        </w:rPr>
        <w:t xml:space="preserve">Allen, G. (2008). </w:t>
      </w:r>
      <w:r w:rsidRPr="009F595C">
        <w:rPr>
          <w:i/>
          <w:noProof/>
          <w:sz w:val="20"/>
          <w:szCs w:val="20"/>
        </w:rPr>
        <w:t>Practicing teachers and Web 2.0 technologies: Possibilities for transformative learning.</w:t>
      </w:r>
      <w:r w:rsidRPr="009F595C">
        <w:rPr>
          <w:noProof/>
          <w:sz w:val="20"/>
          <w:szCs w:val="20"/>
        </w:rPr>
        <w:t xml:space="preserve"> (Ed.D. 3327101), Teachers College, Columbia University, United States -- New York. Retrieved from http://proquest.umi.com/pqdweb?did=1601499661&amp;Fmt=7&amp;clientId=1846&amp;RQT=309&amp;VName=PQD  </w:t>
      </w:r>
      <w:bookmarkEnd w:id="1"/>
    </w:p>
    <w:p w:rsidR="009F595C" w:rsidRPr="009F595C" w:rsidRDefault="009F595C" w:rsidP="00B76071">
      <w:pPr>
        <w:spacing w:line="240" w:lineRule="auto"/>
        <w:ind w:left="720" w:hanging="720"/>
        <w:rPr>
          <w:noProof/>
          <w:sz w:val="20"/>
          <w:szCs w:val="20"/>
        </w:rPr>
      </w:pPr>
      <w:bookmarkStart w:id="2" w:name="_ENREF_3"/>
      <w:r w:rsidRPr="009F595C">
        <w:rPr>
          <w:noProof/>
          <w:sz w:val="20"/>
          <w:szCs w:val="20"/>
        </w:rPr>
        <w:t xml:space="preserve">Bimber, B. (2000). Measuring the Gender Gap on the Internet. </w:t>
      </w:r>
      <w:r w:rsidRPr="009F595C">
        <w:rPr>
          <w:i/>
          <w:noProof/>
          <w:sz w:val="20"/>
          <w:szCs w:val="20"/>
        </w:rPr>
        <w:t>Social Science Quarterly, 81</w:t>
      </w:r>
      <w:r w:rsidRPr="009F595C">
        <w:rPr>
          <w:noProof/>
          <w:sz w:val="20"/>
          <w:szCs w:val="20"/>
        </w:rPr>
        <w:t xml:space="preserve">(3), 868-876. </w:t>
      </w:r>
      <w:bookmarkEnd w:id="2"/>
    </w:p>
    <w:p w:rsidR="009F595C" w:rsidRPr="009F595C" w:rsidRDefault="009F595C" w:rsidP="00B76071">
      <w:pPr>
        <w:spacing w:line="240" w:lineRule="auto"/>
        <w:ind w:left="720" w:hanging="720"/>
        <w:rPr>
          <w:noProof/>
          <w:sz w:val="20"/>
          <w:szCs w:val="20"/>
        </w:rPr>
      </w:pPr>
      <w:bookmarkStart w:id="3" w:name="_ENREF_4"/>
      <w:r w:rsidRPr="009F595C">
        <w:rPr>
          <w:noProof/>
          <w:sz w:val="20"/>
          <w:szCs w:val="20"/>
        </w:rPr>
        <w:t xml:space="preserve">Brush, T., Glazewski, K. D., &amp; Hew, K. F. (2008). Development of an Instrument to Measure Preservice Teachers’ Technology Skills, Technology Beliefs, and </w:t>
      </w:r>
      <w:bookmarkStart w:id="4" w:name="_GoBack"/>
      <w:bookmarkEnd w:id="4"/>
      <w:r w:rsidRPr="009F595C">
        <w:rPr>
          <w:noProof/>
          <w:sz w:val="20"/>
          <w:szCs w:val="20"/>
        </w:rPr>
        <w:t xml:space="preserve">Technology Barriers. </w:t>
      </w:r>
      <w:r w:rsidRPr="009F595C">
        <w:rPr>
          <w:i/>
          <w:noProof/>
          <w:sz w:val="20"/>
          <w:szCs w:val="20"/>
        </w:rPr>
        <w:t>Computers in the Schools, 25</w:t>
      </w:r>
      <w:r w:rsidRPr="009F595C">
        <w:rPr>
          <w:noProof/>
          <w:sz w:val="20"/>
          <w:szCs w:val="20"/>
        </w:rPr>
        <w:t xml:space="preserve">(1), 112-125. </w:t>
      </w:r>
      <w:bookmarkEnd w:id="3"/>
    </w:p>
    <w:p w:rsidR="009F595C" w:rsidRPr="009F595C" w:rsidRDefault="009F595C" w:rsidP="00B76071">
      <w:pPr>
        <w:spacing w:line="240" w:lineRule="auto"/>
        <w:ind w:left="720" w:hanging="720"/>
        <w:rPr>
          <w:noProof/>
          <w:sz w:val="20"/>
          <w:szCs w:val="20"/>
        </w:rPr>
      </w:pPr>
      <w:bookmarkStart w:id="5" w:name="_ENREF_5"/>
      <w:r w:rsidRPr="009F595C">
        <w:rPr>
          <w:noProof/>
          <w:sz w:val="20"/>
          <w:szCs w:val="20"/>
        </w:rPr>
        <w:lastRenderedPageBreak/>
        <w:t xml:space="preserve">Fallows, D. (2005). </w:t>
      </w:r>
      <w:r w:rsidRPr="009F595C">
        <w:rPr>
          <w:i/>
          <w:noProof/>
          <w:sz w:val="20"/>
          <w:szCs w:val="20"/>
        </w:rPr>
        <w:t>How Women and Men Use the Internet.</w:t>
      </w:r>
      <w:r w:rsidRPr="009F595C">
        <w:rPr>
          <w:noProof/>
          <w:sz w:val="20"/>
          <w:szCs w:val="20"/>
        </w:rPr>
        <w:t xml:space="preserve"> </w:t>
      </w:r>
      <w:r w:rsidRPr="009F595C">
        <w:rPr>
          <w:i/>
          <w:noProof/>
          <w:sz w:val="20"/>
          <w:szCs w:val="20"/>
        </w:rPr>
        <w:t>Pew Internet &amp; American Life Project.</w:t>
      </w:r>
      <w:r w:rsidRPr="009F595C">
        <w:rPr>
          <w:noProof/>
          <w:sz w:val="20"/>
          <w:szCs w:val="20"/>
        </w:rPr>
        <w:t xml:space="preserve">  Retrieved September 16, 2011, from http://pewinternet.org/~/media/Files/Reports/2005/PIP_Women_and_Men_online.pdf.pdf</w:t>
      </w:r>
      <w:bookmarkEnd w:id="5"/>
    </w:p>
    <w:p w:rsidR="009F595C" w:rsidRPr="009F595C" w:rsidRDefault="009F595C" w:rsidP="00B76071">
      <w:pPr>
        <w:spacing w:line="240" w:lineRule="auto"/>
        <w:ind w:left="720" w:hanging="720"/>
        <w:rPr>
          <w:noProof/>
          <w:sz w:val="20"/>
          <w:szCs w:val="20"/>
        </w:rPr>
      </w:pPr>
      <w:bookmarkStart w:id="6" w:name="_ENREF_6"/>
      <w:r w:rsidRPr="009F595C">
        <w:rPr>
          <w:noProof/>
          <w:sz w:val="20"/>
          <w:szCs w:val="20"/>
        </w:rPr>
        <w:t xml:space="preserve">Grove, J. V. (2010). </w:t>
      </w:r>
      <w:r w:rsidRPr="009F595C">
        <w:rPr>
          <w:i/>
          <w:noProof/>
          <w:sz w:val="20"/>
          <w:szCs w:val="20"/>
        </w:rPr>
        <w:t>How Women Use the Web.</w:t>
      </w:r>
      <w:r w:rsidRPr="009F595C">
        <w:rPr>
          <w:noProof/>
          <w:sz w:val="20"/>
          <w:szCs w:val="20"/>
        </w:rPr>
        <w:t xml:space="preserve">   Retrieved September 15, 2010, from http://mashable.com/2010/07/28/women-on-the-web/</w:t>
      </w:r>
      <w:bookmarkEnd w:id="6"/>
    </w:p>
    <w:p w:rsidR="009F595C" w:rsidRPr="009F595C" w:rsidRDefault="009F595C" w:rsidP="00B76071">
      <w:pPr>
        <w:spacing w:line="240" w:lineRule="auto"/>
        <w:ind w:left="720" w:hanging="720"/>
        <w:rPr>
          <w:noProof/>
          <w:sz w:val="20"/>
          <w:szCs w:val="20"/>
        </w:rPr>
      </w:pPr>
      <w:bookmarkStart w:id="7" w:name="_ENREF_7"/>
      <w:r w:rsidRPr="009F595C">
        <w:rPr>
          <w:noProof/>
          <w:sz w:val="20"/>
          <w:szCs w:val="20"/>
        </w:rPr>
        <w:t xml:space="preserve">Gunter, G. (2001). Making a difference: Using emerging technologies and teaching strategies to restructure an undergraduate technology course for preservice teachers. </w:t>
      </w:r>
      <w:r w:rsidRPr="009F595C">
        <w:rPr>
          <w:i/>
          <w:noProof/>
          <w:sz w:val="20"/>
          <w:szCs w:val="20"/>
        </w:rPr>
        <w:t>Education Media International, 38</w:t>
      </w:r>
      <w:r w:rsidRPr="009F595C">
        <w:rPr>
          <w:noProof/>
          <w:sz w:val="20"/>
          <w:szCs w:val="20"/>
        </w:rPr>
        <w:t xml:space="preserve">(1), 13–20. </w:t>
      </w:r>
      <w:bookmarkEnd w:id="7"/>
    </w:p>
    <w:p w:rsidR="009F595C" w:rsidRPr="009F595C" w:rsidRDefault="009F595C" w:rsidP="00B76071">
      <w:pPr>
        <w:spacing w:line="240" w:lineRule="auto"/>
        <w:ind w:left="720" w:hanging="720"/>
        <w:rPr>
          <w:noProof/>
          <w:sz w:val="20"/>
          <w:szCs w:val="20"/>
        </w:rPr>
      </w:pPr>
      <w:bookmarkStart w:id="8" w:name="_ENREF_8"/>
      <w:r w:rsidRPr="009F595C">
        <w:rPr>
          <w:noProof/>
          <w:sz w:val="20"/>
          <w:szCs w:val="20"/>
        </w:rPr>
        <w:t xml:space="preserve">Kurz, T. L., &amp; Middleton, J. A. (2006). Using a Functional Approach to Change Preservice Teachers' Understanding of Mathematics Software. </w:t>
      </w:r>
      <w:r w:rsidRPr="009F595C">
        <w:rPr>
          <w:i/>
          <w:noProof/>
          <w:sz w:val="20"/>
          <w:szCs w:val="20"/>
        </w:rPr>
        <w:t>Journal of Research on Technology in Education, 39</w:t>
      </w:r>
      <w:r w:rsidRPr="009F595C">
        <w:rPr>
          <w:noProof/>
          <w:sz w:val="20"/>
          <w:szCs w:val="20"/>
        </w:rPr>
        <w:t xml:space="preserve">(1), 45-65. </w:t>
      </w:r>
      <w:bookmarkEnd w:id="8"/>
    </w:p>
    <w:p w:rsidR="009F595C" w:rsidRPr="009F595C" w:rsidRDefault="009F595C" w:rsidP="00B76071">
      <w:pPr>
        <w:spacing w:line="240" w:lineRule="auto"/>
        <w:ind w:left="720" w:hanging="720"/>
        <w:rPr>
          <w:noProof/>
          <w:sz w:val="20"/>
          <w:szCs w:val="20"/>
        </w:rPr>
      </w:pPr>
      <w:bookmarkStart w:id="9" w:name="_ENREF_9"/>
      <w:r w:rsidRPr="009F595C">
        <w:rPr>
          <w:noProof/>
          <w:sz w:val="20"/>
          <w:szCs w:val="20"/>
        </w:rPr>
        <w:t xml:space="preserve">Lee, B., &amp; Ge, S. (2010). Personalisation and sociability of open knowledge management based on social tagging. </w:t>
      </w:r>
      <w:r w:rsidRPr="009F595C">
        <w:rPr>
          <w:i/>
          <w:noProof/>
          <w:sz w:val="20"/>
          <w:szCs w:val="20"/>
        </w:rPr>
        <w:t>Online Information Review, 34</w:t>
      </w:r>
      <w:r w:rsidRPr="009F595C">
        <w:rPr>
          <w:noProof/>
          <w:sz w:val="20"/>
          <w:szCs w:val="20"/>
        </w:rPr>
        <w:t xml:space="preserve">(4), 618-625. </w:t>
      </w:r>
      <w:bookmarkEnd w:id="9"/>
    </w:p>
    <w:p w:rsidR="009F595C" w:rsidRPr="009F595C" w:rsidRDefault="009F595C" w:rsidP="00B76071">
      <w:pPr>
        <w:spacing w:line="240" w:lineRule="auto"/>
        <w:ind w:left="720" w:hanging="720"/>
        <w:rPr>
          <w:i/>
          <w:noProof/>
          <w:sz w:val="20"/>
          <w:szCs w:val="20"/>
        </w:rPr>
      </w:pPr>
      <w:bookmarkStart w:id="10" w:name="_ENREF_10"/>
      <w:r w:rsidRPr="009F595C">
        <w:rPr>
          <w:noProof/>
          <w:sz w:val="20"/>
          <w:szCs w:val="20"/>
        </w:rPr>
        <w:t xml:space="preserve">McLoughlin, C., &amp; Lee, M. J. W. (2008). Mapping the digital terrain: New media and social software as catalysts for pedagogical change </w:t>
      </w:r>
      <w:r w:rsidRPr="009F595C">
        <w:rPr>
          <w:i/>
          <w:noProof/>
          <w:sz w:val="20"/>
          <w:szCs w:val="20"/>
        </w:rPr>
        <w:t>Hello! Where are you in the landscape of educational technology? Proceedings ascilite</w:t>
      </w:r>
      <w:r w:rsidRPr="009F595C">
        <w:rPr>
          <w:noProof/>
          <w:sz w:val="20"/>
          <w:szCs w:val="20"/>
        </w:rPr>
        <w:t xml:space="preserve"> (pp. 641-652). Melbourne, Australia</w:t>
      </w:r>
      <w:r w:rsidRPr="009F595C">
        <w:rPr>
          <w:i/>
          <w:noProof/>
          <w:sz w:val="20"/>
          <w:szCs w:val="20"/>
        </w:rPr>
        <w:t> </w:t>
      </w:r>
      <w:bookmarkEnd w:id="10"/>
    </w:p>
    <w:p w:rsidR="009F595C" w:rsidRPr="009F595C" w:rsidRDefault="009F595C" w:rsidP="00B76071">
      <w:pPr>
        <w:spacing w:line="240" w:lineRule="auto"/>
        <w:ind w:left="720" w:hanging="720"/>
        <w:rPr>
          <w:noProof/>
          <w:sz w:val="20"/>
          <w:szCs w:val="20"/>
        </w:rPr>
      </w:pPr>
      <w:bookmarkStart w:id="11" w:name="_ENREF_11"/>
      <w:r w:rsidRPr="009F595C">
        <w:rPr>
          <w:noProof/>
          <w:sz w:val="20"/>
          <w:szCs w:val="20"/>
        </w:rPr>
        <w:t xml:space="preserve">Mistretta, R. M. (2005). Integrating technology into the mathematics classroom: The role of teacher preparation programs. </w:t>
      </w:r>
      <w:r w:rsidRPr="009F595C">
        <w:rPr>
          <w:i/>
          <w:noProof/>
          <w:sz w:val="20"/>
          <w:szCs w:val="20"/>
        </w:rPr>
        <w:t>The Mathematics Educator, 15</w:t>
      </w:r>
      <w:r w:rsidRPr="009F595C">
        <w:rPr>
          <w:noProof/>
          <w:sz w:val="20"/>
          <w:szCs w:val="20"/>
        </w:rPr>
        <w:t xml:space="preserve">(1), 18-24. </w:t>
      </w:r>
      <w:bookmarkEnd w:id="11"/>
    </w:p>
    <w:p w:rsidR="009F595C" w:rsidRPr="009F595C" w:rsidRDefault="009F595C" w:rsidP="00B76071">
      <w:pPr>
        <w:spacing w:line="240" w:lineRule="auto"/>
        <w:ind w:left="720" w:hanging="720"/>
        <w:rPr>
          <w:noProof/>
          <w:sz w:val="20"/>
          <w:szCs w:val="20"/>
        </w:rPr>
      </w:pPr>
      <w:bookmarkStart w:id="12" w:name="_ENREF_12"/>
      <w:r w:rsidRPr="009F595C">
        <w:rPr>
          <w:noProof/>
          <w:sz w:val="20"/>
          <w:szCs w:val="20"/>
        </w:rPr>
        <w:t xml:space="preserve">National Council of Teachers of Mathematics (NCTM). (2000). </w:t>
      </w:r>
      <w:r w:rsidRPr="009F595C">
        <w:rPr>
          <w:i/>
          <w:noProof/>
          <w:sz w:val="20"/>
          <w:szCs w:val="20"/>
        </w:rPr>
        <w:t>Principles and Standards for School Mathematics</w:t>
      </w:r>
      <w:r w:rsidRPr="009F595C">
        <w:rPr>
          <w:noProof/>
          <w:sz w:val="20"/>
          <w:szCs w:val="20"/>
        </w:rPr>
        <w:t>. Reston, VA: Author.</w:t>
      </w:r>
      <w:bookmarkEnd w:id="12"/>
    </w:p>
    <w:p w:rsidR="009F595C" w:rsidRPr="009F595C" w:rsidRDefault="009F595C" w:rsidP="00B76071">
      <w:pPr>
        <w:spacing w:line="240" w:lineRule="auto"/>
        <w:ind w:left="720" w:hanging="720"/>
        <w:rPr>
          <w:noProof/>
          <w:sz w:val="20"/>
          <w:szCs w:val="20"/>
        </w:rPr>
      </w:pPr>
      <w:bookmarkStart w:id="13" w:name="_ENREF_13"/>
      <w:r w:rsidRPr="009F595C">
        <w:rPr>
          <w:noProof/>
          <w:sz w:val="20"/>
          <w:szCs w:val="20"/>
        </w:rPr>
        <w:t xml:space="preserve">Powers, R., &amp; Blubaugh, W. (2005). Technology in Mathematics Education: Preparing teachers for the future. </w:t>
      </w:r>
      <w:r w:rsidRPr="009F595C">
        <w:rPr>
          <w:i/>
          <w:noProof/>
          <w:sz w:val="20"/>
          <w:szCs w:val="20"/>
        </w:rPr>
        <w:t>Contemporary Issues in Technology and Teacher Education, 5</w:t>
      </w:r>
      <w:r w:rsidRPr="009F595C">
        <w:rPr>
          <w:noProof/>
          <w:sz w:val="20"/>
          <w:szCs w:val="20"/>
        </w:rPr>
        <w:t xml:space="preserve">(3/4), 254-270. </w:t>
      </w:r>
      <w:bookmarkEnd w:id="13"/>
    </w:p>
    <w:p w:rsidR="009F595C" w:rsidRPr="009F595C" w:rsidRDefault="009F595C" w:rsidP="00B76071">
      <w:pPr>
        <w:spacing w:line="240" w:lineRule="auto"/>
        <w:ind w:left="720" w:hanging="720"/>
        <w:rPr>
          <w:noProof/>
          <w:sz w:val="20"/>
          <w:szCs w:val="20"/>
        </w:rPr>
      </w:pPr>
      <w:bookmarkStart w:id="14" w:name="_ENREF_14"/>
      <w:r w:rsidRPr="009F595C">
        <w:rPr>
          <w:noProof/>
          <w:sz w:val="20"/>
          <w:szCs w:val="20"/>
        </w:rPr>
        <w:t xml:space="preserve">Wang, Y. (2002). When Technology Meets Beliefs: Preservice teachers’ perception of the teacher’s role in the classroom with computers. </w:t>
      </w:r>
      <w:r w:rsidRPr="009F595C">
        <w:rPr>
          <w:i/>
          <w:noProof/>
          <w:sz w:val="20"/>
          <w:szCs w:val="20"/>
        </w:rPr>
        <w:t>Journal of Research on Computing in Education, 35</w:t>
      </w:r>
      <w:r w:rsidRPr="009F595C">
        <w:rPr>
          <w:noProof/>
          <w:sz w:val="20"/>
          <w:szCs w:val="20"/>
        </w:rPr>
        <w:t xml:space="preserve">(1). </w:t>
      </w:r>
      <w:bookmarkEnd w:id="14"/>
    </w:p>
    <w:p w:rsidR="009F595C" w:rsidRPr="009F595C" w:rsidRDefault="009F595C" w:rsidP="00B76071">
      <w:pPr>
        <w:spacing w:line="240" w:lineRule="auto"/>
        <w:ind w:left="720" w:hanging="720"/>
        <w:rPr>
          <w:noProof/>
          <w:sz w:val="20"/>
          <w:szCs w:val="20"/>
        </w:rPr>
      </w:pPr>
      <w:bookmarkStart w:id="15" w:name="_ENREF_15"/>
      <w:r w:rsidRPr="009F595C">
        <w:rPr>
          <w:noProof/>
          <w:sz w:val="20"/>
          <w:szCs w:val="20"/>
        </w:rPr>
        <w:t xml:space="preserve">Watts-Taffe, S., Gwinn, C., Johnson, J. R., &amp; Horn, M. (2003). Preparing preservice teachers to integrate technology with the elementary literacy program: The experiences of three beginning teachers raise important issues for teacher educators. </w:t>
      </w:r>
      <w:r w:rsidRPr="009F595C">
        <w:rPr>
          <w:i/>
          <w:noProof/>
          <w:sz w:val="20"/>
          <w:szCs w:val="20"/>
        </w:rPr>
        <w:t>The Reading Teacher, 57</w:t>
      </w:r>
      <w:r w:rsidRPr="009F595C">
        <w:rPr>
          <w:noProof/>
          <w:sz w:val="20"/>
          <w:szCs w:val="20"/>
        </w:rPr>
        <w:t xml:space="preserve">(2), 130-139. </w:t>
      </w:r>
      <w:bookmarkEnd w:id="15"/>
    </w:p>
    <w:p w:rsidR="009F595C" w:rsidRPr="009F595C" w:rsidRDefault="009F595C" w:rsidP="00B76071">
      <w:pPr>
        <w:spacing w:line="240" w:lineRule="auto"/>
        <w:rPr>
          <w:noProof/>
          <w:sz w:val="20"/>
          <w:szCs w:val="20"/>
        </w:rPr>
      </w:pPr>
    </w:p>
    <w:p w:rsidR="009F595C" w:rsidRPr="00EB2D95" w:rsidRDefault="009F595C" w:rsidP="00101973">
      <w:pPr>
        <w:spacing w:line="240" w:lineRule="auto"/>
        <w:rPr>
          <w:b/>
          <w:i/>
          <w:sz w:val="28"/>
        </w:rPr>
      </w:pPr>
      <w:r>
        <w:rPr>
          <w:b/>
          <w:sz w:val="20"/>
          <w:szCs w:val="20"/>
        </w:rPr>
        <w:br w:type="page"/>
      </w:r>
      <w:r w:rsidRPr="00EB2D95">
        <w:rPr>
          <w:b/>
          <w:szCs w:val="20"/>
        </w:rPr>
        <w:lastRenderedPageBreak/>
        <w:t xml:space="preserve">Appendix: </w:t>
      </w:r>
      <w:r w:rsidRPr="00EB2D95">
        <w:rPr>
          <w:b/>
        </w:rPr>
        <w:t>Survey Instrument</w:t>
      </w:r>
    </w:p>
    <w:p w:rsidR="009F595C" w:rsidRPr="00927739" w:rsidRDefault="009F595C" w:rsidP="00927739">
      <w:pPr>
        <w:spacing w:line="240" w:lineRule="auto"/>
        <w:ind w:firstLine="0"/>
        <w:rPr>
          <w:sz w:val="20"/>
        </w:rPr>
      </w:pPr>
      <w:r w:rsidRPr="00927739">
        <w:rPr>
          <w:sz w:val="20"/>
        </w:rPr>
        <w:t>Please fill out this questionnaire based on your perceptions of the blogging activity in the course, EDSC 353: Teaching Secondary Geometry, in the fall semester of 2011.</w:t>
      </w:r>
    </w:p>
    <w:p w:rsidR="009F595C" w:rsidRDefault="009F595C" w:rsidP="00927739">
      <w:pPr>
        <w:pStyle w:val="Heading2"/>
        <w:spacing w:line="240" w:lineRule="auto"/>
        <w:jc w:val="both"/>
        <w:rPr>
          <w:b/>
          <w:i w:val="0"/>
          <w:sz w:val="20"/>
          <w:lang w:val="en-US"/>
        </w:rPr>
      </w:pPr>
    </w:p>
    <w:p w:rsidR="009F595C" w:rsidRPr="00927739" w:rsidRDefault="009F595C" w:rsidP="00927739">
      <w:pPr>
        <w:pStyle w:val="Heading2"/>
        <w:spacing w:line="240" w:lineRule="auto"/>
        <w:jc w:val="both"/>
        <w:rPr>
          <w:b/>
          <w:i w:val="0"/>
          <w:sz w:val="20"/>
        </w:rPr>
      </w:pPr>
      <w:r w:rsidRPr="00927739">
        <w:rPr>
          <w:b/>
          <w:i w:val="0"/>
          <w:sz w:val="20"/>
        </w:rPr>
        <w:t xml:space="preserve">I. </w:t>
      </w:r>
      <w:r w:rsidRPr="00927739">
        <w:rPr>
          <w:b/>
          <w:i w:val="0"/>
          <w:sz w:val="20"/>
          <w:lang w:val="en-US"/>
        </w:rPr>
        <w:t xml:space="preserve">Demographic </w:t>
      </w:r>
      <w:r w:rsidRPr="00927739">
        <w:rPr>
          <w:b/>
          <w:i w:val="0"/>
          <w:sz w:val="20"/>
        </w:rPr>
        <w:t>Information</w:t>
      </w:r>
    </w:p>
    <w:p w:rsidR="009F595C" w:rsidRPr="00927739" w:rsidRDefault="009F595C" w:rsidP="00927739">
      <w:pPr>
        <w:autoSpaceDE w:val="0"/>
        <w:autoSpaceDN w:val="0"/>
        <w:adjustRightInd w:val="0"/>
        <w:spacing w:line="240" w:lineRule="auto"/>
        <w:ind w:firstLine="0"/>
        <w:rPr>
          <w:sz w:val="20"/>
        </w:rPr>
      </w:pPr>
      <w:r w:rsidRPr="00927739">
        <w:rPr>
          <w:sz w:val="20"/>
        </w:rPr>
        <w:t>1. Please indicate your gender: 􀂆 Male 􀂆 Female</w:t>
      </w:r>
    </w:p>
    <w:p w:rsidR="009F595C" w:rsidRPr="00927739" w:rsidRDefault="009F595C" w:rsidP="00927739">
      <w:pPr>
        <w:autoSpaceDE w:val="0"/>
        <w:autoSpaceDN w:val="0"/>
        <w:adjustRightInd w:val="0"/>
        <w:spacing w:line="240" w:lineRule="auto"/>
        <w:ind w:firstLine="0"/>
        <w:rPr>
          <w:sz w:val="20"/>
        </w:rPr>
      </w:pPr>
      <w:r w:rsidRPr="00927739">
        <w:rPr>
          <w:sz w:val="20"/>
        </w:rPr>
        <w:t xml:space="preserve">2. Please state your age: ___________ years. </w:t>
      </w:r>
    </w:p>
    <w:p w:rsidR="009F595C" w:rsidRPr="00927739" w:rsidRDefault="009F595C" w:rsidP="00927739">
      <w:pPr>
        <w:autoSpaceDE w:val="0"/>
        <w:autoSpaceDN w:val="0"/>
        <w:adjustRightInd w:val="0"/>
        <w:spacing w:line="240" w:lineRule="auto"/>
        <w:ind w:firstLine="0"/>
        <w:rPr>
          <w:sz w:val="20"/>
        </w:rPr>
      </w:pPr>
    </w:p>
    <w:p w:rsidR="009F595C" w:rsidRPr="00927739" w:rsidRDefault="009F595C" w:rsidP="00927739">
      <w:pPr>
        <w:autoSpaceDE w:val="0"/>
        <w:autoSpaceDN w:val="0"/>
        <w:adjustRightInd w:val="0"/>
        <w:spacing w:line="240" w:lineRule="auto"/>
        <w:ind w:firstLine="0"/>
        <w:rPr>
          <w:b/>
          <w:sz w:val="20"/>
        </w:rPr>
      </w:pPr>
      <w:r w:rsidRPr="00927739">
        <w:rPr>
          <w:b/>
          <w:bCs/>
          <w:sz w:val="20"/>
        </w:rPr>
        <w:t xml:space="preserve">II. Experience in using Internet </w:t>
      </w:r>
      <w:r w:rsidRPr="00927739">
        <w:rPr>
          <w:b/>
          <w:sz w:val="20"/>
        </w:rPr>
        <w:t>and Web 2.0 Application</w:t>
      </w:r>
    </w:p>
    <w:p w:rsidR="009F595C" w:rsidRPr="00927739" w:rsidRDefault="009F595C" w:rsidP="00927739">
      <w:pPr>
        <w:autoSpaceDE w:val="0"/>
        <w:autoSpaceDN w:val="0"/>
        <w:adjustRightInd w:val="0"/>
        <w:spacing w:line="240" w:lineRule="auto"/>
        <w:ind w:firstLine="0"/>
        <w:rPr>
          <w:sz w:val="20"/>
        </w:rPr>
      </w:pPr>
    </w:p>
    <w:p w:rsidR="009F595C" w:rsidRPr="00927739" w:rsidRDefault="009F595C" w:rsidP="00927739">
      <w:pPr>
        <w:autoSpaceDE w:val="0"/>
        <w:autoSpaceDN w:val="0"/>
        <w:adjustRightInd w:val="0"/>
        <w:spacing w:line="240" w:lineRule="auto"/>
        <w:ind w:firstLine="0"/>
        <w:rPr>
          <w:sz w:val="20"/>
        </w:rPr>
      </w:pPr>
      <w:r w:rsidRPr="00927739">
        <w:rPr>
          <w:sz w:val="20"/>
        </w:rPr>
        <w:t xml:space="preserve">3. Do you use a Smartphone or Internet connected cell handheld device to get access to the Internet?  </w:t>
      </w:r>
    </w:p>
    <w:p w:rsidR="009F595C" w:rsidRPr="00927739" w:rsidRDefault="009F595C" w:rsidP="00927739">
      <w:pPr>
        <w:autoSpaceDE w:val="0"/>
        <w:autoSpaceDN w:val="0"/>
        <w:adjustRightInd w:val="0"/>
        <w:spacing w:line="240" w:lineRule="auto"/>
        <w:ind w:firstLine="0"/>
        <w:rPr>
          <w:sz w:val="20"/>
        </w:rPr>
      </w:pPr>
      <w:r w:rsidRPr="00927739">
        <w:rPr>
          <w:sz w:val="20"/>
        </w:rPr>
        <w:t xml:space="preserve">􀂆 Yes </w:t>
      </w:r>
      <w:r w:rsidRPr="00927739">
        <w:rPr>
          <w:sz w:val="20"/>
        </w:rPr>
        <w:tab/>
      </w:r>
      <w:r w:rsidRPr="00927739">
        <w:rPr>
          <w:sz w:val="20"/>
        </w:rPr>
        <w:tab/>
      </w:r>
      <w:r w:rsidRPr="00927739">
        <w:rPr>
          <w:sz w:val="20"/>
        </w:rPr>
        <w:tab/>
        <w:t>􀂆 No</w:t>
      </w:r>
      <w:r w:rsidRPr="00927739">
        <w:rPr>
          <w:sz w:val="20"/>
        </w:rPr>
        <w:tab/>
      </w:r>
      <w:r w:rsidRPr="00927739">
        <w:rPr>
          <w:sz w:val="20"/>
        </w:rPr>
        <w:tab/>
      </w:r>
      <w:r w:rsidRPr="00927739">
        <w:rPr>
          <w:sz w:val="20"/>
        </w:rPr>
        <w:tab/>
        <w:t xml:space="preserve">􀂆 I do not use a cell phone </w:t>
      </w:r>
    </w:p>
    <w:p w:rsidR="009F595C" w:rsidRPr="00927739" w:rsidRDefault="009F595C" w:rsidP="00927739">
      <w:pPr>
        <w:autoSpaceDE w:val="0"/>
        <w:autoSpaceDN w:val="0"/>
        <w:adjustRightInd w:val="0"/>
        <w:spacing w:line="240" w:lineRule="auto"/>
        <w:ind w:firstLine="0"/>
        <w:rPr>
          <w:sz w:val="20"/>
        </w:rPr>
      </w:pPr>
    </w:p>
    <w:p w:rsidR="009F595C" w:rsidRPr="00927739" w:rsidRDefault="009F595C" w:rsidP="00927739">
      <w:pPr>
        <w:autoSpaceDE w:val="0"/>
        <w:autoSpaceDN w:val="0"/>
        <w:adjustRightInd w:val="0"/>
        <w:spacing w:line="240" w:lineRule="auto"/>
        <w:ind w:firstLine="0"/>
        <w:rPr>
          <w:sz w:val="20"/>
        </w:rPr>
      </w:pPr>
      <w:r w:rsidRPr="00927739">
        <w:rPr>
          <w:sz w:val="20"/>
        </w:rPr>
        <w:t xml:space="preserve">4. How much total time do you spend per week on the Internet for all purposes?  __________ </w:t>
      </w:r>
      <w:proofErr w:type="gramStart"/>
      <w:r w:rsidRPr="00927739">
        <w:rPr>
          <w:sz w:val="20"/>
        </w:rPr>
        <w:t>hours</w:t>
      </w:r>
      <w:proofErr w:type="gramEnd"/>
      <w:r w:rsidRPr="00927739">
        <w:rPr>
          <w:sz w:val="20"/>
        </w:rPr>
        <w:t>.</w:t>
      </w:r>
    </w:p>
    <w:p w:rsidR="009F595C" w:rsidRPr="00927739" w:rsidRDefault="009F595C" w:rsidP="00927739">
      <w:pPr>
        <w:autoSpaceDE w:val="0"/>
        <w:autoSpaceDN w:val="0"/>
        <w:adjustRightInd w:val="0"/>
        <w:spacing w:line="240" w:lineRule="auto"/>
        <w:ind w:firstLine="0"/>
        <w:rPr>
          <w:sz w:val="20"/>
        </w:rPr>
      </w:pPr>
    </w:p>
    <w:p w:rsidR="009F595C" w:rsidRPr="00927739" w:rsidRDefault="009F595C" w:rsidP="00927739">
      <w:pPr>
        <w:autoSpaceDE w:val="0"/>
        <w:autoSpaceDN w:val="0"/>
        <w:adjustRightInd w:val="0"/>
        <w:spacing w:line="240" w:lineRule="auto"/>
        <w:ind w:firstLine="0"/>
        <w:rPr>
          <w:sz w:val="20"/>
        </w:rPr>
      </w:pPr>
      <w:r w:rsidRPr="00927739">
        <w:rPr>
          <w:sz w:val="20"/>
        </w:rPr>
        <w:t>5. How do you rate your skills in using the Internet in terms of sending or receiving emails, browsing webpages, searching information, reading news on the Internet, etc.?</w:t>
      </w:r>
    </w:p>
    <w:p w:rsidR="009F595C" w:rsidRPr="00927739" w:rsidRDefault="009F595C" w:rsidP="00927739">
      <w:pPr>
        <w:autoSpaceDE w:val="0"/>
        <w:autoSpaceDN w:val="0"/>
        <w:adjustRightInd w:val="0"/>
        <w:spacing w:line="240" w:lineRule="auto"/>
        <w:ind w:firstLine="0"/>
        <w:rPr>
          <w:sz w:val="20"/>
        </w:rPr>
      </w:pPr>
      <w:r w:rsidRPr="00927739">
        <w:rPr>
          <w:sz w:val="20"/>
        </w:rPr>
        <w:t>􀂆 Excellent</w:t>
      </w:r>
      <w:r w:rsidRPr="00927739">
        <w:rPr>
          <w:sz w:val="20"/>
        </w:rPr>
        <w:tab/>
      </w:r>
      <w:r w:rsidRPr="00927739">
        <w:rPr>
          <w:sz w:val="20"/>
        </w:rPr>
        <w:tab/>
        <w:t>􀂆 Good</w:t>
      </w:r>
      <w:r w:rsidRPr="00927739">
        <w:rPr>
          <w:sz w:val="20"/>
        </w:rPr>
        <w:tab/>
      </w:r>
      <w:r w:rsidRPr="00927739">
        <w:rPr>
          <w:sz w:val="20"/>
        </w:rPr>
        <w:tab/>
        <w:t xml:space="preserve">􀂆 Fair </w:t>
      </w:r>
    </w:p>
    <w:p w:rsidR="009F595C" w:rsidRPr="00927739" w:rsidRDefault="009F595C" w:rsidP="00927739">
      <w:pPr>
        <w:autoSpaceDE w:val="0"/>
        <w:autoSpaceDN w:val="0"/>
        <w:adjustRightInd w:val="0"/>
        <w:spacing w:line="240" w:lineRule="auto"/>
        <w:ind w:firstLine="0"/>
        <w:rPr>
          <w:sz w:val="20"/>
        </w:rPr>
      </w:pPr>
    </w:p>
    <w:p w:rsidR="009F595C" w:rsidRPr="00927739" w:rsidRDefault="009F595C" w:rsidP="00927739">
      <w:pPr>
        <w:autoSpaceDE w:val="0"/>
        <w:autoSpaceDN w:val="0"/>
        <w:adjustRightInd w:val="0"/>
        <w:spacing w:line="240" w:lineRule="auto"/>
        <w:ind w:firstLine="0"/>
        <w:rPr>
          <w:sz w:val="20"/>
        </w:rPr>
      </w:pPr>
      <w:r w:rsidRPr="00927739">
        <w:rPr>
          <w:sz w:val="20"/>
        </w:rPr>
        <w:t>6. How do you rate your interest/engagement in Web 2.0 applications such as: blog, Facebook, podcast, twitter, wikis, etc.?</w:t>
      </w:r>
    </w:p>
    <w:p w:rsidR="009F595C" w:rsidRPr="00927739" w:rsidRDefault="009F595C" w:rsidP="00927739">
      <w:pPr>
        <w:autoSpaceDE w:val="0"/>
        <w:autoSpaceDN w:val="0"/>
        <w:adjustRightInd w:val="0"/>
        <w:spacing w:line="240" w:lineRule="auto"/>
        <w:ind w:firstLine="0"/>
        <w:rPr>
          <w:sz w:val="20"/>
        </w:rPr>
      </w:pPr>
      <w:r w:rsidRPr="00927739">
        <w:rPr>
          <w:sz w:val="20"/>
        </w:rPr>
        <w:t xml:space="preserve">􀂆 Very Much  </w:t>
      </w:r>
      <w:r w:rsidRPr="00927739">
        <w:rPr>
          <w:sz w:val="20"/>
        </w:rPr>
        <w:tab/>
        <w:t xml:space="preserve">􀂆 Average </w:t>
      </w:r>
      <w:r w:rsidRPr="00927739">
        <w:rPr>
          <w:sz w:val="20"/>
        </w:rPr>
        <w:tab/>
      </w:r>
      <w:r w:rsidRPr="00927739">
        <w:rPr>
          <w:sz w:val="20"/>
        </w:rPr>
        <w:tab/>
        <w:t>􀂆 Very Little</w:t>
      </w:r>
    </w:p>
    <w:p w:rsidR="009F595C" w:rsidRPr="00927739" w:rsidRDefault="009F595C" w:rsidP="00927739">
      <w:pPr>
        <w:autoSpaceDE w:val="0"/>
        <w:autoSpaceDN w:val="0"/>
        <w:adjustRightInd w:val="0"/>
        <w:spacing w:line="240" w:lineRule="auto"/>
        <w:ind w:firstLine="0"/>
        <w:rPr>
          <w:sz w:val="20"/>
        </w:rPr>
      </w:pPr>
    </w:p>
    <w:p w:rsidR="009F595C" w:rsidRPr="00927739" w:rsidRDefault="009F595C" w:rsidP="00927739">
      <w:pPr>
        <w:autoSpaceDE w:val="0"/>
        <w:autoSpaceDN w:val="0"/>
        <w:adjustRightInd w:val="0"/>
        <w:spacing w:line="240" w:lineRule="auto"/>
        <w:ind w:firstLine="0"/>
        <w:rPr>
          <w:sz w:val="20"/>
        </w:rPr>
      </w:pPr>
      <w:r w:rsidRPr="00927739">
        <w:rPr>
          <w:sz w:val="20"/>
        </w:rPr>
        <w:t>7. Before participating in this activity how much experience in blogging did you have?</w:t>
      </w:r>
    </w:p>
    <w:p w:rsidR="009F595C" w:rsidRPr="00927739" w:rsidRDefault="009F595C" w:rsidP="00927739">
      <w:pPr>
        <w:autoSpaceDE w:val="0"/>
        <w:autoSpaceDN w:val="0"/>
        <w:adjustRightInd w:val="0"/>
        <w:spacing w:line="240" w:lineRule="auto"/>
        <w:ind w:firstLine="0"/>
        <w:rPr>
          <w:sz w:val="20"/>
        </w:rPr>
      </w:pPr>
      <w:r w:rsidRPr="00927739">
        <w:rPr>
          <w:sz w:val="20"/>
        </w:rPr>
        <w:t xml:space="preserve">􀂆 Very Much  </w:t>
      </w:r>
      <w:r w:rsidRPr="00927739">
        <w:rPr>
          <w:sz w:val="20"/>
        </w:rPr>
        <w:tab/>
        <w:t xml:space="preserve">􀂆 Average </w:t>
      </w:r>
      <w:r w:rsidRPr="00927739">
        <w:rPr>
          <w:sz w:val="20"/>
        </w:rPr>
        <w:tab/>
      </w:r>
      <w:r w:rsidRPr="00927739">
        <w:rPr>
          <w:sz w:val="20"/>
        </w:rPr>
        <w:tab/>
        <w:t>􀂆 Very Little</w:t>
      </w:r>
    </w:p>
    <w:p w:rsidR="009F595C" w:rsidRDefault="009F595C" w:rsidP="00927739">
      <w:pPr>
        <w:spacing w:line="240" w:lineRule="auto"/>
        <w:ind w:firstLine="0"/>
        <w:jc w:val="both"/>
        <w:rPr>
          <w:b/>
          <w:bCs/>
          <w:sz w:val="20"/>
        </w:rPr>
      </w:pPr>
    </w:p>
    <w:p w:rsidR="009F595C" w:rsidRPr="00927739" w:rsidRDefault="009F595C" w:rsidP="00927739">
      <w:pPr>
        <w:spacing w:line="240" w:lineRule="auto"/>
        <w:ind w:firstLine="0"/>
        <w:jc w:val="both"/>
        <w:rPr>
          <w:b/>
          <w:bCs/>
          <w:sz w:val="20"/>
        </w:rPr>
      </w:pPr>
      <w:r w:rsidRPr="00927739">
        <w:rPr>
          <w:b/>
          <w:bCs/>
          <w:sz w:val="20"/>
        </w:rPr>
        <w:t>III. Attitudes toward the Blogging Activity</w:t>
      </w:r>
    </w:p>
    <w:p w:rsidR="009F595C" w:rsidRPr="00927739" w:rsidRDefault="009F595C" w:rsidP="00927739">
      <w:pPr>
        <w:spacing w:line="240" w:lineRule="auto"/>
        <w:ind w:firstLine="0"/>
        <w:jc w:val="both"/>
        <w:rPr>
          <w:b/>
          <w:bCs/>
          <w:sz w:val="20"/>
        </w:rPr>
      </w:pPr>
    </w:p>
    <w:p w:rsidR="009F595C" w:rsidRPr="00927739" w:rsidRDefault="009F595C" w:rsidP="00927739">
      <w:pPr>
        <w:autoSpaceDE w:val="0"/>
        <w:autoSpaceDN w:val="0"/>
        <w:adjustRightInd w:val="0"/>
        <w:spacing w:line="240" w:lineRule="auto"/>
        <w:ind w:firstLine="0"/>
        <w:rPr>
          <w:sz w:val="20"/>
        </w:rPr>
      </w:pPr>
      <w:r w:rsidRPr="00927739">
        <w:rPr>
          <w:sz w:val="20"/>
        </w:rPr>
        <w:t xml:space="preserve">In this section, please express your response in </w:t>
      </w:r>
      <w:r w:rsidRPr="00927739">
        <w:rPr>
          <w:b/>
          <w:sz w:val="20"/>
          <w:u w:val="single"/>
        </w:rPr>
        <w:t>only one</w:t>
      </w:r>
      <w:r w:rsidRPr="00927739">
        <w:rPr>
          <w:sz w:val="20"/>
        </w:rPr>
        <w:t xml:space="preserve"> of the following options: </w:t>
      </w:r>
    </w:p>
    <w:p w:rsidR="009F595C" w:rsidRPr="00927739" w:rsidRDefault="009F595C" w:rsidP="00927739">
      <w:pPr>
        <w:autoSpaceDE w:val="0"/>
        <w:autoSpaceDN w:val="0"/>
        <w:adjustRightInd w:val="0"/>
        <w:spacing w:line="240" w:lineRule="auto"/>
        <w:ind w:firstLine="0"/>
        <w:rPr>
          <w:sz w:val="20"/>
        </w:rPr>
      </w:pPr>
      <w:r w:rsidRPr="00927739">
        <w:rPr>
          <w:i/>
          <w:sz w:val="20"/>
        </w:rPr>
        <w:t>VSA</w:t>
      </w:r>
      <w:r w:rsidRPr="00927739">
        <w:rPr>
          <w:sz w:val="20"/>
        </w:rPr>
        <w:t xml:space="preserve"> = Very Strongly Agree </w:t>
      </w:r>
      <w:r w:rsidRPr="00927739">
        <w:rPr>
          <w:sz w:val="20"/>
        </w:rPr>
        <w:tab/>
      </w:r>
      <w:r w:rsidRPr="00927739">
        <w:rPr>
          <w:sz w:val="20"/>
        </w:rPr>
        <w:tab/>
      </w:r>
      <w:r w:rsidRPr="00927739">
        <w:rPr>
          <w:sz w:val="20"/>
        </w:rPr>
        <w:tab/>
      </w:r>
      <w:r w:rsidRPr="00927739">
        <w:rPr>
          <w:i/>
          <w:sz w:val="20"/>
        </w:rPr>
        <w:t>SA</w:t>
      </w:r>
      <w:r w:rsidRPr="00927739">
        <w:rPr>
          <w:sz w:val="20"/>
        </w:rPr>
        <w:t xml:space="preserve"> = Strongly Agree </w:t>
      </w:r>
    </w:p>
    <w:p w:rsidR="009F595C" w:rsidRPr="00927739" w:rsidRDefault="009F595C" w:rsidP="00927739">
      <w:pPr>
        <w:autoSpaceDE w:val="0"/>
        <w:autoSpaceDN w:val="0"/>
        <w:adjustRightInd w:val="0"/>
        <w:spacing w:line="240" w:lineRule="auto"/>
        <w:ind w:firstLine="0"/>
        <w:rPr>
          <w:sz w:val="20"/>
        </w:rPr>
      </w:pPr>
      <w:r w:rsidRPr="00927739">
        <w:rPr>
          <w:i/>
          <w:sz w:val="20"/>
        </w:rPr>
        <w:t>A</w:t>
      </w:r>
      <w:r w:rsidRPr="00927739">
        <w:rPr>
          <w:sz w:val="20"/>
        </w:rPr>
        <w:t xml:space="preserve"> = Agree  </w:t>
      </w:r>
      <w:r w:rsidRPr="00927739">
        <w:rPr>
          <w:sz w:val="20"/>
        </w:rPr>
        <w:tab/>
      </w:r>
      <w:r w:rsidRPr="00927739">
        <w:rPr>
          <w:sz w:val="20"/>
        </w:rPr>
        <w:tab/>
      </w:r>
      <w:r w:rsidRPr="00927739">
        <w:rPr>
          <w:sz w:val="20"/>
        </w:rPr>
        <w:tab/>
      </w:r>
      <w:r w:rsidRPr="00927739">
        <w:rPr>
          <w:sz w:val="20"/>
        </w:rPr>
        <w:tab/>
      </w:r>
      <w:r w:rsidRPr="00927739">
        <w:rPr>
          <w:sz w:val="20"/>
        </w:rPr>
        <w:tab/>
      </w:r>
      <w:r w:rsidRPr="00927739">
        <w:rPr>
          <w:i/>
          <w:sz w:val="20"/>
        </w:rPr>
        <w:t>D</w:t>
      </w:r>
      <w:r w:rsidRPr="00927739">
        <w:rPr>
          <w:sz w:val="20"/>
        </w:rPr>
        <w:t xml:space="preserve"> = Disagree</w:t>
      </w:r>
    </w:p>
    <w:p w:rsidR="009F595C" w:rsidRPr="00927739" w:rsidRDefault="009F595C" w:rsidP="00927739">
      <w:pPr>
        <w:autoSpaceDE w:val="0"/>
        <w:autoSpaceDN w:val="0"/>
        <w:adjustRightInd w:val="0"/>
        <w:spacing w:line="240" w:lineRule="auto"/>
        <w:ind w:firstLine="0"/>
        <w:rPr>
          <w:sz w:val="20"/>
        </w:rPr>
      </w:pPr>
      <w:r w:rsidRPr="00927739">
        <w:rPr>
          <w:i/>
          <w:sz w:val="20"/>
        </w:rPr>
        <w:t>SD</w:t>
      </w:r>
      <w:r w:rsidRPr="00927739">
        <w:rPr>
          <w:sz w:val="20"/>
        </w:rPr>
        <w:t xml:space="preserve"> = Strongly Disagree</w:t>
      </w:r>
      <w:r w:rsidRPr="00927739">
        <w:rPr>
          <w:sz w:val="20"/>
        </w:rPr>
        <w:tab/>
      </w:r>
      <w:r w:rsidRPr="00927739">
        <w:rPr>
          <w:sz w:val="20"/>
        </w:rPr>
        <w:tab/>
      </w:r>
      <w:r w:rsidRPr="00927739">
        <w:rPr>
          <w:sz w:val="20"/>
        </w:rPr>
        <w:tab/>
        <w:t>V</w:t>
      </w:r>
      <w:r w:rsidRPr="00927739">
        <w:rPr>
          <w:i/>
          <w:sz w:val="20"/>
        </w:rPr>
        <w:t>SD</w:t>
      </w:r>
      <w:r w:rsidRPr="00927739">
        <w:rPr>
          <w:sz w:val="20"/>
        </w:rPr>
        <w:t xml:space="preserve"> = Very Strongly Disagree</w:t>
      </w:r>
    </w:p>
    <w:p w:rsidR="009F595C" w:rsidRPr="00927739" w:rsidRDefault="009F595C" w:rsidP="00927739">
      <w:pPr>
        <w:autoSpaceDE w:val="0"/>
        <w:autoSpaceDN w:val="0"/>
        <w:adjustRightInd w:val="0"/>
        <w:spacing w:line="240" w:lineRule="auto"/>
        <w:ind w:firstLine="0"/>
        <w:rPr>
          <w:sz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5776"/>
        <w:gridCol w:w="601"/>
        <w:gridCol w:w="439"/>
        <w:gridCol w:w="439"/>
        <w:gridCol w:w="437"/>
        <w:gridCol w:w="695"/>
        <w:gridCol w:w="693"/>
      </w:tblGrid>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b/>
                <w:sz w:val="20"/>
              </w:rPr>
            </w:pPr>
            <w:r w:rsidRPr="00927739">
              <w:rPr>
                <w:b/>
                <w:sz w:val="20"/>
              </w:rPr>
              <w:t>#</w:t>
            </w:r>
          </w:p>
        </w:tc>
        <w:tc>
          <w:tcPr>
            <w:tcW w:w="3016" w:type="pct"/>
            <w:vAlign w:val="center"/>
          </w:tcPr>
          <w:p w:rsidR="009F595C" w:rsidRPr="00927739" w:rsidRDefault="009F595C" w:rsidP="00927739">
            <w:pPr>
              <w:autoSpaceDE w:val="0"/>
              <w:autoSpaceDN w:val="0"/>
              <w:adjustRightInd w:val="0"/>
              <w:spacing w:line="240" w:lineRule="auto"/>
              <w:ind w:firstLine="0"/>
              <w:jc w:val="center"/>
              <w:rPr>
                <w:b/>
                <w:sz w:val="20"/>
              </w:rPr>
            </w:pPr>
            <w:r w:rsidRPr="00927739">
              <w:rPr>
                <w:b/>
                <w:sz w:val="20"/>
              </w:rPr>
              <w:t>Question</w:t>
            </w:r>
          </w:p>
        </w:tc>
        <w:tc>
          <w:tcPr>
            <w:tcW w:w="1725" w:type="pct"/>
            <w:gridSpan w:val="6"/>
          </w:tcPr>
          <w:p w:rsidR="009F595C" w:rsidRPr="00927739" w:rsidRDefault="009F595C" w:rsidP="00927739">
            <w:pPr>
              <w:autoSpaceDE w:val="0"/>
              <w:autoSpaceDN w:val="0"/>
              <w:adjustRightInd w:val="0"/>
              <w:spacing w:line="240" w:lineRule="auto"/>
              <w:ind w:left="-108" w:right="-108" w:firstLine="0"/>
              <w:jc w:val="center"/>
              <w:rPr>
                <w:b/>
                <w:sz w:val="20"/>
              </w:rPr>
            </w:pPr>
            <w:r w:rsidRPr="00927739">
              <w:rPr>
                <w:b/>
                <w:sz w:val="20"/>
              </w:rPr>
              <w:t>Response</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8</w:t>
            </w:r>
            <w:r w:rsidRPr="00927739" w:rsidDel="00E5365D">
              <w:rPr>
                <w:sz w:val="20"/>
              </w:rPr>
              <w:t>.</w:t>
            </w:r>
          </w:p>
        </w:tc>
        <w:tc>
          <w:tcPr>
            <w:tcW w:w="3016" w:type="pct"/>
            <w:vAlign w:val="center"/>
          </w:tcPr>
          <w:p w:rsidR="009F595C" w:rsidRPr="00927739" w:rsidRDefault="009F595C" w:rsidP="00927739">
            <w:pPr>
              <w:autoSpaceDE w:val="0"/>
              <w:autoSpaceDN w:val="0"/>
              <w:adjustRightInd w:val="0"/>
              <w:spacing w:line="240" w:lineRule="auto"/>
              <w:ind w:firstLine="0"/>
              <w:rPr>
                <w:sz w:val="20"/>
                <w:szCs w:val="16"/>
              </w:rPr>
            </w:pPr>
            <w:r w:rsidRPr="00927739" w:rsidDel="009B172D">
              <w:rPr>
                <w:sz w:val="20"/>
              </w:rPr>
              <w:t>P</w:t>
            </w:r>
            <w:r w:rsidRPr="00927739">
              <w:rPr>
                <w:sz w:val="20"/>
              </w:rPr>
              <w:t>articipating in this blogging activity peaked my interest to learn how to conduct such an activity</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szCs w:val="16"/>
              </w:rPr>
            </w:pPr>
            <w:r w:rsidRPr="00927739">
              <w:rPr>
                <w:sz w:val="20"/>
                <w:szCs w:val="16"/>
              </w:rPr>
              <w:t>9.</w:t>
            </w:r>
          </w:p>
        </w:tc>
        <w:tc>
          <w:tcPr>
            <w:tcW w:w="3016" w:type="pct"/>
            <w:vAlign w:val="center"/>
          </w:tcPr>
          <w:p w:rsidR="009F595C" w:rsidRPr="00927739" w:rsidRDefault="009F595C" w:rsidP="00927739">
            <w:pPr>
              <w:autoSpaceDE w:val="0"/>
              <w:autoSpaceDN w:val="0"/>
              <w:adjustRightInd w:val="0"/>
              <w:spacing w:line="240" w:lineRule="auto"/>
              <w:ind w:firstLine="0"/>
              <w:rPr>
                <w:sz w:val="20"/>
              </w:rPr>
            </w:pPr>
            <w:r w:rsidRPr="00927739">
              <w:rPr>
                <w:sz w:val="20"/>
                <w:szCs w:val="16"/>
              </w:rPr>
              <w:t>The blogging activity made me irritable</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10.</w:t>
            </w:r>
          </w:p>
        </w:tc>
        <w:tc>
          <w:tcPr>
            <w:tcW w:w="3016" w:type="pct"/>
            <w:vAlign w:val="center"/>
          </w:tcPr>
          <w:p w:rsidR="009F595C" w:rsidRPr="00927739" w:rsidRDefault="009F595C" w:rsidP="00927739">
            <w:pPr>
              <w:autoSpaceDE w:val="0"/>
              <w:autoSpaceDN w:val="0"/>
              <w:adjustRightInd w:val="0"/>
              <w:spacing w:line="240" w:lineRule="auto"/>
              <w:ind w:firstLine="0"/>
              <w:rPr>
                <w:sz w:val="20"/>
              </w:rPr>
            </w:pPr>
            <w:r w:rsidRPr="00927739">
              <w:rPr>
                <w:sz w:val="20"/>
              </w:rPr>
              <w:t>After participating in this blogging activity I hope to see blogging activities in other mathematics courses I take in future</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11.</w:t>
            </w:r>
          </w:p>
        </w:tc>
        <w:tc>
          <w:tcPr>
            <w:tcW w:w="3016" w:type="pct"/>
            <w:vAlign w:val="center"/>
          </w:tcPr>
          <w:p w:rsidR="009F595C" w:rsidRPr="00927739" w:rsidRDefault="009F595C" w:rsidP="00927739">
            <w:pPr>
              <w:autoSpaceDE w:val="0"/>
              <w:autoSpaceDN w:val="0"/>
              <w:adjustRightInd w:val="0"/>
              <w:spacing w:line="240" w:lineRule="auto"/>
              <w:ind w:firstLine="0"/>
              <w:rPr>
                <w:sz w:val="20"/>
              </w:rPr>
            </w:pPr>
            <w:r w:rsidRPr="00927739">
              <w:rPr>
                <w:sz w:val="20"/>
                <w:szCs w:val="16"/>
              </w:rPr>
              <w:t>I did not like participating in the blogging activity</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12.</w:t>
            </w:r>
          </w:p>
        </w:tc>
        <w:tc>
          <w:tcPr>
            <w:tcW w:w="3016" w:type="pct"/>
            <w:vAlign w:val="center"/>
          </w:tcPr>
          <w:p w:rsidR="009F595C" w:rsidRPr="00927739" w:rsidRDefault="009F595C" w:rsidP="00927739">
            <w:pPr>
              <w:autoSpaceDE w:val="0"/>
              <w:autoSpaceDN w:val="0"/>
              <w:adjustRightInd w:val="0"/>
              <w:spacing w:line="240" w:lineRule="auto"/>
              <w:ind w:firstLine="0"/>
              <w:jc w:val="both"/>
              <w:rPr>
                <w:sz w:val="20"/>
              </w:rPr>
            </w:pPr>
            <w:r w:rsidRPr="00927739">
              <w:rPr>
                <w:sz w:val="20"/>
              </w:rPr>
              <w:t xml:space="preserve">I enjoyed spending time online for this blogging activity </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13</w:t>
            </w:r>
            <w:r w:rsidRPr="00927739" w:rsidDel="00E5365D">
              <w:rPr>
                <w:sz w:val="20"/>
              </w:rPr>
              <w:t>.</w:t>
            </w:r>
          </w:p>
        </w:tc>
        <w:tc>
          <w:tcPr>
            <w:tcW w:w="3016" w:type="pct"/>
            <w:vAlign w:val="center"/>
          </w:tcPr>
          <w:p w:rsidR="009F595C" w:rsidRPr="00927739" w:rsidRDefault="009F595C" w:rsidP="00927739">
            <w:pPr>
              <w:autoSpaceDE w:val="0"/>
              <w:autoSpaceDN w:val="0"/>
              <w:adjustRightInd w:val="0"/>
              <w:spacing w:line="240" w:lineRule="auto"/>
              <w:ind w:firstLine="0"/>
              <w:jc w:val="both"/>
              <w:rPr>
                <w:sz w:val="20"/>
                <w:szCs w:val="16"/>
              </w:rPr>
            </w:pPr>
            <w:r w:rsidRPr="00927739">
              <w:rPr>
                <w:sz w:val="20"/>
                <w:szCs w:val="16"/>
              </w:rPr>
              <w:t>The blogging activity was not worth the time and effort it involved</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szCs w:val="16"/>
              </w:rPr>
            </w:pPr>
            <w:r w:rsidRPr="00927739">
              <w:rPr>
                <w:sz w:val="20"/>
                <w:szCs w:val="16"/>
              </w:rPr>
              <w:t>14.</w:t>
            </w:r>
          </w:p>
        </w:tc>
        <w:tc>
          <w:tcPr>
            <w:tcW w:w="3016" w:type="pct"/>
            <w:vAlign w:val="center"/>
          </w:tcPr>
          <w:p w:rsidR="009F595C" w:rsidRPr="00927739" w:rsidRDefault="009F595C" w:rsidP="00927739">
            <w:pPr>
              <w:autoSpaceDE w:val="0"/>
              <w:autoSpaceDN w:val="0"/>
              <w:adjustRightInd w:val="0"/>
              <w:spacing w:line="240" w:lineRule="auto"/>
              <w:ind w:firstLine="0"/>
              <w:jc w:val="both"/>
              <w:rPr>
                <w:sz w:val="20"/>
              </w:rPr>
            </w:pPr>
            <w:r w:rsidRPr="00927739">
              <w:rPr>
                <w:sz w:val="20"/>
              </w:rPr>
              <w:t>I enjoyed reading solutions that my classmates posted on the blog</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15.</w:t>
            </w:r>
          </w:p>
        </w:tc>
        <w:tc>
          <w:tcPr>
            <w:tcW w:w="3016" w:type="pct"/>
            <w:vAlign w:val="center"/>
          </w:tcPr>
          <w:p w:rsidR="009F595C" w:rsidRPr="00927739" w:rsidRDefault="009F595C" w:rsidP="00927739">
            <w:pPr>
              <w:autoSpaceDE w:val="0"/>
              <w:autoSpaceDN w:val="0"/>
              <w:adjustRightInd w:val="0"/>
              <w:spacing w:line="240" w:lineRule="auto"/>
              <w:ind w:firstLine="0"/>
              <w:rPr>
                <w:sz w:val="20"/>
              </w:rPr>
            </w:pPr>
            <w:r w:rsidRPr="00927739">
              <w:rPr>
                <w:sz w:val="20"/>
              </w:rPr>
              <w:t>I enjoyed posting topics or issues</w:t>
            </w:r>
            <w:r w:rsidRPr="00927739">
              <w:rPr>
                <w:i/>
                <w:sz w:val="20"/>
              </w:rPr>
              <w:t xml:space="preserve"> </w:t>
            </w:r>
            <w:r w:rsidRPr="00927739">
              <w:rPr>
                <w:sz w:val="20"/>
              </w:rPr>
              <w:t>on the discussion board of the blog</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16.</w:t>
            </w:r>
          </w:p>
        </w:tc>
        <w:tc>
          <w:tcPr>
            <w:tcW w:w="3016" w:type="pct"/>
            <w:vAlign w:val="center"/>
          </w:tcPr>
          <w:p w:rsidR="009F595C" w:rsidRPr="00927739" w:rsidRDefault="009F595C" w:rsidP="00927739">
            <w:pPr>
              <w:autoSpaceDE w:val="0"/>
              <w:autoSpaceDN w:val="0"/>
              <w:adjustRightInd w:val="0"/>
              <w:spacing w:line="240" w:lineRule="auto"/>
              <w:ind w:firstLine="0"/>
              <w:rPr>
                <w:sz w:val="20"/>
              </w:rPr>
            </w:pPr>
            <w:r w:rsidRPr="00927739">
              <w:rPr>
                <w:sz w:val="20"/>
                <w:szCs w:val="16"/>
              </w:rPr>
              <w:t xml:space="preserve">I felt uncomfortable participating in the blogging activity </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17.</w:t>
            </w:r>
          </w:p>
        </w:tc>
        <w:tc>
          <w:tcPr>
            <w:tcW w:w="3016" w:type="pct"/>
            <w:vAlign w:val="center"/>
          </w:tcPr>
          <w:p w:rsidR="009F595C" w:rsidRPr="00927739" w:rsidRDefault="009F595C" w:rsidP="00927739">
            <w:pPr>
              <w:autoSpaceDE w:val="0"/>
              <w:autoSpaceDN w:val="0"/>
              <w:adjustRightInd w:val="0"/>
              <w:spacing w:line="240" w:lineRule="auto"/>
              <w:ind w:firstLine="0"/>
              <w:rPr>
                <w:sz w:val="20"/>
              </w:rPr>
            </w:pPr>
            <w:r w:rsidRPr="00927739">
              <w:rPr>
                <w:sz w:val="20"/>
              </w:rPr>
              <w:t>I enjoyed commenting on my classmates’ contributions to the blog</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18</w:t>
            </w:r>
            <w:r w:rsidRPr="00927739" w:rsidDel="00E5365D">
              <w:rPr>
                <w:sz w:val="20"/>
              </w:rPr>
              <w:t>.</w:t>
            </w:r>
          </w:p>
        </w:tc>
        <w:tc>
          <w:tcPr>
            <w:tcW w:w="3016" w:type="pct"/>
            <w:vAlign w:val="center"/>
          </w:tcPr>
          <w:p w:rsidR="009F595C" w:rsidRPr="00927739" w:rsidRDefault="009F595C" w:rsidP="00927739">
            <w:pPr>
              <w:autoSpaceDE w:val="0"/>
              <w:autoSpaceDN w:val="0"/>
              <w:adjustRightInd w:val="0"/>
              <w:spacing w:line="240" w:lineRule="auto"/>
              <w:ind w:firstLine="0"/>
              <w:rPr>
                <w:sz w:val="20"/>
              </w:rPr>
            </w:pPr>
            <w:r w:rsidRPr="00927739" w:rsidDel="008D2C6A">
              <w:rPr>
                <w:sz w:val="20"/>
              </w:rPr>
              <w:t>T</w:t>
            </w:r>
            <w:r w:rsidRPr="00927739">
              <w:rPr>
                <w:sz w:val="20"/>
              </w:rPr>
              <w:t>he blogging activity was interesting</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szCs w:val="16"/>
              </w:rPr>
            </w:pPr>
            <w:r w:rsidRPr="00927739">
              <w:rPr>
                <w:sz w:val="20"/>
                <w:szCs w:val="16"/>
              </w:rPr>
              <w:t>19.</w:t>
            </w:r>
          </w:p>
        </w:tc>
        <w:tc>
          <w:tcPr>
            <w:tcW w:w="3016" w:type="pct"/>
            <w:vAlign w:val="center"/>
          </w:tcPr>
          <w:p w:rsidR="009F595C" w:rsidRPr="00927739" w:rsidRDefault="009F595C" w:rsidP="00927739">
            <w:pPr>
              <w:autoSpaceDE w:val="0"/>
              <w:autoSpaceDN w:val="0"/>
              <w:adjustRightInd w:val="0"/>
              <w:spacing w:line="240" w:lineRule="auto"/>
              <w:ind w:firstLine="0"/>
              <w:rPr>
                <w:sz w:val="20"/>
                <w:szCs w:val="16"/>
              </w:rPr>
            </w:pPr>
            <w:r w:rsidRPr="00927739">
              <w:rPr>
                <w:sz w:val="20"/>
                <w:szCs w:val="16"/>
              </w:rPr>
              <w:t>The blogging activity did not fulfill my initial expectations about it</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20.</w:t>
            </w:r>
          </w:p>
        </w:tc>
        <w:tc>
          <w:tcPr>
            <w:tcW w:w="3016" w:type="pct"/>
            <w:vAlign w:val="center"/>
          </w:tcPr>
          <w:p w:rsidR="009F595C" w:rsidRPr="00927739" w:rsidRDefault="009F595C" w:rsidP="00927739">
            <w:pPr>
              <w:autoSpaceDE w:val="0"/>
              <w:autoSpaceDN w:val="0"/>
              <w:adjustRightInd w:val="0"/>
              <w:spacing w:line="240" w:lineRule="auto"/>
              <w:ind w:firstLine="0"/>
              <w:rPr>
                <w:sz w:val="20"/>
                <w:szCs w:val="16"/>
              </w:rPr>
            </w:pPr>
            <w:r w:rsidRPr="00927739" w:rsidDel="009B172D">
              <w:rPr>
                <w:sz w:val="20"/>
                <w:szCs w:val="16"/>
              </w:rPr>
              <w:t>B</w:t>
            </w:r>
            <w:r w:rsidRPr="00927739">
              <w:rPr>
                <w:sz w:val="20"/>
                <w:szCs w:val="16"/>
              </w:rPr>
              <w:t xml:space="preserve">logging activities should be incorporated into other courses in the teacher education program </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21.</w:t>
            </w:r>
          </w:p>
        </w:tc>
        <w:tc>
          <w:tcPr>
            <w:tcW w:w="3016" w:type="pct"/>
            <w:vAlign w:val="center"/>
          </w:tcPr>
          <w:p w:rsidR="009F595C" w:rsidRPr="00927739" w:rsidRDefault="009F595C" w:rsidP="00927739">
            <w:pPr>
              <w:autoSpaceDE w:val="0"/>
              <w:autoSpaceDN w:val="0"/>
              <w:adjustRightInd w:val="0"/>
              <w:spacing w:line="240" w:lineRule="auto"/>
              <w:ind w:firstLine="0"/>
              <w:rPr>
                <w:sz w:val="20"/>
              </w:rPr>
            </w:pPr>
            <w:r w:rsidRPr="00927739">
              <w:rPr>
                <w:sz w:val="20"/>
              </w:rPr>
              <w:t>I enjoyed posting solutions to the blog</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22.</w:t>
            </w:r>
          </w:p>
        </w:tc>
        <w:tc>
          <w:tcPr>
            <w:tcW w:w="3016" w:type="pct"/>
            <w:vAlign w:val="center"/>
          </w:tcPr>
          <w:p w:rsidR="009F595C" w:rsidRPr="00927739" w:rsidRDefault="009F595C" w:rsidP="00927739">
            <w:pPr>
              <w:autoSpaceDE w:val="0"/>
              <w:autoSpaceDN w:val="0"/>
              <w:adjustRightInd w:val="0"/>
              <w:spacing w:line="240" w:lineRule="auto"/>
              <w:ind w:firstLine="0"/>
              <w:rPr>
                <w:sz w:val="20"/>
              </w:rPr>
            </w:pPr>
            <w:r w:rsidRPr="00927739">
              <w:rPr>
                <w:sz w:val="20"/>
              </w:rPr>
              <w:t xml:space="preserve">I felt comfortable with the blogging activity </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r w:rsidR="009F595C" w:rsidRPr="00927739" w:rsidTr="00F055F2">
        <w:tc>
          <w:tcPr>
            <w:tcW w:w="259" w:type="pct"/>
            <w:vAlign w:val="center"/>
          </w:tcPr>
          <w:p w:rsidR="009F595C" w:rsidRPr="00927739" w:rsidRDefault="009F595C" w:rsidP="00927739">
            <w:pPr>
              <w:autoSpaceDE w:val="0"/>
              <w:autoSpaceDN w:val="0"/>
              <w:adjustRightInd w:val="0"/>
              <w:spacing w:line="240" w:lineRule="auto"/>
              <w:ind w:left="-90" w:right="-62" w:firstLine="0"/>
              <w:jc w:val="center"/>
              <w:rPr>
                <w:sz w:val="20"/>
              </w:rPr>
            </w:pPr>
            <w:r w:rsidRPr="00927739">
              <w:rPr>
                <w:sz w:val="20"/>
              </w:rPr>
              <w:t>23.</w:t>
            </w:r>
          </w:p>
        </w:tc>
        <w:tc>
          <w:tcPr>
            <w:tcW w:w="3016" w:type="pct"/>
            <w:vAlign w:val="center"/>
          </w:tcPr>
          <w:p w:rsidR="009F595C" w:rsidRPr="00927739" w:rsidRDefault="009F595C" w:rsidP="00927739">
            <w:pPr>
              <w:autoSpaceDE w:val="0"/>
              <w:autoSpaceDN w:val="0"/>
              <w:adjustRightInd w:val="0"/>
              <w:spacing w:line="240" w:lineRule="auto"/>
              <w:ind w:firstLine="0"/>
              <w:rPr>
                <w:sz w:val="20"/>
              </w:rPr>
            </w:pPr>
            <w:r w:rsidRPr="00927739">
              <w:rPr>
                <w:sz w:val="20"/>
                <w:szCs w:val="16"/>
              </w:rPr>
              <w:t>The blogging activity was boring</w:t>
            </w:r>
          </w:p>
        </w:tc>
        <w:tc>
          <w:tcPr>
            <w:tcW w:w="314"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VSA</w:t>
            </w:r>
          </w:p>
        </w:tc>
        <w:tc>
          <w:tcPr>
            <w:tcW w:w="229" w:type="pct"/>
            <w:vAlign w:val="center"/>
          </w:tcPr>
          <w:p w:rsidR="009F595C" w:rsidRPr="00927739" w:rsidRDefault="009F595C" w:rsidP="00927739">
            <w:pPr>
              <w:autoSpaceDE w:val="0"/>
              <w:autoSpaceDN w:val="0"/>
              <w:adjustRightInd w:val="0"/>
              <w:spacing w:line="240" w:lineRule="auto"/>
              <w:ind w:left="-66" w:right="-104" w:firstLine="0"/>
              <w:jc w:val="center"/>
              <w:rPr>
                <w:sz w:val="20"/>
              </w:rPr>
            </w:pPr>
            <w:r w:rsidRPr="00927739">
              <w:rPr>
                <w:sz w:val="20"/>
              </w:rPr>
              <w:t>SA</w:t>
            </w:r>
          </w:p>
        </w:tc>
        <w:tc>
          <w:tcPr>
            <w:tcW w:w="229" w:type="pct"/>
            <w:vAlign w:val="center"/>
          </w:tcPr>
          <w:p w:rsidR="009F595C" w:rsidRPr="00927739" w:rsidRDefault="009F595C" w:rsidP="00927739">
            <w:pPr>
              <w:autoSpaceDE w:val="0"/>
              <w:autoSpaceDN w:val="0"/>
              <w:adjustRightInd w:val="0"/>
              <w:spacing w:line="240" w:lineRule="auto"/>
              <w:ind w:left="-112" w:right="-43" w:firstLine="0"/>
              <w:jc w:val="center"/>
              <w:rPr>
                <w:sz w:val="20"/>
              </w:rPr>
            </w:pPr>
            <w:r w:rsidRPr="00927739">
              <w:rPr>
                <w:sz w:val="20"/>
              </w:rPr>
              <w:t>A</w:t>
            </w:r>
          </w:p>
        </w:tc>
        <w:tc>
          <w:tcPr>
            <w:tcW w:w="228" w:type="pct"/>
            <w:vAlign w:val="center"/>
          </w:tcPr>
          <w:p w:rsidR="009F595C" w:rsidRPr="00927739" w:rsidRDefault="009F595C" w:rsidP="00927739">
            <w:pPr>
              <w:autoSpaceDE w:val="0"/>
              <w:autoSpaceDN w:val="0"/>
              <w:adjustRightInd w:val="0"/>
              <w:spacing w:line="240" w:lineRule="auto"/>
              <w:ind w:left="-83" w:right="-83" w:firstLine="0"/>
              <w:jc w:val="center"/>
              <w:rPr>
                <w:sz w:val="20"/>
              </w:rPr>
            </w:pPr>
            <w:r w:rsidRPr="00927739">
              <w:rPr>
                <w:sz w:val="20"/>
              </w:rPr>
              <w:t>D</w:t>
            </w:r>
          </w:p>
        </w:tc>
        <w:tc>
          <w:tcPr>
            <w:tcW w:w="363"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SD</w:t>
            </w:r>
          </w:p>
        </w:tc>
        <w:tc>
          <w:tcPr>
            <w:tcW w:w="362" w:type="pct"/>
            <w:vAlign w:val="center"/>
          </w:tcPr>
          <w:p w:rsidR="009F595C" w:rsidRPr="00927739" w:rsidRDefault="009F595C" w:rsidP="00927739">
            <w:pPr>
              <w:autoSpaceDE w:val="0"/>
              <w:autoSpaceDN w:val="0"/>
              <w:adjustRightInd w:val="0"/>
              <w:spacing w:line="240" w:lineRule="auto"/>
              <w:ind w:left="-115" w:right="-90" w:firstLine="0"/>
              <w:jc w:val="center"/>
              <w:rPr>
                <w:sz w:val="20"/>
              </w:rPr>
            </w:pPr>
            <w:r w:rsidRPr="00927739">
              <w:rPr>
                <w:sz w:val="20"/>
              </w:rPr>
              <w:t>VSD</w:t>
            </w:r>
          </w:p>
        </w:tc>
      </w:tr>
    </w:tbl>
    <w:p w:rsidR="003B374E" w:rsidRDefault="003B374E" w:rsidP="009F595C">
      <w:pPr>
        <w:ind w:firstLine="0"/>
      </w:pPr>
    </w:p>
    <w:sectPr w:rsidR="003B374E" w:rsidSect="005E2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HKKNA+TimesNewRoman">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TC Avant Garde Gothic Demi">
    <w:altName w:val="ITC Avant Garde Gothic Demi"/>
    <w:panose1 w:val="00000000000000000000"/>
    <w:charset w:val="00"/>
    <w:family w:val="swiss"/>
    <w:notTrueType/>
    <w:pitch w:val="default"/>
    <w:sig w:usb0="00000003" w:usb1="00000000" w:usb2="00000000" w:usb3="00000000" w:csb0="00000001" w:csb1="00000000"/>
  </w:font>
  <w:font w:name="ITC Franklin Gothic Std Med">
    <w:altName w:val="ITC Franklin Gothic Std Me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66C3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70E1D"/>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C2882"/>
    <w:multiLevelType w:val="hybridMultilevel"/>
    <w:tmpl w:val="87622A1C"/>
    <w:lvl w:ilvl="0" w:tplc="00000000">
      <w:start w:val="1"/>
      <w:numFmt w:val="bullet"/>
      <w:lvlText w:val=""/>
      <w:lvlJc w:val="left"/>
      <w:pPr>
        <w:ind w:left="720"/>
      </w:pPr>
      <w:rPr>
        <w:rFonts w:ascii="Symbol" w:hAnsi="Symbol"/>
      </w:rPr>
    </w:lvl>
    <w:lvl w:ilvl="1" w:tplc="00000001">
      <w:start w:val="1"/>
      <w:numFmt w:val="bullet"/>
      <w:lvlText w:val="o"/>
      <w:lvlJc w:val="left"/>
      <w:pPr>
        <w:ind w:left="1440"/>
      </w:pPr>
      <w:rPr>
        <w:rFonts w:ascii="Courier New" w:hAnsi="Courier New"/>
      </w:rPr>
    </w:lvl>
    <w:lvl w:ilvl="2" w:tplc="00000002">
      <w:start w:val="1"/>
      <w:numFmt w:val="bullet"/>
      <w:lvlText w:val=""/>
      <w:lvlJc w:val="left"/>
      <w:pPr>
        <w:ind w:left="2160"/>
      </w:pPr>
      <w:rPr>
        <w:rFonts w:ascii="Wingdings" w:hAnsi="Wingdings"/>
      </w:rPr>
    </w:lvl>
    <w:lvl w:ilvl="3" w:tplc="00000003">
      <w:start w:val="1"/>
      <w:numFmt w:val="bullet"/>
      <w:lvlText w:val=""/>
      <w:lvlJc w:val="left"/>
      <w:pPr>
        <w:ind w:left="2880"/>
      </w:pPr>
      <w:rPr>
        <w:rFonts w:ascii="Symbol" w:hAnsi="Symbol"/>
      </w:rPr>
    </w:lvl>
    <w:lvl w:ilvl="4" w:tplc="00000004">
      <w:start w:val="1"/>
      <w:numFmt w:val="bullet"/>
      <w:lvlText w:val="o"/>
      <w:lvlJc w:val="left"/>
      <w:pPr>
        <w:ind w:left="3600"/>
      </w:pPr>
      <w:rPr>
        <w:rFonts w:ascii="Courier New" w:hAnsi="Courier New"/>
      </w:rPr>
    </w:lvl>
    <w:lvl w:ilvl="5" w:tplc="00000005">
      <w:start w:val="1"/>
      <w:numFmt w:val="bullet"/>
      <w:lvlText w:val=""/>
      <w:lvlJc w:val="left"/>
      <w:pPr>
        <w:ind w:left="4320"/>
      </w:pPr>
      <w:rPr>
        <w:rFonts w:ascii="Wingdings" w:hAnsi="Wingdings"/>
      </w:rPr>
    </w:lvl>
    <w:lvl w:ilvl="6" w:tplc="00000006">
      <w:start w:val="1"/>
      <w:numFmt w:val="bullet"/>
      <w:lvlText w:val=""/>
      <w:lvlJc w:val="left"/>
      <w:pPr>
        <w:ind w:left="5040"/>
      </w:pPr>
      <w:rPr>
        <w:rFonts w:ascii="Symbol" w:hAnsi="Symbol"/>
      </w:rPr>
    </w:lvl>
    <w:lvl w:ilvl="7" w:tplc="00000007">
      <w:start w:val="1"/>
      <w:numFmt w:val="bullet"/>
      <w:lvlText w:val="o"/>
      <w:lvlJc w:val="left"/>
      <w:pPr>
        <w:ind w:left="5760"/>
      </w:pPr>
      <w:rPr>
        <w:rFonts w:ascii="Courier New" w:hAnsi="Courier New"/>
      </w:rPr>
    </w:lvl>
    <w:lvl w:ilvl="8" w:tplc="00000008">
      <w:start w:val="1"/>
      <w:numFmt w:val="bullet"/>
      <w:lvlText w:val=""/>
      <w:lvlJc w:val="left"/>
      <w:pPr>
        <w:ind w:left="6480"/>
      </w:pPr>
      <w:rPr>
        <w:rFonts w:ascii="Wingdings" w:hAnsi="Wingdings"/>
      </w:rPr>
    </w:lvl>
  </w:abstractNum>
  <w:abstractNum w:abstractNumId="3">
    <w:nsid w:val="18C31E7F"/>
    <w:multiLevelType w:val="hybridMultilevel"/>
    <w:tmpl w:val="40BA7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E41F9"/>
    <w:multiLevelType w:val="hybridMultilevel"/>
    <w:tmpl w:val="5C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01729"/>
    <w:multiLevelType w:val="hybridMultilevel"/>
    <w:tmpl w:val="8002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7B5990"/>
    <w:multiLevelType w:val="hybridMultilevel"/>
    <w:tmpl w:val="707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3BC2"/>
    <w:multiLevelType w:val="hybridMultilevel"/>
    <w:tmpl w:val="A5067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F055D"/>
    <w:multiLevelType w:val="multilevel"/>
    <w:tmpl w:val="E23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2764A"/>
    <w:multiLevelType w:val="hybridMultilevel"/>
    <w:tmpl w:val="9C5E5010"/>
    <w:lvl w:ilvl="0" w:tplc="BA80788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61261"/>
    <w:multiLevelType w:val="hybridMultilevel"/>
    <w:tmpl w:val="B308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24D1F"/>
    <w:multiLevelType w:val="hybridMultilevel"/>
    <w:tmpl w:val="C03E7B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206A03"/>
    <w:multiLevelType w:val="hybridMultilevel"/>
    <w:tmpl w:val="BD90E17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45B49"/>
    <w:multiLevelType w:val="multilevel"/>
    <w:tmpl w:val="6ED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21607B"/>
    <w:multiLevelType w:val="hybridMultilevel"/>
    <w:tmpl w:val="389AE02A"/>
    <w:lvl w:ilvl="0" w:tplc="6066A19C">
      <w:start w:val="1"/>
      <w:numFmt w:val="upperLetter"/>
      <w:lvlText w:val="%1-"/>
      <w:lvlJc w:val="left"/>
      <w:pPr>
        <w:ind w:left="720" w:hanging="360"/>
      </w:pPr>
      <w:rPr>
        <w:rFonts w:ascii="Times New Roman" w:eastAsia="TimesNewRomanPS-BoldMT"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686D62"/>
    <w:multiLevelType w:val="hybridMultilevel"/>
    <w:tmpl w:val="793C60E8"/>
    <w:lvl w:ilvl="0" w:tplc="846EF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C7CFB"/>
    <w:multiLevelType w:val="hybridMultilevel"/>
    <w:tmpl w:val="1E2CD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E867A4"/>
    <w:multiLevelType w:val="hybridMultilevel"/>
    <w:tmpl w:val="3BD8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594CAA"/>
    <w:multiLevelType w:val="hybridMultilevel"/>
    <w:tmpl w:val="A8CE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FAF2614"/>
    <w:multiLevelType w:val="hybridMultilevel"/>
    <w:tmpl w:val="EC9C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4"/>
  </w:num>
  <w:num w:numId="4">
    <w:abstractNumId w:val="6"/>
  </w:num>
  <w:num w:numId="5">
    <w:abstractNumId w:val="5"/>
  </w:num>
  <w:num w:numId="6">
    <w:abstractNumId w:val="15"/>
  </w:num>
  <w:num w:numId="7">
    <w:abstractNumId w:val="1"/>
  </w:num>
  <w:num w:numId="8">
    <w:abstractNumId w:val="9"/>
  </w:num>
  <w:num w:numId="9">
    <w:abstractNumId w:val="10"/>
  </w:num>
  <w:num w:numId="10">
    <w:abstractNumId w:val="13"/>
  </w:num>
  <w:num w:numId="11">
    <w:abstractNumId w:val="0"/>
  </w:num>
  <w:num w:numId="12">
    <w:abstractNumId w:val="16"/>
  </w:num>
  <w:num w:numId="13">
    <w:abstractNumId w:val="2"/>
  </w:num>
  <w:num w:numId="14">
    <w:abstractNumId w:val="7"/>
  </w:num>
  <w:num w:numId="15">
    <w:abstractNumId w:val="20"/>
  </w:num>
  <w:num w:numId="16">
    <w:abstractNumId w:val="4"/>
  </w:num>
  <w:num w:numId="17">
    <w:abstractNumId w:val="12"/>
  </w:num>
  <w:num w:numId="18">
    <w:abstractNumId w:val="19"/>
  </w:num>
  <w:num w:numId="19">
    <w:abstractNumId w:val="18"/>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F595C"/>
    <w:rsid w:val="00035091"/>
    <w:rsid w:val="00040AA9"/>
    <w:rsid w:val="00071CA9"/>
    <w:rsid w:val="00071E68"/>
    <w:rsid w:val="000745CE"/>
    <w:rsid w:val="00186EBE"/>
    <w:rsid w:val="00193126"/>
    <w:rsid w:val="001963EF"/>
    <w:rsid w:val="001C1E1C"/>
    <w:rsid w:val="00205F4A"/>
    <w:rsid w:val="00206637"/>
    <w:rsid w:val="00212294"/>
    <w:rsid w:val="002204A1"/>
    <w:rsid w:val="00224F2F"/>
    <w:rsid w:val="002369FE"/>
    <w:rsid w:val="002417CD"/>
    <w:rsid w:val="00275A1B"/>
    <w:rsid w:val="002772E9"/>
    <w:rsid w:val="00285429"/>
    <w:rsid w:val="00295DF8"/>
    <w:rsid w:val="002C5F2E"/>
    <w:rsid w:val="002F4F66"/>
    <w:rsid w:val="00320B63"/>
    <w:rsid w:val="003550FD"/>
    <w:rsid w:val="00361E02"/>
    <w:rsid w:val="00364941"/>
    <w:rsid w:val="003661DE"/>
    <w:rsid w:val="00367E7B"/>
    <w:rsid w:val="00383E7A"/>
    <w:rsid w:val="003A7336"/>
    <w:rsid w:val="003B374E"/>
    <w:rsid w:val="00403D38"/>
    <w:rsid w:val="00473D43"/>
    <w:rsid w:val="004F7335"/>
    <w:rsid w:val="00500630"/>
    <w:rsid w:val="005314E7"/>
    <w:rsid w:val="00531666"/>
    <w:rsid w:val="00534F74"/>
    <w:rsid w:val="00546946"/>
    <w:rsid w:val="00547064"/>
    <w:rsid w:val="00584037"/>
    <w:rsid w:val="005F2004"/>
    <w:rsid w:val="005F745C"/>
    <w:rsid w:val="00606A32"/>
    <w:rsid w:val="00626047"/>
    <w:rsid w:val="00640EBF"/>
    <w:rsid w:val="0070738B"/>
    <w:rsid w:val="00735341"/>
    <w:rsid w:val="00755D47"/>
    <w:rsid w:val="00756AF5"/>
    <w:rsid w:val="007F2959"/>
    <w:rsid w:val="008441D1"/>
    <w:rsid w:val="00873FF5"/>
    <w:rsid w:val="008775F2"/>
    <w:rsid w:val="008D3531"/>
    <w:rsid w:val="009416F7"/>
    <w:rsid w:val="0098658A"/>
    <w:rsid w:val="009F595C"/>
    <w:rsid w:val="00A57DE8"/>
    <w:rsid w:val="00A90962"/>
    <w:rsid w:val="00AA5A80"/>
    <w:rsid w:val="00AB0DD2"/>
    <w:rsid w:val="00AB6744"/>
    <w:rsid w:val="00AE0F1B"/>
    <w:rsid w:val="00AE7D07"/>
    <w:rsid w:val="00B246A2"/>
    <w:rsid w:val="00B3239A"/>
    <w:rsid w:val="00B32B65"/>
    <w:rsid w:val="00BB14F8"/>
    <w:rsid w:val="00BB2890"/>
    <w:rsid w:val="00C00320"/>
    <w:rsid w:val="00C123B0"/>
    <w:rsid w:val="00C6003D"/>
    <w:rsid w:val="00C91DD9"/>
    <w:rsid w:val="00CA4AFB"/>
    <w:rsid w:val="00CB6569"/>
    <w:rsid w:val="00CC4A13"/>
    <w:rsid w:val="00CE44EA"/>
    <w:rsid w:val="00CE7303"/>
    <w:rsid w:val="00CF455E"/>
    <w:rsid w:val="00D306AF"/>
    <w:rsid w:val="00DC1677"/>
    <w:rsid w:val="00DD2FEA"/>
    <w:rsid w:val="00DD7BAE"/>
    <w:rsid w:val="00E05A5D"/>
    <w:rsid w:val="00E07E2E"/>
    <w:rsid w:val="00E25BDA"/>
    <w:rsid w:val="00E26F0C"/>
    <w:rsid w:val="00EA1B30"/>
    <w:rsid w:val="00EC6566"/>
    <w:rsid w:val="00F32833"/>
    <w:rsid w:val="00F452B8"/>
    <w:rsid w:val="00F6068B"/>
    <w:rsid w:val="00F6552C"/>
    <w:rsid w:val="00FA3969"/>
    <w:rsid w:val="00FA6A31"/>
    <w:rsid w:val="00FB15C1"/>
    <w:rsid w:val="00FB4205"/>
    <w:rsid w:val="00FB6DE3"/>
    <w:rsid w:val="00FC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95C"/>
    <w:pPr>
      <w:spacing w:after="0"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9F595C"/>
    <w:pPr>
      <w:widowControl w:val="0"/>
      <w:spacing w:line="240" w:lineRule="auto"/>
      <w:ind w:firstLine="0"/>
      <w:jc w:val="both"/>
      <w:outlineLvl w:val="0"/>
    </w:pPr>
    <w:rPr>
      <w:rFonts w:eastAsia="TimesNewRomanPS-BoldMT"/>
      <w:b/>
      <w:bCs/>
      <w:kern w:val="32"/>
      <w:lang w:val="x-none" w:eastAsia="x-none"/>
    </w:rPr>
  </w:style>
  <w:style w:type="paragraph" w:styleId="Heading2">
    <w:name w:val="heading 2"/>
    <w:basedOn w:val="Normal"/>
    <w:next w:val="Normal"/>
    <w:link w:val="Heading2Char"/>
    <w:uiPriority w:val="9"/>
    <w:qFormat/>
    <w:rsid w:val="009F595C"/>
    <w:pPr>
      <w:keepNext/>
      <w:ind w:firstLine="0"/>
      <w:jc w:val="center"/>
      <w:outlineLvl w:val="1"/>
    </w:pPr>
    <w:rPr>
      <w:i/>
      <w:lang w:val="x-none" w:eastAsia="x-none"/>
    </w:rPr>
  </w:style>
  <w:style w:type="paragraph" w:styleId="Heading3">
    <w:name w:val="heading 3"/>
    <w:basedOn w:val="Normal"/>
    <w:next w:val="Normal"/>
    <w:link w:val="Heading3Char"/>
    <w:qFormat/>
    <w:rsid w:val="009F595C"/>
    <w:pPr>
      <w:keepNext/>
      <w:ind w:firstLine="0"/>
      <w:jc w:val="center"/>
      <w:outlineLvl w:val="2"/>
    </w:pPr>
    <w:rPr>
      <w:i/>
      <w:iCs/>
      <w:lang w:val="x-none" w:eastAsia="x-none"/>
    </w:rPr>
  </w:style>
  <w:style w:type="paragraph" w:styleId="Heading4">
    <w:name w:val="heading 4"/>
    <w:basedOn w:val="Normal"/>
    <w:next w:val="Normal"/>
    <w:link w:val="Heading4Char"/>
    <w:uiPriority w:val="9"/>
    <w:qFormat/>
    <w:rsid w:val="009F595C"/>
    <w:pPr>
      <w:keepNext/>
      <w:outlineLvl w:val="3"/>
    </w:pPr>
    <w:rPr>
      <w:i/>
      <w:iCs/>
      <w:lang w:val="x-none" w:eastAsia="x-none"/>
    </w:rPr>
  </w:style>
  <w:style w:type="paragraph" w:styleId="Heading5">
    <w:name w:val="heading 5"/>
    <w:basedOn w:val="Normal"/>
    <w:next w:val="Normal"/>
    <w:link w:val="Heading5Char"/>
    <w:qFormat/>
    <w:rsid w:val="009F595C"/>
    <w:pPr>
      <w:outlineLvl w:val="4"/>
    </w:pPr>
    <w:rPr>
      <w:bCs/>
      <w:iCs/>
      <w:szCs w:val="26"/>
      <w:lang w:val="x-none" w:eastAsia="x-none"/>
    </w:rPr>
  </w:style>
  <w:style w:type="paragraph" w:styleId="Heading6">
    <w:name w:val="heading 6"/>
    <w:basedOn w:val="Normal"/>
    <w:next w:val="Normal"/>
    <w:link w:val="Heading6Char"/>
    <w:uiPriority w:val="9"/>
    <w:qFormat/>
    <w:rsid w:val="009F595C"/>
    <w:pPr>
      <w:keepNext/>
      <w:jc w:val="center"/>
      <w:outlineLvl w:val="5"/>
    </w:pPr>
    <w:rPr>
      <w:b/>
      <w:szCs w:val="28"/>
      <w:lang w:val="x-none" w:eastAsia="x-none"/>
    </w:rPr>
  </w:style>
  <w:style w:type="paragraph" w:styleId="Heading7">
    <w:name w:val="heading 7"/>
    <w:basedOn w:val="Normal"/>
    <w:next w:val="Normal"/>
    <w:link w:val="Heading7Char"/>
    <w:qFormat/>
    <w:rsid w:val="009F595C"/>
    <w:pPr>
      <w:spacing w:before="240" w:after="60"/>
      <w:outlineLvl w:val="6"/>
    </w:pPr>
    <w:rPr>
      <w:lang w:val="x-none" w:eastAsia="x-none"/>
    </w:rPr>
  </w:style>
  <w:style w:type="paragraph" w:styleId="Heading8">
    <w:name w:val="heading 8"/>
    <w:basedOn w:val="Normal"/>
    <w:next w:val="Normal"/>
    <w:link w:val="Heading8Char"/>
    <w:uiPriority w:val="9"/>
    <w:qFormat/>
    <w:rsid w:val="009F595C"/>
    <w:pPr>
      <w:spacing w:before="240" w:after="60" w:line="240" w:lineRule="auto"/>
      <w:ind w:firstLine="0"/>
      <w:outlineLvl w:val="7"/>
    </w:pPr>
    <w:rPr>
      <w:rFonts w:ascii="Calibri" w:eastAsia="Calibri" w:hAnsi="Calibri"/>
      <w:i/>
      <w:iCs/>
      <w:lang w:val="x-none" w:eastAsia="x-none"/>
    </w:rPr>
  </w:style>
  <w:style w:type="paragraph" w:styleId="Heading9">
    <w:name w:val="heading 9"/>
    <w:basedOn w:val="Normal"/>
    <w:next w:val="Normal"/>
    <w:link w:val="Heading9Char"/>
    <w:uiPriority w:val="9"/>
    <w:qFormat/>
    <w:rsid w:val="009F595C"/>
    <w:pPr>
      <w:spacing w:before="240" w:after="60" w:line="240" w:lineRule="auto"/>
      <w:ind w:firstLine="0"/>
      <w:outlineLvl w:val="8"/>
    </w:pPr>
    <w:rPr>
      <w:rFonts w:ascii="Cambria"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F595C"/>
    <w:rPr>
      <w:rFonts w:ascii="Times New Roman" w:eastAsia="TimesNewRomanPS-BoldMT" w:hAnsi="Times New Roman" w:cs="Times New Roman"/>
      <w:b/>
      <w:bCs/>
      <w:kern w:val="32"/>
      <w:sz w:val="24"/>
      <w:szCs w:val="24"/>
      <w:lang w:val="x-none" w:eastAsia="x-none"/>
    </w:rPr>
  </w:style>
  <w:style w:type="character" w:customStyle="1" w:styleId="Heading2Char">
    <w:name w:val="Heading 2 Char"/>
    <w:link w:val="Heading2"/>
    <w:uiPriority w:val="9"/>
    <w:rsid w:val="009F595C"/>
    <w:rPr>
      <w:rFonts w:ascii="Times New Roman" w:eastAsia="Times New Roman" w:hAnsi="Times New Roman" w:cs="Times New Roman"/>
      <w:i/>
      <w:sz w:val="24"/>
      <w:szCs w:val="24"/>
      <w:lang w:val="x-none" w:eastAsia="x-none"/>
    </w:rPr>
  </w:style>
  <w:style w:type="character" w:customStyle="1" w:styleId="Heading3Char">
    <w:name w:val="Heading 3 Char"/>
    <w:link w:val="Heading3"/>
    <w:rsid w:val="009F595C"/>
    <w:rPr>
      <w:rFonts w:ascii="Times New Roman" w:eastAsia="Times New Roman" w:hAnsi="Times New Roman" w:cs="Times New Roman"/>
      <w:i/>
      <w:iCs/>
      <w:sz w:val="24"/>
      <w:szCs w:val="24"/>
      <w:lang w:val="x-none" w:eastAsia="x-none"/>
    </w:rPr>
  </w:style>
  <w:style w:type="character" w:customStyle="1" w:styleId="Heading4Char">
    <w:name w:val="Heading 4 Char"/>
    <w:link w:val="Heading4"/>
    <w:uiPriority w:val="9"/>
    <w:rsid w:val="009F595C"/>
    <w:rPr>
      <w:rFonts w:ascii="Times New Roman" w:eastAsia="Times New Roman" w:hAnsi="Times New Roman" w:cs="Times New Roman"/>
      <w:i/>
      <w:iCs/>
      <w:sz w:val="24"/>
      <w:szCs w:val="24"/>
      <w:lang w:val="x-none" w:eastAsia="x-none"/>
    </w:rPr>
  </w:style>
  <w:style w:type="character" w:customStyle="1" w:styleId="Heading5Char">
    <w:name w:val="Heading 5 Char"/>
    <w:link w:val="Heading5"/>
    <w:rsid w:val="009F595C"/>
    <w:rPr>
      <w:rFonts w:ascii="Times New Roman" w:eastAsia="Times New Roman" w:hAnsi="Times New Roman" w:cs="Times New Roman"/>
      <w:bCs/>
      <w:iCs/>
      <w:sz w:val="24"/>
      <w:szCs w:val="26"/>
      <w:lang w:val="x-none" w:eastAsia="x-none"/>
    </w:rPr>
  </w:style>
  <w:style w:type="character" w:customStyle="1" w:styleId="Heading6Char">
    <w:name w:val="Heading 6 Char"/>
    <w:link w:val="Heading6"/>
    <w:uiPriority w:val="9"/>
    <w:rsid w:val="009F595C"/>
    <w:rPr>
      <w:rFonts w:ascii="Times New Roman" w:eastAsia="Times New Roman" w:hAnsi="Times New Roman" w:cs="Times New Roman"/>
      <w:b/>
      <w:sz w:val="24"/>
      <w:szCs w:val="28"/>
      <w:lang w:val="x-none" w:eastAsia="x-none"/>
    </w:rPr>
  </w:style>
  <w:style w:type="character" w:customStyle="1" w:styleId="Heading7Char">
    <w:name w:val="Heading 7 Char"/>
    <w:link w:val="Heading7"/>
    <w:rsid w:val="009F595C"/>
    <w:rPr>
      <w:rFonts w:ascii="Times New Roman" w:eastAsia="Times New Roman" w:hAnsi="Times New Roman" w:cs="Times New Roman"/>
      <w:sz w:val="24"/>
      <w:szCs w:val="24"/>
      <w:lang w:val="x-none" w:eastAsia="x-none"/>
    </w:rPr>
  </w:style>
  <w:style w:type="character" w:customStyle="1" w:styleId="Heading8Char">
    <w:name w:val="Heading 8 Char"/>
    <w:link w:val="Heading8"/>
    <w:uiPriority w:val="9"/>
    <w:rsid w:val="009F595C"/>
    <w:rPr>
      <w:rFonts w:ascii="Calibri" w:eastAsia="Calibri" w:hAnsi="Calibri" w:cs="Times New Roman"/>
      <w:i/>
      <w:iCs/>
      <w:sz w:val="24"/>
      <w:szCs w:val="24"/>
      <w:lang w:val="x-none" w:eastAsia="x-none"/>
    </w:rPr>
  </w:style>
  <w:style w:type="character" w:customStyle="1" w:styleId="Heading9Char">
    <w:name w:val="Heading 9 Char"/>
    <w:link w:val="Heading9"/>
    <w:uiPriority w:val="9"/>
    <w:rsid w:val="009F595C"/>
    <w:rPr>
      <w:rFonts w:ascii="Cambria" w:eastAsia="Times New Roman" w:hAnsi="Cambria" w:cs="Times New Roman"/>
      <w:sz w:val="20"/>
      <w:szCs w:val="20"/>
      <w:lang w:val="x-none" w:eastAsia="x-none"/>
    </w:rPr>
  </w:style>
  <w:style w:type="paragraph" w:styleId="NormalWeb">
    <w:name w:val="Normal (Web)"/>
    <w:basedOn w:val="Normal"/>
    <w:uiPriority w:val="99"/>
    <w:unhideWhenUsed/>
    <w:rsid w:val="009F595C"/>
    <w:pPr>
      <w:spacing w:before="100" w:beforeAutospacing="1" w:after="100" w:afterAutospacing="1" w:line="240" w:lineRule="auto"/>
      <w:ind w:firstLine="0"/>
    </w:pPr>
    <w:rPr>
      <w:color w:val="000000"/>
    </w:rPr>
  </w:style>
  <w:style w:type="character" w:customStyle="1" w:styleId="SubtleEmphasis1">
    <w:name w:val="Subtle Emphasis1"/>
    <w:aliases w:val="Level-2 heading"/>
    <w:qFormat/>
    <w:rsid w:val="009F595C"/>
    <w:rPr>
      <w:rFonts w:ascii="Times New Roman" w:hAnsi="Times New Roman"/>
      <w:b/>
      <w:i/>
      <w:color w:val="auto"/>
      <w:sz w:val="24"/>
    </w:rPr>
  </w:style>
  <w:style w:type="paragraph" w:customStyle="1" w:styleId="Level-1Heading">
    <w:name w:val="Level-1 Heading"/>
    <w:basedOn w:val="Heading6"/>
    <w:link w:val="Level-1HeadingChar"/>
    <w:autoRedefine/>
    <w:qFormat/>
    <w:rsid w:val="009F595C"/>
    <w:pPr>
      <w:spacing w:line="240" w:lineRule="auto"/>
      <w:ind w:firstLine="0"/>
      <w:jc w:val="both"/>
    </w:pPr>
    <w:rPr>
      <w:rFonts w:eastAsia="TimesNewRomanPS-BoldMT"/>
    </w:rPr>
  </w:style>
  <w:style w:type="paragraph" w:customStyle="1" w:styleId="Level2">
    <w:name w:val="Level2"/>
    <w:basedOn w:val="Level-1Heading"/>
    <w:link w:val="Level2Char"/>
    <w:qFormat/>
    <w:rsid w:val="009F595C"/>
    <w:pPr>
      <w:jc w:val="left"/>
    </w:pPr>
    <w:rPr>
      <w:b w:val="0"/>
      <w:i/>
    </w:rPr>
  </w:style>
  <w:style w:type="character" w:customStyle="1" w:styleId="Level-1HeadingChar">
    <w:name w:val="Level-1 Heading Char"/>
    <w:link w:val="Level-1Heading"/>
    <w:rsid w:val="009F595C"/>
    <w:rPr>
      <w:rFonts w:ascii="Times New Roman" w:eastAsia="TimesNewRomanPS-BoldMT" w:hAnsi="Times New Roman" w:cs="Times New Roman"/>
      <w:b/>
      <w:sz w:val="24"/>
      <w:szCs w:val="28"/>
      <w:lang w:val="x-none" w:eastAsia="x-none"/>
    </w:rPr>
  </w:style>
  <w:style w:type="character" w:customStyle="1" w:styleId="Level2Char">
    <w:name w:val="Level2 Char"/>
    <w:link w:val="Level2"/>
    <w:rsid w:val="009F595C"/>
    <w:rPr>
      <w:rFonts w:ascii="Times New Roman" w:eastAsia="TimesNewRomanPS-BoldMT" w:hAnsi="Times New Roman" w:cs="Times New Roman"/>
      <w:i/>
      <w:sz w:val="24"/>
      <w:szCs w:val="28"/>
      <w:lang w:val="x-none" w:eastAsia="x-none"/>
    </w:rPr>
  </w:style>
  <w:style w:type="paragraph" w:styleId="Footer">
    <w:name w:val="footer"/>
    <w:basedOn w:val="Normal"/>
    <w:link w:val="FooterChar"/>
    <w:rsid w:val="009F595C"/>
    <w:pPr>
      <w:tabs>
        <w:tab w:val="center" w:pos="4320"/>
        <w:tab w:val="right" w:pos="8640"/>
      </w:tabs>
    </w:pPr>
    <w:rPr>
      <w:lang w:val="x-none" w:eastAsia="x-none"/>
    </w:rPr>
  </w:style>
  <w:style w:type="character" w:customStyle="1" w:styleId="FooterChar">
    <w:name w:val="Footer Char"/>
    <w:link w:val="Footer"/>
    <w:rsid w:val="009F595C"/>
    <w:rPr>
      <w:rFonts w:ascii="Times New Roman" w:eastAsia="Times New Roman" w:hAnsi="Times New Roman" w:cs="Times New Roman"/>
      <w:sz w:val="24"/>
      <w:szCs w:val="24"/>
      <w:lang w:val="x-none" w:eastAsia="x-none"/>
    </w:rPr>
  </w:style>
  <w:style w:type="character" w:styleId="PageNumber">
    <w:name w:val="page number"/>
    <w:basedOn w:val="DefaultParagraphFont"/>
    <w:rsid w:val="009F595C"/>
  </w:style>
  <w:style w:type="paragraph" w:styleId="Header">
    <w:name w:val="header"/>
    <w:basedOn w:val="Normal"/>
    <w:link w:val="HeaderChar"/>
    <w:uiPriority w:val="99"/>
    <w:rsid w:val="009F595C"/>
    <w:pPr>
      <w:tabs>
        <w:tab w:val="center" w:pos="4320"/>
        <w:tab w:val="right" w:pos="8640"/>
      </w:tabs>
    </w:pPr>
    <w:rPr>
      <w:lang w:val="x-none" w:eastAsia="x-none"/>
    </w:rPr>
  </w:style>
  <w:style w:type="character" w:customStyle="1" w:styleId="HeaderChar">
    <w:name w:val="Header Char"/>
    <w:link w:val="Header"/>
    <w:uiPriority w:val="99"/>
    <w:rsid w:val="009F595C"/>
    <w:rPr>
      <w:rFonts w:ascii="Times New Roman" w:eastAsia="Times New Roman" w:hAnsi="Times New Roman" w:cs="Times New Roman"/>
      <w:sz w:val="24"/>
      <w:szCs w:val="24"/>
      <w:lang w:val="x-none" w:eastAsia="x-none"/>
    </w:rPr>
  </w:style>
  <w:style w:type="paragraph" w:styleId="TOC1">
    <w:name w:val="toc 1"/>
    <w:basedOn w:val="Normal"/>
    <w:next w:val="Normal"/>
    <w:autoRedefine/>
    <w:uiPriority w:val="39"/>
    <w:rsid w:val="009F595C"/>
    <w:pPr>
      <w:tabs>
        <w:tab w:val="right" w:leader="dot" w:pos="8630"/>
      </w:tabs>
      <w:spacing w:before="120"/>
    </w:pPr>
    <w:rPr>
      <w:noProof/>
    </w:rPr>
  </w:style>
  <w:style w:type="character" w:styleId="Hyperlink">
    <w:name w:val="Hyperlink"/>
    <w:uiPriority w:val="99"/>
    <w:rsid w:val="009F595C"/>
    <w:rPr>
      <w:color w:val="0000FF"/>
      <w:u w:val="single"/>
    </w:rPr>
  </w:style>
  <w:style w:type="paragraph" w:styleId="TOC2">
    <w:name w:val="toc 2"/>
    <w:basedOn w:val="Normal"/>
    <w:next w:val="Normal"/>
    <w:autoRedefine/>
    <w:uiPriority w:val="39"/>
    <w:rsid w:val="009F595C"/>
    <w:pPr>
      <w:tabs>
        <w:tab w:val="right" w:leader="dot" w:pos="8630"/>
      </w:tabs>
      <w:ind w:left="245"/>
    </w:pPr>
    <w:rPr>
      <w:noProof/>
    </w:rPr>
  </w:style>
  <w:style w:type="paragraph" w:styleId="TOC3">
    <w:name w:val="toc 3"/>
    <w:basedOn w:val="Normal"/>
    <w:next w:val="Normal"/>
    <w:autoRedefine/>
    <w:rsid w:val="009F595C"/>
    <w:pPr>
      <w:ind w:left="475"/>
    </w:pPr>
  </w:style>
  <w:style w:type="paragraph" w:styleId="BodyText2">
    <w:name w:val="Body Text 2"/>
    <w:basedOn w:val="Normal"/>
    <w:link w:val="BodyText2Char"/>
    <w:rsid w:val="009F595C"/>
    <w:pPr>
      <w:spacing w:after="120"/>
    </w:pPr>
    <w:rPr>
      <w:lang w:val="x-none" w:eastAsia="x-none"/>
    </w:rPr>
  </w:style>
  <w:style w:type="character" w:customStyle="1" w:styleId="BodyText2Char">
    <w:name w:val="Body Text 2 Char"/>
    <w:link w:val="BodyText2"/>
    <w:rsid w:val="009F595C"/>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9F595C"/>
    <w:pPr>
      <w:jc w:val="both"/>
    </w:pPr>
    <w:rPr>
      <w:lang w:val="x-none" w:eastAsia="x-none"/>
    </w:rPr>
  </w:style>
  <w:style w:type="character" w:customStyle="1" w:styleId="BodyTextChar">
    <w:name w:val="Body Text Char"/>
    <w:link w:val="BodyText"/>
    <w:rsid w:val="009F595C"/>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F595C"/>
    <w:rPr>
      <w:lang w:val="x-none" w:eastAsia="x-none"/>
    </w:rPr>
  </w:style>
  <w:style w:type="character" w:customStyle="1" w:styleId="BodyTextIndent2Char">
    <w:name w:val="Body Text Indent 2 Char"/>
    <w:link w:val="BodyTextIndent2"/>
    <w:rsid w:val="009F595C"/>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rsid w:val="009F595C"/>
    <w:rPr>
      <w:sz w:val="28"/>
      <w:szCs w:val="32"/>
      <w:lang w:val="x-none" w:eastAsia="x-none"/>
    </w:rPr>
  </w:style>
  <w:style w:type="character" w:customStyle="1" w:styleId="BodyTextIndentChar">
    <w:name w:val="Body Text Indent Char"/>
    <w:link w:val="BodyTextIndent"/>
    <w:rsid w:val="009F595C"/>
    <w:rPr>
      <w:rFonts w:ascii="Times New Roman" w:eastAsia="Times New Roman" w:hAnsi="Times New Roman" w:cs="Times New Roman"/>
      <w:sz w:val="28"/>
      <w:szCs w:val="32"/>
      <w:lang w:val="x-none" w:eastAsia="x-none"/>
    </w:rPr>
  </w:style>
  <w:style w:type="paragraph" w:styleId="BodyTextIndent3">
    <w:name w:val="Body Text Indent 3"/>
    <w:basedOn w:val="Normal"/>
    <w:link w:val="BodyTextIndent3Char"/>
    <w:rsid w:val="009F595C"/>
    <w:pPr>
      <w:widowControl w:val="0"/>
    </w:pPr>
    <w:rPr>
      <w:b/>
      <w:lang w:val="x-none" w:eastAsia="x-none"/>
    </w:rPr>
  </w:style>
  <w:style w:type="character" w:customStyle="1" w:styleId="BodyTextIndent3Char">
    <w:name w:val="Body Text Indent 3 Char"/>
    <w:link w:val="BodyTextIndent3"/>
    <w:rsid w:val="009F595C"/>
    <w:rPr>
      <w:rFonts w:ascii="Times New Roman" w:eastAsia="Times New Roman" w:hAnsi="Times New Roman" w:cs="Times New Roman"/>
      <w:b/>
      <w:sz w:val="24"/>
      <w:szCs w:val="24"/>
      <w:lang w:val="x-none" w:eastAsia="x-none"/>
    </w:rPr>
  </w:style>
  <w:style w:type="paragraph" w:styleId="BodyText3">
    <w:name w:val="Body Text 3"/>
    <w:basedOn w:val="Normal"/>
    <w:link w:val="BodyText3Char"/>
    <w:rsid w:val="009F595C"/>
    <w:pPr>
      <w:spacing w:after="120"/>
    </w:pPr>
    <w:rPr>
      <w:sz w:val="16"/>
      <w:szCs w:val="16"/>
      <w:lang w:val="x-none" w:eastAsia="x-none"/>
    </w:rPr>
  </w:style>
  <w:style w:type="character" w:customStyle="1" w:styleId="BodyText3Char">
    <w:name w:val="Body Text 3 Char"/>
    <w:link w:val="BodyText3"/>
    <w:rsid w:val="009F595C"/>
    <w:rPr>
      <w:rFonts w:ascii="Times New Roman" w:eastAsia="Times New Roman" w:hAnsi="Times New Roman" w:cs="Times New Roman"/>
      <w:sz w:val="16"/>
      <w:szCs w:val="16"/>
      <w:lang w:val="x-none" w:eastAsia="x-none"/>
    </w:rPr>
  </w:style>
  <w:style w:type="paragraph" w:styleId="TOC4">
    <w:name w:val="toc 4"/>
    <w:basedOn w:val="Normal"/>
    <w:next w:val="Normal"/>
    <w:autoRedefine/>
    <w:semiHidden/>
    <w:rsid w:val="009F595C"/>
    <w:pPr>
      <w:ind w:left="720"/>
    </w:pPr>
  </w:style>
  <w:style w:type="paragraph" w:styleId="TOC5">
    <w:name w:val="toc 5"/>
    <w:basedOn w:val="Normal"/>
    <w:next w:val="Normal"/>
    <w:autoRedefine/>
    <w:semiHidden/>
    <w:rsid w:val="009F595C"/>
    <w:pPr>
      <w:ind w:left="960"/>
    </w:pPr>
  </w:style>
  <w:style w:type="paragraph" w:styleId="TOC6">
    <w:name w:val="toc 6"/>
    <w:basedOn w:val="Normal"/>
    <w:next w:val="Normal"/>
    <w:autoRedefine/>
    <w:semiHidden/>
    <w:rsid w:val="009F595C"/>
    <w:pPr>
      <w:ind w:left="1200"/>
    </w:pPr>
  </w:style>
  <w:style w:type="paragraph" w:styleId="TOC7">
    <w:name w:val="toc 7"/>
    <w:basedOn w:val="Normal"/>
    <w:next w:val="Normal"/>
    <w:autoRedefine/>
    <w:semiHidden/>
    <w:rsid w:val="009F595C"/>
    <w:pPr>
      <w:ind w:left="1440"/>
    </w:pPr>
  </w:style>
  <w:style w:type="paragraph" w:styleId="TOC8">
    <w:name w:val="toc 8"/>
    <w:basedOn w:val="Normal"/>
    <w:next w:val="Normal"/>
    <w:autoRedefine/>
    <w:semiHidden/>
    <w:rsid w:val="009F595C"/>
    <w:pPr>
      <w:ind w:left="1680"/>
    </w:pPr>
  </w:style>
  <w:style w:type="paragraph" w:styleId="TOC9">
    <w:name w:val="toc 9"/>
    <w:basedOn w:val="Normal"/>
    <w:next w:val="Normal"/>
    <w:autoRedefine/>
    <w:semiHidden/>
    <w:rsid w:val="009F595C"/>
    <w:pPr>
      <w:ind w:left="1920"/>
    </w:pPr>
  </w:style>
  <w:style w:type="paragraph" w:styleId="TableofFigures">
    <w:name w:val="table of figures"/>
    <w:basedOn w:val="Normal"/>
    <w:next w:val="Normal"/>
    <w:rsid w:val="009F595C"/>
    <w:pPr>
      <w:ind w:left="475" w:hanging="475"/>
    </w:pPr>
  </w:style>
  <w:style w:type="paragraph" w:styleId="Title">
    <w:name w:val="Title"/>
    <w:basedOn w:val="Normal"/>
    <w:link w:val="TitleChar"/>
    <w:autoRedefine/>
    <w:qFormat/>
    <w:rsid w:val="009F595C"/>
    <w:pPr>
      <w:ind w:firstLine="0"/>
      <w:jc w:val="center"/>
    </w:pPr>
    <w:rPr>
      <w:b/>
      <w:bCs/>
      <w:lang w:val="x-none" w:eastAsia="x-none"/>
    </w:rPr>
  </w:style>
  <w:style w:type="character" w:customStyle="1" w:styleId="TitleChar">
    <w:name w:val="Title Char"/>
    <w:link w:val="Title"/>
    <w:rsid w:val="009F595C"/>
    <w:rPr>
      <w:rFonts w:ascii="Times New Roman" w:eastAsia="Times New Roman" w:hAnsi="Times New Roman" w:cs="Times New Roman"/>
      <w:b/>
      <w:bCs/>
      <w:sz w:val="24"/>
      <w:szCs w:val="24"/>
      <w:lang w:val="x-none" w:eastAsia="x-none"/>
    </w:rPr>
  </w:style>
  <w:style w:type="paragraph" w:styleId="DocumentMap">
    <w:name w:val="Document Map"/>
    <w:basedOn w:val="Normal"/>
    <w:link w:val="DocumentMapChar"/>
    <w:semiHidden/>
    <w:rsid w:val="009F595C"/>
    <w:pPr>
      <w:shd w:val="clear" w:color="auto" w:fill="000080"/>
    </w:pPr>
    <w:rPr>
      <w:rFonts w:ascii="Tahoma" w:hAnsi="Tahoma"/>
      <w:lang w:val="x-none" w:eastAsia="x-none"/>
    </w:rPr>
  </w:style>
  <w:style w:type="character" w:customStyle="1" w:styleId="DocumentMapChar">
    <w:name w:val="Document Map Char"/>
    <w:link w:val="DocumentMap"/>
    <w:semiHidden/>
    <w:rsid w:val="009F595C"/>
    <w:rPr>
      <w:rFonts w:ascii="Tahoma" w:eastAsia="Times New Roman" w:hAnsi="Tahoma" w:cs="Times New Roman"/>
      <w:sz w:val="24"/>
      <w:szCs w:val="24"/>
      <w:shd w:val="clear" w:color="auto" w:fill="000080"/>
      <w:lang w:val="x-none" w:eastAsia="x-none"/>
    </w:rPr>
  </w:style>
  <w:style w:type="paragraph" w:styleId="BlockText">
    <w:name w:val="Block Text"/>
    <w:basedOn w:val="Normal"/>
    <w:rsid w:val="009F595C"/>
    <w:pPr>
      <w:ind w:left="720" w:firstLine="0"/>
    </w:pPr>
  </w:style>
  <w:style w:type="paragraph" w:styleId="NormalIndent">
    <w:name w:val="Normal Indent"/>
    <w:basedOn w:val="Normal"/>
    <w:rsid w:val="009F595C"/>
    <w:pPr>
      <w:widowControl w:val="0"/>
    </w:pPr>
  </w:style>
  <w:style w:type="character" w:styleId="Strong">
    <w:name w:val="Strong"/>
    <w:uiPriority w:val="22"/>
    <w:qFormat/>
    <w:rsid w:val="009F595C"/>
    <w:rPr>
      <w:b/>
      <w:bCs/>
    </w:rPr>
  </w:style>
  <w:style w:type="character" w:styleId="FollowedHyperlink">
    <w:name w:val="FollowedHyperlink"/>
    <w:rsid w:val="009F595C"/>
    <w:rPr>
      <w:color w:val="800080"/>
      <w:u w:val="single"/>
    </w:rPr>
  </w:style>
  <w:style w:type="paragraph" w:customStyle="1" w:styleId="Figure">
    <w:name w:val="Figure"/>
    <w:basedOn w:val="Normal"/>
    <w:next w:val="Normal"/>
    <w:rsid w:val="009F595C"/>
    <w:pPr>
      <w:widowControl w:val="0"/>
      <w:tabs>
        <w:tab w:val="left" w:pos="3210"/>
      </w:tabs>
      <w:jc w:val="center"/>
    </w:pPr>
    <w:rPr>
      <w:u w:val="single"/>
    </w:rPr>
  </w:style>
  <w:style w:type="character" w:customStyle="1" w:styleId="citation">
    <w:name w:val="citation"/>
    <w:basedOn w:val="DefaultParagraphFont"/>
    <w:rsid w:val="009F595C"/>
  </w:style>
  <w:style w:type="character" w:customStyle="1" w:styleId="fieldtitle">
    <w:name w:val="field_title"/>
    <w:basedOn w:val="DefaultParagraphFont"/>
    <w:rsid w:val="009F595C"/>
  </w:style>
  <w:style w:type="character" w:customStyle="1" w:styleId="fieldpublisher">
    <w:name w:val="field_publisher"/>
    <w:basedOn w:val="DefaultParagraphFont"/>
    <w:rsid w:val="009F595C"/>
  </w:style>
  <w:style w:type="character" w:styleId="Emphasis">
    <w:name w:val="Emphasis"/>
    <w:uiPriority w:val="20"/>
    <w:qFormat/>
    <w:rsid w:val="009F595C"/>
    <w:rPr>
      <w:i/>
      <w:iCs/>
    </w:rPr>
  </w:style>
  <w:style w:type="paragraph" w:styleId="BalloonText">
    <w:name w:val="Balloon Text"/>
    <w:basedOn w:val="Normal"/>
    <w:link w:val="BalloonTextChar"/>
    <w:rsid w:val="009F595C"/>
    <w:rPr>
      <w:rFonts w:ascii="Tahoma" w:hAnsi="Tahoma"/>
      <w:sz w:val="16"/>
      <w:szCs w:val="16"/>
      <w:lang w:val="x-none" w:eastAsia="x-none"/>
    </w:rPr>
  </w:style>
  <w:style w:type="character" w:customStyle="1" w:styleId="BalloonTextChar">
    <w:name w:val="Balloon Text Char"/>
    <w:link w:val="BalloonText"/>
    <w:rsid w:val="009F595C"/>
    <w:rPr>
      <w:rFonts w:ascii="Tahoma" w:eastAsia="Times New Roman" w:hAnsi="Tahoma" w:cs="Times New Roman"/>
      <w:sz w:val="16"/>
      <w:szCs w:val="16"/>
      <w:lang w:val="x-none" w:eastAsia="x-none"/>
    </w:rPr>
  </w:style>
  <w:style w:type="paragraph" w:styleId="Caption">
    <w:name w:val="caption"/>
    <w:basedOn w:val="Normal"/>
    <w:next w:val="Normal"/>
    <w:qFormat/>
    <w:rsid w:val="009F595C"/>
    <w:rPr>
      <w:b/>
      <w:bCs/>
      <w:sz w:val="20"/>
      <w:szCs w:val="20"/>
    </w:rPr>
  </w:style>
  <w:style w:type="paragraph" w:customStyle="1" w:styleId="coverPage">
    <w:name w:val="cover Page"/>
    <w:basedOn w:val="Normal"/>
    <w:qFormat/>
    <w:rsid w:val="009F595C"/>
    <w:pPr>
      <w:widowControl w:val="0"/>
      <w:spacing w:line="240" w:lineRule="auto"/>
      <w:jc w:val="center"/>
    </w:pPr>
    <w:rPr>
      <w:noProof/>
    </w:rPr>
  </w:style>
  <w:style w:type="paragraph" w:styleId="Subtitle">
    <w:name w:val="Subtitle"/>
    <w:basedOn w:val="Normal"/>
    <w:next w:val="Normal"/>
    <w:link w:val="SubtitleChar"/>
    <w:qFormat/>
    <w:rsid w:val="009F595C"/>
    <w:pPr>
      <w:spacing w:after="60" w:line="240" w:lineRule="auto"/>
      <w:ind w:firstLine="0"/>
      <w:jc w:val="center"/>
      <w:outlineLvl w:val="1"/>
    </w:pPr>
    <w:rPr>
      <w:rFonts w:ascii="Cambria" w:hAnsi="Cambria"/>
      <w:lang w:val="x-none" w:eastAsia="x-none"/>
    </w:rPr>
  </w:style>
  <w:style w:type="character" w:customStyle="1" w:styleId="SubtitleChar">
    <w:name w:val="Subtitle Char"/>
    <w:link w:val="Subtitle"/>
    <w:rsid w:val="009F595C"/>
    <w:rPr>
      <w:rFonts w:ascii="Cambria" w:eastAsia="Times New Roman" w:hAnsi="Cambria" w:cs="Times New Roman"/>
      <w:sz w:val="24"/>
      <w:szCs w:val="24"/>
      <w:lang w:val="x-none" w:eastAsia="x-none"/>
    </w:rPr>
  </w:style>
  <w:style w:type="paragraph" w:customStyle="1" w:styleId="NoSpacing1">
    <w:name w:val="No Spacing1"/>
    <w:basedOn w:val="Normal"/>
    <w:uiPriority w:val="1"/>
    <w:qFormat/>
    <w:rsid w:val="009F595C"/>
    <w:pPr>
      <w:spacing w:line="240" w:lineRule="auto"/>
      <w:ind w:firstLine="0"/>
    </w:pPr>
    <w:rPr>
      <w:rFonts w:ascii="Calibri" w:eastAsia="Calibri" w:hAnsi="Calibri"/>
      <w:szCs w:val="32"/>
      <w:lang w:bidi="en-US"/>
    </w:rPr>
  </w:style>
  <w:style w:type="character" w:customStyle="1" w:styleId="ColorfulGrid-Accent1Char2">
    <w:name w:val="Colorful Grid - Accent 1 Char2"/>
    <w:link w:val="MediumGrid2-Accent2"/>
    <w:rsid w:val="009F595C"/>
    <w:rPr>
      <w:rFonts w:ascii="Calibri" w:eastAsia="Calibri" w:hAnsi="Calibri"/>
      <w:i/>
      <w:sz w:val="24"/>
      <w:szCs w:val="24"/>
      <w:lang w:val="x-none" w:eastAsia="x-none"/>
    </w:rPr>
  </w:style>
  <w:style w:type="character" w:customStyle="1" w:styleId="LightShading-Accent2Char2">
    <w:name w:val="Light Shading - Accent 2 Char2"/>
    <w:link w:val="MediumGrid3-Accent2"/>
    <w:rsid w:val="009F595C"/>
    <w:rPr>
      <w:rFonts w:ascii="Calibri" w:eastAsia="Calibri" w:hAnsi="Calibri"/>
      <w:b/>
      <w:i/>
      <w:sz w:val="24"/>
      <w:lang w:val="x-none" w:eastAsia="x-none"/>
    </w:rPr>
  </w:style>
  <w:style w:type="character" w:customStyle="1" w:styleId="IntenseEmphasis1">
    <w:name w:val="Intense Emphasis1"/>
    <w:qFormat/>
    <w:rsid w:val="009F595C"/>
    <w:rPr>
      <w:b/>
      <w:i/>
      <w:sz w:val="24"/>
      <w:szCs w:val="24"/>
      <w:u w:val="single"/>
    </w:rPr>
  </w:style>
  <w:style w:type="character" w:customStyle="1" w:styleId="SubtleReference1">
    <w:name w:val="Subtle Reference1"/>
    <w:qFormat/>
    <w:rsid w:val="009F595C"/>
    <w:rPr>
      <w:sz w:val="24"/>
      <w:szCs w:val="24"/>
      <w:u w:val="single"/>
    </w:rPr>
  </w:style>
  <w:style w:type="character" w:customStyle="1" w:styleId="IntenseReference1">
    <w:name w:val="Intense Reference1"/>
    <w:qFormat/>
    <w:rsid w:val="009F595C"/>
    <w:rPr>
      <w:b/>
      <w:sz w:val="24"/>
      <w:u w:val="single"/>
    </w:rPr>
  </w:style>
  <w:style w:type="character" w:customStyle="1" w:styleId="BookTitle1">
    <w:name w:val="Book Title1"/>
    <w:qFormat/>
    <w:rsid w:val="009F595C"/>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F595C"/>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F595C"/>
    <w:pPr>
      <w:autoSpaceDE w:val="0"/>
      <w:autoSpaceDN w:val="0"/>
      <w:adjustRightInd w:val="0"/>
      <w:spacing w:line="240" w:lineRule="auto"/>
      <w:ind w:firstLine="0"/>
    </w:pPr>
    <w:rPr>
      <w:rFonts w:ascii="BHKKNA+TimesNewRoman" w:eastAsia="Calibri" w:hAnsi="BHKKNA+TimesNewRoman"/>
    </w:rPr>
  </w:style>
  <w:style w:type="character" w:customStyle="1" w:styleId="vnxs">
    <w:name w:val="vnxs"/>
    <w:rsid w:val="009F595C"/>
  </w:style>
  <w:style w:type="character" w:customStyle="1" w:styleId="subtitle1">
    <w:name w:val="subtitle1"/>
    <w:rsid w:val="009F595C"/>
    <w:rPr>
      <w:b/>
      <w:bCs/>
      <w:strike w:val="0"/>
      <w:dstrike w:val="0"/>
      <w:sz w:val="21"/>
      <w:szCs w:val="21"/>
      <w:u w:val="none"/>
      <w:effect w:val="none"/>
    </w:rPr>
  </w:style>
  <w:style w:type="paragraph" w:customStyle="1" w:styleId="Default">
    <w:name w:val="Default"/>
    <w:rsid w:val="009F595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resultbody1">
    <w:name w:val="resultbody1"/>
    <w:rsid w:val="009F595C"/>
    <w:rPr>
      <w:rFonts w:ascii="MS Reference Sans Serif" w:hAnsi="MS Reference Sans Serif" w:hint="default"/>
      <w:b w:val="0"/>
      <w:bCs w:val="0"/>
      <w:color w:val="333333"/>
      <w:sz w:val="22"/>
      <w:szCs w:val="22"/>
    </w:rPr>
  </w:style>
  <w:style w:type="character" w:customStyle="1" w:styleId="sensecontent2">
    <w:name w:val="sense_content2"/>
    <w:rsid w:val="009F595C"/>
    <w:rPr>
      <w:rFonts w:ascii="Times New Roman" w:hAnsi="Times New Roman" w:cs="Times New Roman" w:hint="default"/>
      <w:b w:val="0"/>
      <w:bCs w:val="0"/>
    </w:rPr>
  </w:style>
  <w:style w:type="character" w:customStyle="1" w:styleId="resultbodyblack1">
    <w:name w:val="resultbodyblack1"/>
    <w:rsid w:val="009F595C"/>
    <w:rPr>
      <w:rFonts w:ascii="MS Reference Sans Serif" w:hAnsi="MS Reference Sans Serif" w:hint="default"/>
      <w:b/>
      <w:bCs/>
      <w:color w:val="000000"/>
      <w:sz w:val="22"/>
      <w:szCs w:val="22"/>
    </w:rPr>
  </w:style>
  <w:style w:type="paragraph" w:customStyle="1" w:styleId="body-paragraph">
    <w:name w:val="body-paragraph"/>
    <w:basedOn w:val="Normal"/>
    <w:rsid w:val="009F595C"/>
    <w:pPr>
      <w:spacing w:after="240" w:line="240" w:lineRule="auto"/>
      <w:ind w:firstLine="0"/>
    </w:pPr>
    <w:rPr>
      <w:sz w:val="19"/>
      <w:szCs w:val="19"/>
    </w:rPr>
  </w:style>
  <w:style w:type="character" w:customStyle="1" w:styleId="medium-normal7">
    <w:name w:val="medium-normal7"/>
    <w:rsid w:val="009F595C"/>
    <w:rPr>
      <w:b w:val="0"/>
      <w:bCs w:val="0"/>
      <w:i w:val="0"/>
      <w:iCs w:val="0"/>
      <w:sz w:val="17"/>
      <w:szCs w:val="17"/>
    </w:rPr>
  </w:style>
  <w:style w:type="character" w:customStyle="1" w:styleId="textsectiontitle">
    <w:name w:val="textsectiontitle"/>
    <w:rsid w:val="009F595C"/>
  </w:style>
  <w:style w:type="character" w:customStyle="1" w:styleId="searchword">
    <w:name w:val="searchword"/>
    <w:rsid w:val="009F595C"/>
  </w:style>
  <w:style w:type="character" w:customStyle="1" w:styleId="byline1">
    <w:name w:val="byline1"/>
    <w:rsid w:val="009F595C"/>
    <w:rPr>
      <w:color w:val="333333"/>
      <w:sz w:val="24"/>
      <w:szCs w:val="24"/>
    </w:rPr>
  </w:style>
  <w:style w:type="paragraph" w:customStyle="1" w:styleId="articlecontent">
    <w:name w:val="articlecontent"/>
    <w:basedOn w:val="Normal"/>
    <w:rsid w:val="009F595C"/>
    <w:pPr>
      <w:spacing w:before="100" w:beforeAutospacing="1" w:after="100" w:afterAutospacing="1" w:line="456" w:lineRule="atLeast"/>
      <w:ind w:firstLine="0"/>
    </w:pPr>
    <w:rPr>
      <w:rFonts w:ascii="Verdana" w:hAnsi="Verdana"/>
      <w:color w:val="404117"/>
      <w:sz w:val="17"/>
      <w:szCs w:val="17"/>
    </w:rPr>
  </w:style>
  <w:style w:type="character" w:customStyle="1" w:styleId="title-link-wrapper1">
    <w:name w:val="title-link-wrapper1"/>
    <w:rsid w:val="009F595C"/>
    <w:rPr>
      <w:vanish w:val="0"/>
      <w:webHidden w:val="0"/>
      <w:specVanish w:val="0"/>
    </w:rPr>
  </w:style>
  <w:style w:type="character" w:customStyle="1" w:styleId="medium-font1">
    <w:name w:val="medium-font1"/>
    <w:rsid w:val="009F595C"/>
    <w:rPr>
      <w:sz w:val="19"/>
      <w:szCs w:val="19"/>
    </w:rPr>
  </w:style>
  <w:style w:type="character" w:customStyle="1" w:styleId="small4">
    <w:name w:val="small4"/>
    <w:rsid w:val="009F595C"/>
    <w:rPr>
      <w:color w:val="666666"/>
      <w:sz w:val="17"/>
      <w:szCs w:val="17"/>
    </w:rPr>
  </w:style>
  <w:style w:type="paragraph" w:customStyle="1" w:styleId="AdvancesBib">
    <w:name w:val="Advances Bib"/>
    <w:basedOn w:val="Normal"/>
    <w:rsid w:val="009F595C"/>
    <w:pPr>
      <w:autoSpaceDE w:val="0"/>
      <w:autoSpaceDN w:val="0"/>
      <w:spacing w:line="240" w:lineRule="auto"/>
      <w:ind w:left="360" w:hanging="360"/>
      <w:jc w:val="both"/>
    </w:pPr>
    <w:rPr>
      <w:rFonts w:ascii="Times" w:eastAsia="Batang" w:hAnsi="Times" w:cs="Times"/>
      <w:lang w:eastAsia="ko-KR"/>
    </w:rPr>
  </w:style>
  <w:style w:type="character" w:styleId="HTMLCite">
    <w:name w:val="HTML Cite"/>
    <w:unhideWhenUsed/>
    <w:rsid w:val="009F595C"/>
    <w:rPr>
      <w:i/>
      <w:iCs/>
    </w:rPr>
  </w:style>
  <w:style w:type="character" w:customStyle="1" w:styleId="A3">
    <w:name w:val="A3"/>
    <w:rsid w:val="009F595C"/>
    <w:rPr>
      <w:rFonts w:cs="Adobe Garamond Pro"/>
      <w:color w:val="000000"/>
      <w:sz w:val="16"/>
      <w:szCs w:val="16"/>
    </w:rPr>
  </w:style>
  <w:style w:type="character" w:customStyle="1" w:styleId="googqs-tidbit1">
    <w:name w:val="goog_qs-tidbit1"/>
    <w:rsid w:val="009F595C"/>
    <w:rPr>
      <w:vanish w:val="0"/>
      <w:webHidden w:val="0"/>
      <w:specVanish w:val="0"/>
    </w:rPr>
  </w:style>
  <w:style w:type="character" w:customStyle="1" w:styleId="pubtitle1">
    <w:name w:val="pubtitle1"/>
    <w:rsid w:val="009F595C"/>
    <w:rPr>
      <w:rFonts w:ascii="Arial Black" w:hAnsi="Arial Black" w:hint="default"/>
      <w:color w:val="666666"/>
      <w:sz w:val="23"/>
      <w:szCs w:val="23"/>
    </w:rPr>
  </w:style>
  <w:style w:type="character" w:customStyle="1" w:styleId="sitename1">
    <w:name w:val="sitename1"/>
    <w:rsid w:val="009F595C"/>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F595C"/>
    <w:pPr>
      <w:spacing w:before="120" w:after="120" w:line="240" w:lineRule="atLeast"/>
      <w:ind w:left="600" w:hanging="600"/>
    </w:pPr>
  </w:style>
  <w:style w:type="character" w:customStyle="1" w:styleId="tooltipcontent1">
    <w:name w:val="tooltipcontent1"/>
    <w:rsid w:val="009F595C"/>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F595C"/>
  </w:style>
  <w:style w:type="paragraph" w:customStyle="1" w:styleId="cit">
    <w:name w:val="cit"/>
    <w:basedOn w:val="Normal"/>
    <w:rsid w:val="009F595C"/>
    <w:pPr>
      <w:spacing w:before="100" w:beforeAutospacing="1" w:after="100" w:afterAutospacing="1" w:line="240" w:lineRule="auto"/>
      <w:ind w:left="480" w:right="150" w:hanging="480"/>
    </w:pPr>
  </w:style>
  <w:style w:type="character" w:customStyle="1" w:styleId="ft">
    <w:name w:val="ft"/>
    <w:rsid w:val="009F595C"/>
  </w:style>
  <w:style w:type="paragraph" w:customStyle="1" w:styleId="paper-citation">
    <w:name w:val="paper-citation"/>
    <w:basedOn w:val="Normal"/>
    <w:rsid w:val="009F595C"/>
    <w:pPr>
      <w:spacing w:before="100" w:beforeAutospacing="1" w:after="100" w:afterAutospacing="1" w:line="240" w:lineRule="auto"/>
      <w:ind w:firstLine="0"/>
    </w:pPr>
  </w:style>
  <w:style w:type="character" w:customStyle="1" w:styleId="referencetext1">
    <w:name w:val="referencetext1"/>
    <w:rsid w:val="009F595C"/>
    <w:rPr>
      <w:vanish w:val="0"/>
      <w:webHidden w:val="0"/>
      <w:specVanish w:val="0"/>
    </w:rPr>
  </w:style>
  <w:style w:type="paragraph" w:customStyle="1" w:styleId="authors3">
    <w:name w:val="authors3"/>
    <w:basedOn w:val="Normal"/>
    <w:rsid w:val="009F595C"/>
    <w:pPr>
      <w:spacing w:before="100" w:beforeAutospacing="1" w:after="100" w:afterAutospacing="1" w:line="240" w:lineRule="auto"/>
      <w:ind w:firstLine="0"/>
    </w:pPr>
    <w:rPr>
      <w:b/>
      <w:bCs/>
      <w:sz w:val="20"/>
      <w:szCs w:val="20"/>
    </w:rPr>
  </w:style>
  <w:style w:type="character" w:customStyle="1" w:styleId="articletitle5">
    <w:name w:val="articletitle5"/>
    <w:rsid w:val="009F595C"/>
  </w:style>
  <w:style w:type="character" w:customStyle="1" w:styleId="journaltitle3">
    <w:name w:val="journaltitle3"/>
    <w:rsid w:val="009F595C"/>
    <w:rPr>
      <w:i/>
      <w:iCs/>
    </w:rPr>
  </w:style>
  <w:style w:type="character" w:customStyle="1" w:styleId="pubyear">
    <w:name w:val="pubyear"/>
    <w:rsid w:val="009F595C"/>
  </w:style>
  <w:style w:type="character" w:customStyle="1" w:styleId="vol3">
    <w:name w:val="vol3"/>
    <w:rsid w:val="009F595C"/>
    <w:rPr>
      <w:b/>
      <w:bCs/>
    </w:rPr>
  </w:style>
  <w:style w:type="character" w:customStyle="1" w:styleId="pagefirst">
    <w:name w:val="pagefirst"/>
    <w:rsid w:val="009F595C"/>
  </w:style>
  <w:style w:type="character" w:customStyle="1" w:styleId="pagelast">
    <w:name w:val="pagelast"/>
    <w:rsid w:val="009F595C"/>
  </w:style>
  <w:style w:type="character" w:customStyle="1" w:styleId="bday">
    <w:name w:val="bday"/>
    <w:rsid w:val="009F595C"/>
  </w:style>
  <w:style w:type="character" w:customStyle="1" w:styleId="printonly">
    <w:name w:val="printonly"/>
    <w:rsid w:val="009F595C"/>
  </w:style>
  <w:style w:type="character" w:customStyle="1" w:styleId="reference-accessdate">
    <w:name w:val="reference-accessdate"/>
    <w:rsid w:val="009F595C"/>
  </w:style>
  <w:style w:type="paragraph" w:customStyle="1" w:styleId="Pa11">
    <w:name w:val="Pa11"/>
    <w:basedOn w:val="Default"/>
    <w:next w:val="Default"/>
    <w:rsid w:val="009F595C"/>
    <w:pPr>
      <w:spacing w:line="221" w:lineRule="atLeast"/>
    </w:pPr>
    <w:rPr>
      <w:rFonts w:ascii="Adobe Garamond Pro" w:hAnsi="Adobe Garamond Pro"/>
      <w:color w:val="auto"/>
    </w:rPr>
  </w:style>
  <w:style w:type="paragraph" w:customStyle="1" w:styleId="Pa0">
    <w:name w:val="Pa0"/>
    <w:basedOn w:val="Default"/>
    <w:next w:val="Default"/>
    <w:rsid w:val="009F595C"/>
    <w:pPr>
      <w:spacing w:line="241" w:lineRule="atLeast"/>
    </w:pPr>
    <w:rPr>
      <w:rFonts w:ascii="ITC Avant Garde Gothic Demi" w:hAnsi="ITC Avant Garde Gothic Demi"/>
      <w:color w:val="auto"/>
    </w:rPr>
  </w:style>
  <w:style w:type="character" w:customStyle="1" w:styleId="A1">
    <w:name w:val="A1"/>
    <w:rsid w:val="009F595C"/>
    <w:rPr>
      <w:rFonts w:cs="ITC Avant Garde Gothic Demi"/>
      <w:b/>
      <w:bCs/>
      <w:color w:val="000000"/>
      <w:sz w:val="32"/>
      <w:szCs w:val="32"/>
    </w:rPr>
  </w:style>
  <w:style w:type="paragraph" w:customStyle="1" w:styleId="Pa3">
    <w:name w:val="Pa3"/>
    <w:basedOn w:val="Default"/>
    <w:next w:val="Default"/>
    <w:rsid w:val="009F595C"/>
    <w:pPr>
      <w:spacing w:line="321" w:lineRule="atLeast"/>
    </w:pPr>
    <w:rPr>
      <w:rFonts w:ascii="ITC Avant Garde Gothic Demi" w:hAnsi="ITC Avant Garde Gothic Demi"/>
      <w:color w:val="auto"/>
    </w:rPr>
  </w:style>
  <w:style w:type="character" w:customStyle="1" w:styleId="author4">
    <w:name w:val="author4"/>
    <w:rsid w:val="009F595C"/>
    <w:rPr>
      <w:color w:val="111169"/>
      <w:sz w:val="18"/>
      <w:szCs w:val="18"/>
    </w:rPr>
  </w:style>
  <w:style w:type="paragraph" w:customStyle="1" w:styleId="intro2">
    <w:name w:val="intro2"/>
    <w:basedOn w:val="Normal"/>
    <w:rsid w:val="009F595C"/>
    <w:pPr>
      <w:spacing w:after="345" w:line="240" w:lineRule="auto"/>
      <w:ind w:firstLine="0"/>
    </w:pPr>
    <w:rPr>
      <w:rFonts w:ascii="Georgia" w:hAnsi="Georgia"/>
      <w:color w:val="555555"/>
      <w:sz w:val="23"/>
      <w:szCs w:val="23"/>
    </w:rPr>
  </w:style>
  <w:style w:type="character" w:customStyle="1" w:styleId="org">
    <w:name w:val="org"/>
    <w:rsid w:val="009F595C"/>
  </w:style>
  <w:style w:type="character" w:customStyle="1" w:styleId="klink">
    <w:name w:val="klink"/>
    <w:rsid w:val="009F595C"/>
  </w:style>
  <w:style w:type="character" w:customStyle="1" w:styleId="element-citation">
    <w:name w:val="element-citation"/>
    <w:rsid w:val="009F595C"/>
  </w:style>
  <w:style w:type="character" w:customStyle="1" w:styleId="ref-journal1">
    <w:name w:val="ref-journal1"/>
    <w:rsid w:val="009F595C"/>
    <w:rPr>
      <w:i/>
      <w:iCs/>
    </w:rPr>
  </w:style>
  <w:style w:type="character" w:customStyle="1" w:styleId="ref-vol">
    <w:name w:val="ref-vol"/>
    <w:rsid w:val="009F595C"/>
  </w:style>
  <w:style w:type="character" w:customStyle="1" w:styleId="resultname1">
    <w:name w:val="resultname1"/>
    <w:rsid w:val="009F595C"/>
    <w:rPr>
      <w:rFonts w:ascii="Arial" w:hAnsi="Arial" w:cs="Arial" w:hint="default"/>
      <w:b/>
      <w:bCs/>
      <w:i/>
      <w:iCs/>
      <w:sz w:val="18"/>
      <w:szCs w:val="18"/>
    </w:rPr>
  </w:style>
  <w:style w:type="character" w:customStyle="1" w:styleId="result1">
    <w:name w:val="result1"/>
    <w:rsid w:val="009F595C"/>
    <w:rPr>
      <w:rFonts w:ascii="Arial" w:hAnsi="Arial" w:cs="Arial" w:hint="default"/>
      <w:b/>
      <w:bCs/>
      <w:color w:val="0000FF"/>
      <w:sz w:val="21"/>
      <w:szCs w:val="21"/>
    </w:rPr>
  </w:style>
  <w:style w:type="character" w:customStyle="1" w:styleId="googqs-tidbit-1">
    <w:name w:val="goog_qs-tidbit-1"/>
    <w:rsid w:val="009F595C"/>
  </w:style>
  <w:style w:type="character" w:styleId="CommentReference">
    <w:name w:val="annotation reference"/>
    <w:rsid w:val="009F595C"/>
    <w:rPr>
      <w:sz w:val="18"/>
    </w:rPr>
  </w:style>
  <w:style w:type="paragraph" w:styleId="CommentText">
    <w:name w:val="annotation text"/>
    <w:basedOn w:val="Normal"/>
    <w:link w:val="CommentTextChar"/>
    <w:rsid w:val="009F595C"/>
    <w:rPr>
      <w:lang w:val="x-none" w:eastAsia="x-none"/>
    </w:rPr>
  </w:style>
  <w:style w:type="character" w:customStyle="1" w:styleId="CommentTextChar">
    <w:name w:val="Comment Text Char"/>
    <w:link w:val="CommentText"/>
    <w:rsid w:val="009F595C"/>
    <w:rPr>
      <w:rFonts w:ascii="Times New Roman" w:eastAsia="Times New Roman" w:hAnsi="Times New Roman" w:cs="Times New Roman"/>
      <w:sz w:val="24"/>
      <w:szCs w:val="24"/>
      <w:lang w:val="x-none" w:eastAsia="x-none"/>
    </w:rPr>
  </w:style>
  <w:style w:type="paragraph" w:customStyle="1" w:styleId="ChapterTitle">
    <w:name w:val="Chapter Title"/>
    <w:basedOn w:val="Title"/>
    <w:link w:val="ChapterTitleChar"/>
    <w:autoRedefine/>
    <w:qFormat/>
    <w:rsid w:val="009F595C"/>
    <w:pPr>
      <w:tabs>
        <w:tab w:val="left" w:leader="dot" w:pos="8640"/>
      </w:tabs>
      <w:spacing w:line="240" w:lineRule="auto"/>
      <w:jc w:val="left"/>
    </w:pPr>
  </w:style>
  <w:style w:type="character" w:customStyle="1" w:styleId="ChapterTitleChar">
    <w:name w:val="Chapter Title Char"/>
    <w:basedOn w:val="TitleChar"/>
    <w:link w:val="ChapterTitle"/>
    <w:rsid w:val="009F595C"/>
    <w:rPr>
      <w:rFonts w:ascii="Times New Roman" w:eastAsia="Times New Roman" w:hAnsi="Times New Roman" w:cs="Times New Roman"/>
      <w:b/>
      <w:bCs/>
      <w:sz w:val="24"/>
      <w:szCs w:val="24"/>
      <w:lang w:val="x-none" w:eastAsia="x-none"/>
    </w:rPr>
  </w:style>
  <w:style w:type="paragraph" w:customStyle="1" w:styleId="Level-2Heading">
    <w:name w:val="Level-2 Heading"/>
    <w:basedOn w:val="Normal"/>
    <w:link w:val="Level-2HeadingChar"/>
    <w:rsid w:val="009F595C"/>
    <w:pPr>
      <w:ind w:firstLine="0"/>
    </w:pPr>
    <w:rPr>
      <w:rFonts w:eastAsia="TimesNewRomanPS-BoldMT"/>
      <w:i/>
      <w:lang w:val="x-none" w:eastAsia="x-none"/>
    </w:rPr>
  </w:style>
  <w:style w:type="paragraph" w:customStyle="1" w:styleId="Style1">
    <w:name w:val="Style1"/>
    <w:basedOn w:val="Normal"/>
    <w:link w:val="Style1Char"/>
    <w:autoRedefine/>
    <w:qFormat/>
    <w:rsid w:val="009F595C"/>
    <w:pPr>
      <w:ind w:firstLine="0"/>
    </w:pPr>
    <w:rPr>
      <w:rFonts w:eastAsia="TimesNewRomanPS-BoldMT"/>
      <w:i/>
      <w:lang w:val="x-none" w:eastAsia="x-none"/>
    </w:rPr>
  </w:style>
  <w:style w:type="character" w:customStyle="1" w:styleId="Level-2HeadingChar">
    <w:name w:val="Level-2 Heading Char"/>
    <w:link w:val="Level-2Heading"/>
    <w:rsid w:val="009F595C"/>
    <w:rPr>
      <w:rFonts w:ascii="Times New Roman" w:eastAsia="TimesNewRomanPS-BoldMT" w:hAnsi="Times New Roman" w:cs="Times New Roman"/>
      <w:i/>
      <w:sz w:val="24"/>
      <w:szCs w:val="24"/>
      <w:lang w:val="x-none" w:eastAsia="x-none"/>
    </w:rPr>
  </w:style>
  <w:style w:type="paragraph" w:customStyle="1" w:styleId="Style2">
    <w:name w:val="Style2"/>
    <w:basedOn w:val="Normal"/>
    <w:link w:val="Style2Char"/>
    <w:autoRedefine/>
    <w:qFormat/>
    <w:rsid w:val="009F595C"/>
    <w:pPr>
      <w:autoSpaceDE w:val="0"/>
      <w:autoSpaceDN w:val="0"/>
      <w:adjustRightInd w:val="0"/>
      <w:spacing w:before="120"/>
      <w:ind w:firstLine="0"/>
    </w:pPr>
    <w:rPr>
      <w:rFonts w:eastAsia="TimesNewRomanPS-BoldMT"/>
      <w:i/>
      <w:lang w:val="x-none" w:eastAsia="x-none"/>
    </w:rPr>
  </w:style>
  <w:style w:type="character" w:customStyle="1" w:styleId="Style1Char">
    <w:name w:val="Style1 Char"/>
    <w:link w:val="Style1"/>
    <w:rsid w:val="009F595C"/>
    <w:rPr>
      <w:rFonts w:ascii="Times New Roman" w:eastAsia="TimesNewRomanPS-BoldMT" w:hAnsi="Times New Roman" w:cs="Times New Roman"/>
      <w:i/>
      <w:sz w:val="24"/>
      <w:szCs w:val="24"/>
      <w:lang w:val="x-none" w:eastAsia="x-none"/>
    </w:rPr>
  </w:style>
  <w:style w:type="character" w:customStyle="1" w:styleId="Style2Char">
    <w:name w:val="Style2 Char"/>
    <w:link w:val="Style2"/>
    <w:rsid w:val="009F595C"/>
    <w:rPr>
      <w:rFonts w:ascii="Times New Roman" w:eastAsia="TimesNewRomanPS-BoldMT" w:hAnsi="Times New Roman" w:cs="Times New Roman"/>
      <w:i/>
      <w:sz w:val="24"/>
      <w:szCs w:val="24"/>
      <w:lang w:val="x-none" w:eastAsia="x-none"/>
    </w:rPr>
  </w:style>
  <w:style w:type="table" w:styleId="TableGrid">
    <w:name w:val="Table Grid"/>
    <w:basedOn w:val="TableNormal"/>
    <w:rsid w:val="009F595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9F595C"/>
    <w:pPr>
      <w:spacing w:line="240" w:lineRule="auto"/>
      <w:ind w:firstLine="0"/>
    </w:pPr>
    <w:rPr>
      <w:rFonts w:ascii="Calibri" w:eastAsia="Calibri" w:hAnsi="Calibri"/>
      <w:szCs w:val="32"/>
      <w:lang w:bidi="en-US"/>
    </w:rPr>
  </w:style>
  <w:style w:type="character" w:customStyle="1" w:styleId="ColorfulGrid-Accent1Char">
    <w:name w:val="Colorful Grid - Accent 1 Char"/>
    <w:link w:val="MediumShading1-Accent3"/>
    <w:rsid w:val="009F595C"/>
    <w:rPr>
      <w:rFonts w:ascii="Calibri" w:eastAsia="Calibri" w:hAnsi="Calibri"/>
      <w:i/>
      <w:sz w:val="24"/>
      <w:szCs w:val="24"/>
      <w:lang w:val="x-none" w:eastAsia="x-none"/>
    </w:rPr>
  </w:style>
  <w:style w:type="character" w:customStyle="1" w:styleId="LightShading-Accent2Char">
    <w:name w:val="Light Shading - Accent 2 Char"/>
    <w:link w:val="MediumShading2-Accent3"/>
    <w:rsid w:val="009F595C"/>
    <w:rPr>
      <w:rFonts w:ascii="Calibri" w:eastAsia="Calibri" w:hAnsi="Calibri"/>
      <w:b/>
      <w:i/>
      <w:sz w:val="24"/>
      <w:lang w:val="x-none" w:eastAsia="x-none"/>
    </w:rPr>
  </w:style>
  <w:style w:type="paragraph" w:styleId="CommentSubject">
    <w:name w:val="annotation subject"/>
    <w:basedOn w:val="CommentText"/>
    <w:next w:val="CommentText"/>
    <w:link w:val="CommentSubjectChar"/>
    <w:rsid w:val="009F595C"/>
    <w:rPr>
      <w:b/>
      <w:bCs/>
    </w:rPr>
  </w:style>
  <w:style w:type="character" w:customStyle="1" w:styleId="CommentSubjectChar">
    <w:name w:val="Comment Subject Char"/>
    <w:link w:val="CommentSubject"/>
    <w:rsid w:val="009F595C"/>
    <w:rPr>
      <w:rFonts w:ascii="Times New Roman" w:eastAsia="Times New Roman" w:hAnsi="Times New Roman" w:cs="Times New Roman"/>
      <w:b/>
      <w:bCs/>
      <w:sz w:val="24"/>
      <w:szCs w:val="24"/>
      <w:lang w:val="x-none" w:eastAsia="x-none"/>
    </w:rPr>
  </w:style>
  <w:style w:type="table" w:styleId="MediumShading1-Accent3">
    <w:name w:val="Medium Shading 1 Accent 3"/>
    <w:basedOn w:val="TableNormal"/>
    <w:link w:val="ColorfulGrid-Accent1Char"/>
    <w:rsid w:val="009F595C"/>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2-Accent3">
    <w:name w:val="Medium Shading 2 Accent 3"/>
    <w:basedOn w:val="TableNormal"/>
    <w:link w:val="LightShading-Accent2Char"/>
    <w:rsid w:val="009F595C"/>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ColorfulGrid-Accent1Char1">
    <w:name w:val="Colorful Grid - Accent 1 Char1"/>
    <w:rsid w:val="009F595C"/>
    <w:rPr>
      <w:rFonts w:ascii="Calibri" w:eastAsia="Calibri" w:hAnsi="Calibri"/>
      <w:i/>
      <w:sz w:val="24"/>
      <w:szCs w:val="24"/>
      <w:lang w:val="x-none" w:eastAsia="x-none"/>
    </w:rPr>
  </w:style>
  <w:style w:type="character" w:customStyle="1" w:styleId="LightShading-Accent2Char1">
    <w:name w:val="Light Shading - Accent 2 Char1"/>
    <w:rsid w:val="009F595C"/>
    <w:rPr>
      <w:rFonts w:ascii="Calibri" w:eastAsia="Calibri" w:hAnsi="Calibri"/>
      <w:b/>
      <w:i/>
      <w:sz w:val="24"/>
      <w:lang w:val="x-none" w:eastAsia="x-none"/>
    </w:rPr>
  </w:style>
  <w:style w:type="paragraph" w:customStyle="1" w:styleId="MediumGrid21">
    <w:name w:val="Medium Grid 21"/>
    <w:basedOn w:val="Normal"/>
    <w:qFormat/>
    <w:rsid w:val="009F595C"/>
    <w:pPr>
      <w:spacing w:line="240" w:lineRule="auto"/>
      <w:ind w:firstLine="0"/>
    </w:pPr>
    <w:rPr>
      <w:rFonts w:ascii="Calibri" w:eastAsia="Calibri" w:hAnsi="Calibri"/>
      <w:szCs w:val="32"/>
      <w:lang w:bidi="en-US"/>
    </w:rPr>
  </w:style>
  <w:style w:type="table" w:styleId="ColorfulList-Accent3">
    <w:name w:val="Colorful List Accent 3"/>
    <w:basedOn w:val="TableNormal"/>
    <w:rsid w:val="009F595C"/>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F595C"/>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F595C"/>
    <w:pPr>
      <w:spacing w:line="241" w:lineRule="atLeast"/>
    </w:pPr>
    <w:rPr>
      <w:rFonts w:ascii="ITC Franklin Gothic Std Med" w:eastAsia="Times New Roman" w:hAnsi="ITC Franklin Gothic Std Med"/>
      <w:color w:val="auto"/>
    </w:rPr>
  </w:style>
  <w:style w:type="character" w:customStyle="1" w:styleId="A5">
    <w:name w:val="A5"/>
    <w:uiPriority w:val="99"/>
    <w:rsid w:val="009F595C"/>
    <w:rPr>
      <w:rFonts w:cs="ITC Franklin Gothic Std Med"/>
      <w:color w:val="000000"/>
      <w:sz w:val="20"/>
      <w:szCs w:val="20"/>
    </w:rPr>
  </w:style>
  <w:style w:type="paragraph" w:customStyle="1" w:styleId="MediumGrid23">
    <w:name w:val="Medium Grid 23"/>
    <w:basedOn w:val="Normal"/>
    <w:uiPriority w:val="1"/>
    <w:qFormat/>
    <w:rsid w:val="009F595C"/>
    <w:pPr>
      <w:spacing w:line="240" w:lineRule="auto"/>
      <w:ind w:firstLine="0"/>
    </w:pPr>
    <w:rPr>
      <w:rFonts w:ascii="Calibri" w:eastAsia="Calibri" w:hAnsi="Calibri"/>
      <w:szCs w:val="32"/>
      <w:lang w:bidi="en-US"/>
    </w:rPr>
  </w:style>
  <w:style w:type="character" w:customStyle="1" w:styleId="MediumGrid1-Accent4Char">
    <w:name w:val="Medium Grid 1 - Accent 4 Char"/>
    <w:link w:val="LightGrid-Accent5"/>
    <w:rsid w:val="009F595C"/>
    <w:rPr>
      <w:rFonts w:ascii="Calibri" w:eastAsia="Calibri" w:hAnsi="Calibri"/>
      <w:i/>
      <w:sz w:val="24"/>
      <w:szCs w:val="24"/>
      <w:lang w:val="x-none" w:eastAsia="x-none"/>
    </w:rPr>
  </w:style>
  <w:style w:type="character" w:customStyle="1" w:styleId="MediumGrid2-Accent4Char">
    <w:name w:val="Medium Grid 2 - Accent 4 Char"/>
    <w:link w:val="MediumShading1-Accent5"/>
    <w:rsid w:val="009F595C"/>
    <w:rPr>
      <w:rFonts w:ascii="Calibri" w:eastAsia="Calibri" w:hAnsi="Calibri"/>
      <w:b/>
      <w:i/>
      <w:sz w:val="24"/>
      <w:lang w:val="x-none" w:eastAsia="x-none"/>
    </w:rPr>
  </w:style>
  <w:style w:type="table" w:styleId="ColorfulShading-Accent5">
    <w:name w:val="Colorful Shading Accent 5"/>
    <w:basedOn w:val="TableNormal"/>
    <w:rsid w:val="009F595C"/>
    <w:pPr>
      <w:spacing w:after="0" w:line="240" w:lineRule="auto"/>
    </w:pPr>
    <w:rPr>
      <w:rFonts w:ascii="Calibri" w:eastAsia="Calibri" w:hAnsi="Calibri" w:cs="Times New Roman"/>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F595C"/>
    <w:pPr>
      <w:spacing w:after="0" w:line="240" w:lineRule="auto"/>
    </w:pPr>
    <w:rPr>
      <w:rFonts w:ascii="Calibri" w:eastAsia="Calibri" w:hAnsi="Calibri" w:cs="Times New Roman"/>
      <w:b/>
      <w:i/>
      <w:sz w:val="24"/>
      <w:szCs w:val="20"/>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F595C"/>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F595C"/>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Grid-Accent5">
    <w:name w:val="Light Grid Accent 5"/>
    <w:basedOn w:val="TableNormal"/>
    <w:link w:val="MediumGrid1-Accent4Char"/>
    <w:rsid w:val="009F595C"/>
    <w:pPr>
      <w:spacing w:after="0" w:line="240" w:lineRule="auto"/>
    </w:pPr>
    <w:rPr>
      <w:rFonts w:ascii="Calibri" w:eastAsia="Calibri" w:hAnsi="Calibri"/>
      <w:i/>
      <w:sz w:val="24"/>
      <w:szCs w:val="24"/>
      <w:lang w:val="x-none" w:eastAsia="x-none"/>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table" w:styleId="MediumShading1-Accent5">
    <w:name w:val="Medium Shading 1 Accent 5"/>
    <w:basedOn w:val="TableNormal"/>
    <w:link w:val="MediumGrid2-Accent4Char"/>
    <w:rsid w:val="009F595C"/>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2">
    <w:name w:val="Medium Grid 2 Accent 2"/>
    <w:basedOn w:val="TableNormal"/>
    <w:link w:val="ColorfulGrid-Accent1Char2"/>
    <w:rsid w:val="009F595C"/>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3-Accent2">
    <w:name w:val="Medium Grid 3 Accent 2"/>
    <w:basedOn w:val="TableNormal"/>
    <w:link w:val="LightShading-Accent2Char2"/>
    <w:rsid w:val="009F595C"/>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95C"/>
    <w:pPr>
      <w:spacing w:after="0"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9F595C"/>
    <w:pPr>
      <w:widowControl w:val="0"/>
      <w:spacing w:line="240" w:lineRule="auto"/>
      <w:ind w:firstLine="0"/>
      <w:jc w:val="both"/>
      <w:outlineLvl w:val="0"/>
    </w:pPr>
    <w:rPr>
      <w:rFonts w:eastAsia="TimesNewRomanPS-BoldMT"/>
      <w:b/>
      <w:bCs/>
      <w:kern w:val="32"/>
      <w:lang w:val="x-none" w:eastAsia="x-none"/>
    </w:rPr>
  </w:style>
  <w:style w:type="paragraph" w:styleId="Heading2">
    <w:name w:val="heading 2"/>
    <w:basedOn w:val="Normal"/>
    <w:next w:val="Normal"/>
    <w:link w:val="Heading2Char"/>
    <w:uiPriority w:val="9"/>
    <w:qFormat/>
    <w:rsid w:val="009F595C"/>
    <w:pPr>
      <w:keepNext/>
      <w:ind w:firstLine="0"/>
      <w:jc w:val="center"/>
      <w:outlineLvl w:val="1"/>
    </w:pPr>
    <w:rPr>
      <w:i/>
      <w:lang w:val="x-none" w:eastAsia="x-none"/>
    </w:rPr>
  </w:style>
  <w:style w:type="paragraph" w:styleId="Heading3">
    <w:name w:val="heading 3"/>
    <w:basedOn w:val="Normal"/>
    <w:next w:val="Normal"/>
    <w:link w:val="Heading3Char"/>
    <w:qFormat/>
    <w:rsid w:val="009F595C"/>
    <w:pPr>
      <w:keepNext/>
      <w:ind w:firstLine="0"/>
      <w:jc w:val="center"/>
      <w:outlineLvl w:val="2"/>
    </w:pPr>
    <w:rPr>
      <w:i/>
      <w:iCs/>
      <w:lang w:val="x-none" w:eastAsia="x-none"/>
    </w:rPr>
  </w:style>
  <w:style w:type="paragraph" w:styleId="Heading4">
    <w:name w:val="heading 4"/>
    <w:basedOn w:val="Normal"/>
    <w:next w:val="Normal"/>
    <w:link w:val="Heading4Char"/>
    <w:uiPriority w:val="9"/>
    <w:qFormat/>
    <w:rsid w:val="009F595C"/>
    <w:pPr>
      <w:keepNext/>
      <w:outlineLvl w:val="3"/>
    </w:pPr>
    <w:rPr>
      <w:i/>
      <w:iCs/>
      <w:lang w:val="x-none" w:eastAsia="x-none"/>
    </w:rPr>
  </w:style>
  <w:style w:type="paragraph" w:styleId="Heading5">
    <w:name w:val="heading 5"/>
    <w:basedOn w:val="Normal"/>
    <w:next w:val="Normal"/>
    <w:link w:val="Heading5Char"/>
    <w:qFormat/>
    <w:rsid w:val="009F595C"/>
    <w:pPr>
      <w:outlineLvl w:val="4"/>
    </w:pPr>
    <w:rPr>
      <w:bCs/>
      <w:iCs/>
      <w:szCs w:val="26"/>
      <w:lang w:val="x-none" w:eastAsia="x-none"/>
    </w:rPr>
  </w:style>
  <w:style w:type="paragraph" w:styleId="Heading6">
    <w:name w:val="heading 6"/>
    <w:basedOn w:val="Normal"/>
    <w:next w:val="Normal"/>
    <w:link w:val="Heading6Char"/>
    <w:uiPriority w:val="9"/>
    <w:qFormat/>
    <w:rsid w:val="009F595C"/>
    <w:pPr>
      <w:keepNext/>
      <w:jc w:val="center"/>
      <w:outlineLvl w:val="5"/>
    </w:pPr>
    <w:rPr>
      <w:b/>
      <w:szCs w:val="28"/>
      <w:lang w:val="x-none" w:eastAsia="x-none"/>
    </w:rPr>
  </w:style>
  <w:style w:type="paragraph" w:styleId="Heading7">
    <w:name w:val="heading 7"/>
    <w:basedOn w:val="Normal"/>
    <w:next w:val="Normal"/>
    <w:link w:val="Heading7Char"/>
    <w:qFormat/>
    <w:rsid w:val="009F595C"/>
    <w:pPr>
      <w:spacing w:before="240" w:after="60"/>
      <w:outlineLvl w:val="6"/>
    </w:pPr>
    <w:rPr>
      <w:lang w:val="x-none" w:eastAsia="x-none"/>
    </w:rPr>
  </w:style>
  <w:style w:type="paragraph" w:styleId="Heading8">
    <w:name w:val="heading 8"/>
    <w:basedOn w:val="Normal"/>
    <w:next w:val="Normal"/>
    <w:link w:val="Heading8Char"/>
    <w:uiPriority w:val="9"/>
    <w:qFormat/>
    <w:rsid w:val="009F595C"/>
    <w:pPr>
      <w:spacing w:before="240" w:after="60" w:line="240" w:lineRule="auto"/>
      <w:ind w:firstLine="0"/>
      <w:outlineLvl w:val="7"/>
    </w:pPr>
    <w:rPr>
      <w:rFonts w:ascii="Calibri" w:eastAsia="Calibri" w:hAnsi="Calibri"/>
      <w:i/>
      <w:iCs/>
      <w:lang w:val="x-none" w:eastAsia="x-none"/>
    </w:rPr>
  </w:style>
  <w:style w:type="paragraph" w:styleId="Heading9">
    <w:name w:val="heading 9"/>
    <w:basedOn w:val="Normal"/>
    <w:next w:val="Normal"/>
    <w:link w:val="Heading9Char"/>
    <w:uiPriority w:val="9"/>
    <w:qFormat/>
    <w:rsid w:val="009F595C"/>
    <w:pPr>
      <w:spacing w:before="240" w:after="60" w:line="240" w:lineRule="auto"/>
      <w:ind w:firstLine="0"/>
      <w:outlineLvl w:val="8"/>
    </w:pPr>
    <w:rPr>
      <w:rFonts w:ascii="Cambria"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F595C"/>
    <w:rPr>
      <w:rFonts w:ascii="Times New Roman" w:eastAsia="TimesNewRomanPS-BoldMT" w:hAnsi="Times New Roman" w:cs="Times New Roman"/>
      <w:b/>
      <w:bCs/>
      <w:kern w:val="32"/>
      <w:sz w:val="24"/>
      <w:szCs w:val="24"/>
      <w:lang w:val="x-none" w:eastAsia="x-none"/>
    </w:rPr>
  </w:style>
  <w:style w:type="character" w:customStyle="1" w:styleId="Heading2Char">
    <w:name w:val="Heading 2 Char"/>
    <w:link w:val="Heading2"/>
    <w:uiPriority w:val="9"/>
    <w:rsid w:val="009F595C"/>
    <w:rPr>
      <w:rFonts w:ascii="Times New Roman" w:eastAsia="Times New Roman" w:hAnsi="Times New Roman" w:cs="Times New Roman"/>
      <w:i/>
      <w:sz w:val="24"/>
      <w:szCs w:val="24"/>
      <w:lang w:val="x-none" w:eastAsia="x-none"/>
    </w:rPr>
  </w:style>
  <w:style w:type="character" w:customStyle="1" w:styleId="Heading3Char">
    <w:name w:val="Heading 3 Char"/>
    <w:link w:val="Heading3"/>
    <w:rsid w:val="009F595C"/>
    <w:rPr>
      <w:rFonts w:ascii="Times New Roman" w:eastAsia="Times New Roman" w:hAnsi="Times New Roman" w:cs="Times New Roman"/>
      <w:i/>
      <w:iCs/>
      <w:sz w:val="24"/>
      <w:szCs w:val="24"/>
      <w:lang w:val="x-none" w:eastAsia="x-none"/>
    </w:rPr>
  </w:style>
  <w:style w:type="character" w:customStyle="1" w:styleId="Heading4Char">
    <w:name w:val="Heading 4 Char"/>
    <w:link w:val="Heading4"/>
    <w:uiPriority w:val="9"/>
    <w:rsid w:val="009F595C"/>
    <w:rPr>
      <w:rFonts w:ascii="Times New Roman" w:eastAsia="Times New Roman" w:hAnsi="Times New Roman" w:cs="Times New Roman"/>
      <w:i/>
      <w:iCs/>
      <w:sz w:val="24"/>
      <w:szCs w:val="24"/>
      <w:lang w:val="x-none" w:eastAsia="x-none"/>
    </w:rPr>
  </w:style>
  <w:style w:type="character" w:customStyle="1" w:styleId="Heading5Char">
    <w:name w:val="Heading 5 Char"/>
    <w:link w:val="Heading5"/>
    <w:rsid w:val="009F595C"/>
    <w:rPr>
      <w:rFonts w:ascii="Times New Roman" w:eastAsia="Times New Roman" w:hAnsi="Times New Roman" w:cs="Times New Roman"/>
      <w:bCs/>
      <w:iCs/>
      <w:sz w:val="24"/>
      <w:szCs w:val="26"/>
      <w:lang w:val="x-none" w:eastAsia="x-none"/>
    </w:rPr>
  </w:style>
  <w:style w:type="character" w:customStyle="1" w:styleId="Heading6Char">
    <w:name w:val="Heading 6 Char"/>
    <w:link w:val="Heading6"/>
    <w:uiPriority w:val="9"/>
    <w:rsid w:val="009F595C"/>
    <w:rPr>
      <w:rFonts w:ascii="Times New Roman" w:eastAsia="Times New Roman" w:hAnsi="Times New Roman" w:cs="Times New Roman"/>
      <w:b/>
      <w:sz w:val="24"/>
      <w:szCs w:val="28"/>
      <w:lang w:val="x-none" w:eastAsia="x-none"/>
    </w:rPr>
  </w:style>
  <w:style w:type="character" w:customStyle="1" w:styleId="Heading7Char">
    <w:name w:val="Heading 7 Char"/>
    <w:link w:val="Heading7"/>
    <w:rsid w:val="009F595C"/>
    <w:rPr>
      <w:rFonts w:ascii="Times New Roman" w:eastAsia="Times New Roman" w:hAnsi="Times New Roman" w:cs="Times New Roman"/>
      <w:sz w:val="24"/>
      <w:szCs w:val="24"/>
      <w:lang w:val="x-none" w:eastAsia="x-none"/>
    </w:rPr>
  </w:style>
  <w:style w:type="character" w:customStyle="1" w:styleId="Heading8Char">
    <w:name w:val="Heading 8 Char"/>
    <w:link w:val="Heading8"/>
    <w:uiPriority w:val="9"/>
    <w:rsid w:val="009F595C"/>
    <w:rPr>
      <w:rFonts w:ascii="Calibri" w:eastAsia="Calibri" w:hAnsi="Calibri" w:cs="Times New Roman"/>
      <w:i/>
      <w:iCs/>
      <w:sz w:val="24"/>
      <w:szCs w:val="24"/>
      <w:lang w:val="x-none" w:eastAsia="x-none"/>
    </w:rPr>
  </w:style>
  <w:style w:type="character" w:customStyle="1" w:styleId="Heading9Char">
    <w:name w:val="Heading 9 Char"/>
    <w:link w:val="Heading9"/>
    <w:uiPriority w:val="9"/>
    <w:rsid w:val="009F595C"/>
    <w:rPr>
      <w:rFonts w:ascii="Cambria" w:eastAsia="Times New Roman" w:hAnsi="Cambria" w:cs="Times New Roman"/>
      <w:sz w:val="20"/>
      <w:szCs w:val="20"/>
      <w:lang w:val="x-none" w:eastAsia="x-none"/>
    </w:rPr>
  </w:style>
  <w:style w:type="paragraph" w:styleId="NormalWeb">
    <w:name w:val="Normal (Web)"/>
    <w:basedOn w:val="Normal"/>
    <w:uiPriority w:val="99"/>
    <w:unhideWhenUsed/>
    <w:rsid w:val="009F595C"/>
    <w:pPr>
      <w:spacing w:before="100" w:beforeAutospacing="1" w:after="100" w:afterAutospacing="1" w:line="240" w:lineRule="auto"/>
      <w:ind w:firstLine="0"/>
    </w:pPr>
    <w:rPr>
      <w:color w:val="000000"/>
    </w:rPr>
  </w:style>
  <w:style w:type="character" w:customStyle="1" w:styleId="SubtleEmphasis1">
    <w:name w:val="Subtle Emphasis1"/>
    <w:aliases w:val="Level-2 heading"/>
    <w:qFormat/>
    <w:rsid w:val="009F595C"/>
    <w:rPr>
      <w:rFonts w:ascii="Times New Roman" w:hAnsi="Times New Roman"/>
      <w:b/>
      <w:i/>
      <w:color w:val="auto"/>
      <w:sz w:val="24"/>
    </w:rPr>
  </w:style>
  <w:style w:type="paragraph" w:customStyle="1" w:styleId="Level-1Heading">
    <w:name w:val="Level-1 Heading"/>
    <w:basedOn w:val="Heading6"/>
    <w:link w:val="Level-1HeadingChar"/>
    <w:autoRedefine/>
    <w:qFormat/>
    <w:rsid w:val="009F595C"/>
    <w:pPr>
      <w:spacing w:line="240" w:lineRule="auto"/>
      <w:ind w:firstLine="0"/>
      <w:jc w:val="both"/>
    </w:pPr>
    <w:rPr>
      <w:rFonts w:eastAsia="TimesNewRomanPS-BoldMT"/>
    </w:rPr>
  </w:style>
  <w:style w:type="paragraph" w:customStyle="1" w:styleId="Level2">
    <w:name w:val="Level2"/>
    <w:basedOn w:val="Level-1Heading"/>
    <w:link w:val="Level2Char"/>
    <w:qFormat/>
    <w:rsid w:val="009F595C"/>
    <w:pPr>
      <w:jc w:val="left"/>
    </w:pPr>
    <w:rPr>
      <w:b w:val="0"/>
      <w:i/>
    </w:rPr>
  </w:style>
  <w:style w:type="character" w:customStyle="1" w:styleId="Level-1HeadingChar">
    <w:name w:val="Level-1 Heading Char"/>
    <w:link w:val="Level-1Heading"/>
    <w:rsid w:val="009F595C"/>
    <w:rPr>
      <w:rFonts w:ascii="Times New Roman" w:eastAsia="TimesNewRomanPS-BoldMT" w:hAnsi="Times New Roman" w:cs="Times New Roman"/>
      <w:b/>
      <w:sz w:val="24"/>
      <w:szCs w:val="28"/>
      <w:lang w:val="x-none" w:eastAsia="x-none"/>
    </w:rPr>
  </w:style>
  <w:style w:type="character" w:customStyle="1" w:styleId="Level2Char">
    <w:name w:val="Level2 Char"/>
    <w:link w:val="Level2"/>
    <w:rsid w:val="009F595C"/>
    <w:rPr>
      <w:rFonts w:ascii="Times New Roman" w:eastAsia="TimesNewRomanPS-BoldMT" w:hAnsi="Times New Roman" w:cs="Times New Roman"/>
      <w:i/>
      <w:sz w:val="24"/>
      <w:szCs w:val="28"/>
      <w:lang w:val="x-none" w:eastAsia="x-none"/>
    </w:rPr>
  </w:style>
  <w:style w:type="paragraph" w:styleId="Footer">
    <w:name w:val="footer"/>
    <w:basedOn w:val="Normal"/>
    <w:link w:val="FooterChar"/>
    <w:rsid w:val="009F595C"/>
    <w:pPr>
      <w:tabs>
        <w:tab w:val="center" w:pos="4320"/>
        <w:tab w:val="right" w:pos="8640"/>
      </w:tabs>
    </w:pPr>
    <w:rPr>
      <w:lang w:val="x-none" w:eastAsia="x-none"/>
    </w:rPr>
  </w:style>
  <w:style w:type="character" w:customStyle="1" w:styleId="FooterChar">
    <w:name w:val="Footer Char"/>
    <w:link w:val="Footer"/>
    <w:rsid w:val="009F595C"/>
    <w:rPr>
      <w:rFonts w:ascii="Times New Roman" w:eastAsia="Times New Roman" w:hAnsi="Times New Roman" w:cs="Times New Roman"/>
      <w:sz w:val="24"/>
      <w:szCs w:val="24"/>
      <w:lang w:val="x-none" w:eastAsia="x-none"/>
    </w:rPr>
  </w:style>
  <w:style w:type="character" w:styleId="PageNumber">
    <w:name w:val="page number"/>
    <w:basedOn w:val="DefaultParagraphFont"/>
    <w:rsid w:val="009F595C"/>
  </w:style>
  <w:style w:type="paragraph" w:styleId="Header">
    <w:name w:val="header"/>
    <w:basedOn w:val="Normal"/>
    <w:link w:val="HeaderChar"/>
    <w:uiPriority w:val="99"/>
    <w:rsid w:val="009F595C"/>
    <w:pPr>
      <w:tabs>
        <w:tab w:val="center" w:pos="4320"/>
        <w:tab w:val="right" w:pos="8640"/>
      </w:tabs>
    </w:pPr>
    <w:rPr>
      <w:lang w:val="x-none" w:eastAsia="x-none"/>
    </w:rPr>
  </w:style>
  <w:style w:type="character" w:customStyle="1" w:styleId="HeaderChar">
    <w:name w:val="Header Char"/>
    <w:link w:val="Header"/>
    <w:uiPriority w:val="99"/>
    <w:rsid w:val="009F595C"/>
    <w:rPr>
      <w:rFonts w:ascii="Times New Roman" w:eastAsia="Times New Roman" w:hAnsi="Times New Roman" w:cs="Times New Roman"/>
      <w:sz w:val="24"/>
      <w:szCs w:val="24"/>
      <w:lang w:val="x-none" w:eastAsia="x-none"/>
    </w:rPr>
  </w:style>
  <w:style w:type="paragraph" w:styleId="TOC1">
    <w:name w:val="toc 1"/>
    <w:basedOn w:val="Normal"/>
    <w:next w:val="Normal"/>
    <w:autoRedefine/>
    <w:uiPriority w:val="39"/>
    <w:rsid w:val="009F595C"/>
    <w:pPr>
      <w:tabs>
        <w:tab w:val="right" w:leader="dot" w:pos="8630"/>
      </w:tabs>
      <w:spacing w:before="120"/>
    </w:pPr>
    <w:rPr>
      <w:noProof/>
    </w:rPr>
  </w:style>
  <w:style w:type="character" w:styleId="Hyperlink">
    <w:name w:val="Hyperlink"/>
    <w:uiPriority w:val="99"/>
    <w:rsid w:val="009F595C"/>
    <w:rPr>
      <w:color w:val="0000FF"/>
      <w:u w:val="single"/>
    </w:rPr>
  </w:style>
  <w:style w:type="paragraph" w:styleId="TOC2">
    <w:name w:val="toc 2"/>
    <w:basedOn w:val="Normal"/>
    <w:next w:val="Normal"/>
    <w:autoRedefine/>
    <w:uiPriority w:val="39"/>
    <w:rsid w:val="009F595C"/>
    <w:pPr>
      <w:tabs>
        <w:tab w:val="right" w:leader="dot" w:pos="8630"/>
      </w:tabs>
      <w:ind w:left="245"/>
    </w:pPr>
    <w:rPr>
      <w:noProof/>
    </w:rPr>
  </w:style>
  <w:style w:type="paragraph" w:styleId="TOC3">
    <w:name w:val="toc 3"/>
    <w:basedOn w:val="Normal"/>
    <w:next w:val="Normal"/>
    <w:autoRedefine/>
    <w:rsid w:val="009F595C"/>
    <w:pPr>
      <w:ind w:left="475"/>
    </w:pPr>
  </w:style>
  <w:style w:type="paragraph" w:styleId="BodyText2">
    <w:name w:val="Body Text 2"/>
    <w:basedOn w:val="Normal"/>
    <w:link w:val="BodyText2Char"/>
    <w:rsid w:val="009F595C"/>
    <w:pPr>
      <w:spacing w:after="120"/>
    </w:pPr>
    <w:rPr>
      <w:lang w:val="x-none" w:eastAsia="x-none"/>
    </w:rPr>
  </w:style>
  <w:style w:type="character" w:customStyle="1" w:styleId="BodyText2Char">
    <w:name w:val="Body Text 2 Char"/>
    <w:link w:val="BodyText2"/>
    <w:rsid w:val="009F595C"/>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9F595C"/>
    <w:pPr>
      <w:jc w:val="both"/>
    </w:pPr>
    <w:rPr>
      <w:lang w:val="x-none" w:eastAsia="x-none"/>
    </w:rPr>
  </w:style>
  <w:style w:type="character" w:customStyle="1" w:styleId="BodyTextChar">
    <w:name w:val="Body Text Char"/>
    <w:link w:val="BodyText"/>
    <w:rsid w:val="009F595C"/>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F595C"/>
    <w:rPr>
      <w:lang w:val="x-none" w:eastAsia="x-none"/>
    </w:rPr>
  </w:style>
  <w:style w:type="character" w:customStyle="1" w:styleId="BodyTextIndent2Char">
    <w:name w:val="Body Text Indent 2 Char"/>
    <w:link w:val="BodyTextIndent2"/>
    <w:rsid w:val="009F595C"/>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rsid w:val="009F595C"/>
    <w:rPr>
      <w:sz w:val="28"/>
      <w:szCs w:val="32"/>
      <w:lang w:val="x-none" w:eastAsia="x-none"/>
    </w:rPr>
  </w:style>
  <w:style w:type="character" w:customStyle="1" w:styleId="BodyTextIndentChar">
    <w:name w:val="Body Text Indent Char"/>
    <w:link w:val="BodyTextIndent"/>
    <w:rsid w:val="009F595C"/>
    <w:rPr>
      <w:rFonts w:ascii="Times New Roman" w:eastAsia="Times New Roman" w:hAnsi="Times New Roman" w:cs="Times New Roman"/>
      <w:sz w:val="28"/>
      <w:szCs w:val="32"/>
      <w:lang w:val="x-none" w:eastAsia="x-none"/>
    </w:rPr>
  </w:style>
  <w:style w:type="paragraph" w:styleId="BodyTextIndent3">
    <w:name w:val="Body Text Indent 3"/>
    <w:basedOn w:val="Normal"/>
    <w:link w:val="BodyTextIndent3Char"/>
    <w:rsid w:val="009F595C"/>
    <w:pPr>
      <w:widowControl w:val="0"/>
    </w:pPr>
    <w:rPr>
      <w:b/>
      <w:lang w:val="x-none" w:eastAsia="x-none"/>
    </w:rPr>
  </w:style>
  <w:style w:type="character" w:customStyle="1" w:styleId="BodyTextIndent3Char">
    <w:name w:val="Body Text Indent 3 Char"/>
    <w:link w:val="BodyTextIndent3"/>
    <w:rsid w:val="009F595C"/>
    <w:rPr>
      <w:rFonts w:ascii="Times New Roman" w:eastAsia="Times New Roman" w:hAnsi="Times New Roman" w:cs="Times New Roman"/>
      <w:b/>
      <w:sz w:val="24"/>
      <w:szCs w:val="24"/>
      <w:lang w:val="x-none" w:eastAsia="x-none"/>
    </w:rPr>
  </w:style>
  <w:style w:type="paragraph" w:styleId="BodyText3">
    <w:name w:val="Body Text 3"/>
    <w:basedOn w:val="Normal"/>
    <w:link w:val="BodyText3Char"/>
    <w:rsid w:val="009F595C"/>
    <w:pPr>
      <w:spacing w:after="120"/>
    </w:pPr>
    <w:rPr>
      <w:sz w:val="16"/>
      <w:szCs w:val="16"/>
      <w:lang w:val="x-none" w:eastAsia="x-none"/>
    </w:rPr>
  </w:style>
  <w:style w:type="character" w:customStyle="1" w:styleId="BodyText3Char">
    <w:name w:val="Body Text 3 Char"/>
    <w:link w:val="BodyText3"/>
    <w:rsid w:val="009F595C"/>
    <w:rPr>
      <w:rFonts w:ascii="Times New Roman" w:eastAsia="Times New Roman" w:hAnsi="Times New Roman" w:cs="Times New Roman"/>
      <w:sz w:val="16"/>
      <w:szCs w:val="16"/>
      <w:lang w:val="x-none" w:eastAsia="x-none"/>
    </w:rPr>
  </w:style>
  <w:style w:type="paragraph" w:styleId="TOC4">
    <w:name w:val="toc 4"/>
    <w:basedOn w:val="Normal"/>
    <w:next w:val="Normal"/>
    <w:autoRedefine/>
    <w:semiHidden/>
    <w:rsid w:val="009F595C"/>
    <w:pPr>
      <w:ind w:left="720"/>
    </w:pPr>
  </w:style>
  <w:style w:type="paragraph" w:styleId="TOC5">
    <w:name w:val="toc 5"/>
    <w:basedOn w:val="Normal"/>
    <w:next w:val="Normal"/>
    <w:autoRedefine/>
    <w:semiHidden/>
    <w:rsid w:val="009F595C"/>
    <w:pPr>
      <w:ind w:left="960"/>
    </w:pPr>
  </w:style>
  <w:style w:type="paragraph" w:styleId="TOC6">
    <w:name w:val="toc 6"/>
    <w:basedOn w:val="Normal"/>
    <w:next w:val="Normal"/>
    <w:autoRedefine/>
    <w:semiHidden/>
    <w:rsid w:val="009F595C"/>
    <w:pPr>
      <w:ind w:left="1200"/>
    </w:pPr>
  </w:style>
  <w:style w:type="paragraph" w:styleId="TOC7">
    <w:name w:val="toc 7"/>
    <w:basedOn w:val="Normal"/>
    <w:next w:val="Normal"/>
    <w:autoRedefine/>
    <w:semiHidden/>
    <w:rsid w:val="009F595C"/>
    <w:pPr>
      <w:ind w:left="1440"/>
    </w:pPr>
  </w:style>
  <w:style w:type="paragraph" w:styleId="TOC8">
    <w:name w:val="toc 8"/>
    <w:basedOn w:val="Normal"/>
    <w:next w:val="Normal"/>
    <w:autoRedefine/>
    <w:semiHidden/>
    <w:rsid w:val="009F595C"/>
    <w:pPr>
      <w:ind w:left="1680"/>
    </w:pPr>
  </w:style>
  <w:style w:type="paragraph" w:styleId="TOC9">
    <w:name w:val="toc 9"/>
    <w:basedOn w:val="Normal"/>
    <w:next w:val="Normal"/>
    <w:autoRedefine/>
    <w:semiHidden/>
    <w:rsid w:val="009F595C"/>
    <w:pPr>
      <w:ind w:left="1920"/>
    </w:pPr>
  </w:style>
  <w:style w:type="paragraph" w:styleId="TableofFigures">
    <w:name w:val="table of figures"/>
    <w:basedOn w:val="Normal"/>
    <w:next w:val="Normal"/>
    <w:rsid w:val="009F595C"/>
    <w:pPr>
      <w:ind w:left="475" w:hanging="475"/>
    </w:pPr>
  </w:style>
  <w:style w:type="paragraph" w:styleId="Title">
    <w:name w:val="Title"/>
    <w:basedOn w:val="Normal"/>
    <w:link w:val="TitleChar"/>
    <w:autoRedefine/>
    <w:qFormat/>
    <w:rsid w:val="009F595C"/>
    <w:pPr>
      <w:ind w:firstLine="0"/>
      <w:jc w:val="center"/>
    </w:pPr>
    <w:rPr>
      <w:b/>
      <w:bCs/>
      <w:lang w:val="x-none" w:eastAsia="x-none"/>
    </w:rPr>
  </w:style>
  <w:style w:type="character" w:customStyle="1" w:styleId="TitleChar">
    <w:name w:val="Title Char"/>
    <w:link w:val="Title"/>
    <w:rsid w:val="009F595C"/>
    <w:rPr>
      <w:rFonts w:ascii="Times New Roman" w:eastAsia="Times New Roman" w:hAnsi="Times New Roman" w:cs="Times New Roman"/>
      <w:b/>
      <w:bCs/>
      <w:sz w:val="24"/>
      <w:szCs w:val="24"/>
      <w:lang w:val="x-none" w:eastAsia="x-none"/>
    </w:rPr>
  </w:style>
  <w:style w:type="paragraph" w:styleId="DocumentMap">
    <w:name w:val="Document Map"/>
    <w:basedOn w:val="Normal"/>
    <w:link w:val="DocumentMapChar"/>
    <w:semiHidden/>
    <w:rsid w:val="009F595C"/>
    <w:pPr>
      <w:shd w:val="clear" w:color="auto" w:fill="000080"/>
    </w:pPr>
    <w:rPr>
      <w:rFonts w:ascii="Tahoma" w:hAnsi="Tahoma"/>
      <w:lang w:val="x-none" w:eastAsia="x-none"/>
    </w:rPr>
  </w:style>
  <w:style w:type="character" w:customStyle="1" w:styleId="DocumentMapChar">
    <w:name w:val="Document Map Char"/>
    <w:link w:val="DocumentMap"/>
    <w:semiHidden/>
    <w:rsid w:val="009F595C"/>
    <w:rPr>
      <w:rFonts w:ascii="Tahoma" w:eastAsia="Times New Roman" w:hAnsi="Tahoma" w:cs="Times New Roman"/>
      <w:sz w:val="24"/>
      <w:szCs w:val="24"/>
      <w:shd w:val="clear" w:color="auto" w:fill="000080"/>
      <w:lang w:val="x-none" w:eastAsia="x-none"/>
    </w:rPr>
  </w:style>
  <w:style w:type="paragraph" w:styleId="BlockText">
    <w:name w:val="Block Text"/>
    <w:basedOn w:val="Normal"/>
    <w:rsid w:val="009F595C"/>
    <w:pPr>
      <w:ind w:left="720" w:firstLine="0"/>
    </w:pPr>
  </w:style>
  <w:style w:type="paragraph" w:styleId="NormalIndent">
    <w:name w:val="Normal Indent"/>
    <w:basedOn w:val="Normal"/>
    <w:rsid w:val="009F595C"/>
    <w:pPr>
      <w:widowControl w:val="0"/>
    </w:pPr>
  </w:style>
  <w:style w:type="character" w:styleId="Strong">
    <w:name w:val="Strong"/>
    <w:uiPriority w:val="22"/>
    <w:qFormat/>
    <w:rsid w:val="009F595C"/>
    <w:rPr>
      <w:b/>
      <w:bCs/>
    </w:rPr>
  </w:style>
  <w:style w:type="character" w:styleId="FollowedHyperlink">
    <w:name w:val="FollowedHyperlink"/>
    <w:rsid w:val="009F595C"/>
    <w:rPr>
      <w:color w:val="800080"/>
      <w:u w:val="single"/>
    </w:rPr>
  </w:style>
  <w:style w:type="paragraph" w:customStyle="1" w:styleId="Figure">
    <w:name w:val="Figure"/>
    <w:basedOn w:val="Normal"/>
    <w:next w:val="Normal"/>
    <w:rsid w:val="009F595C"/>
    <w:pPr>
      <w:widowControl w:val="0"/>
      <w:tabs>
        <w:tab w:val="left" w:pos="3210"/>
      </w:tabs>
      <w:jc w:val="center"/>
    </w:pPr>
    <w:rPr>
      <w:u w:val="single"/>
    </w:rPr>
  </w:style>
  <w:style w:type="character" w:customStyle="1" w:styleId="citation">
    <w:name w:val="citation"/>
    <w:basedOn w:val="DefaultParagraphFont"/>
    <w:rsid w:val="009F595C"/>
  </w:style>
  <w:style w:type="character" w:customStyle="1" w:styleId="fieldtitle">
    <w:name w:val="field_title"/>
    <w:basedOn w:val="DefaultParagraphFont"/>
    <w:rsid w:val="009F595C"/>
  </w:style>
  <w:style w:type="character" w:customStyle="1" w:styleId="fieldpublisher">
    <w:name w:val="field_publisher"/>
    <w:basedOn w:val="DefaultParagraphFont"/>
    <w:rsid w:val="009F595C"/>
  </w:style>
  <w:style w:type="character" w:styleId="Emphasis">
    <w:name w:val="Emphasis"/>
    <w:uiPriority w:val="20"/>
    <w:qFormat/>
    <w:rsid w:val="009F595C"/>
    <w:rPr>
      <w:i/>
      <w:iCs/>
    </w:rPr>
  </w:style>
  <w:style w:type="paragraph" w:styleId="BalloonText">
    <w:name w:val="Balloon Text"/>
    <w:basedOn w:val="Normal"/>
    <w:link w:val="BalloonTextChar"/>
    <w:rsid w:val="009F595C"/>
    <w:rPr>
      <w:rFonts w:ascii="Tahoma" w:hAnsi="Tahoma"/>
      <w:sz w:val="16"/>
      <w:szCs w:val="16"/>
      <w:lang w:val="x-none" w:eastAsia="x-none"/>
    </w:rPr>
  </w:style>
  <w:style w:type="character" w:customStyle="1" w:styleId="BalloonTextChar">
    <w:name w:val="Balloon Text Char"/>
    <w:link w:val="BalloonText"/>
    <w:rsid w:val="009F595C"/>
    <w:rPr>
      <w:rFonts w:ascii="Tahoma" w:eastAsia="Times New Roman" w:hAnsi="Tahoma" w:cs="Times New Roman"/>
      <w:sz w:val="16"/>
      <w:szCs w:val="16"/>
      <w:lang w:val="x-none" w:eastAsia="x-none"/>
    </w:rPr>
  </w:style>
  <w:style w:type="paragraph" w:styleId="Caption">
    <w:name w:val="caption"/>
    <w:basedOn w:val="Normal"/>
    <w:next w:val="Normal"/>
    <w:qFormat/>
    <w:rsid w:val="009F595C"/>
    <w:rPr>
      <w:b/>
      <w:bCs/>
      <w:sz w:val="20"/>
      <w:szCs w:val="20"/>
    </w:rPr>
  </w:style>
  <w:style w:type="paragraph" w:customStyle="1" w:styleId="coverPage">
    <w:name w:val="cover Page"/>
    <w:basedOn w:val="Normal"/>
    <w:qFormat/>
    <w:rsid w:val="009F595C"/>
    <w:pPr>
      <w:widowControl w:val="0"/>
      <w:spacing w:line="240" w:lineRule="auto"/>
      <w:jc w:val="center"/>
    </w:pPr>
    <w:rPr>
      <w:noProof/>
    </w:rPr>
  </w:style>
  <w:style w:type="paragraph" w:styleId="Subtitle">
    <w:name w:val="Subtitle"/>
    <w:basedOn w:val="Normal"/>
    <w:next w:val="Normal"/>
    <w:link w:val="SubtitleChar"/>
    <w:qFormat/>
    <w:rsid w:val="009F595C"/>
    <w:pPr>
      <w:spacing w:after="60" w:line="240" w:lineRule="auto"/>
      <w:ind w:firstLine="0"/>
      <w:jc w:val="center"/>
      <w:outlineLvl w:val="1"/>
    </w:pPr>
    <w:rPr>
      <w:rFonts w:ascii="Cambria" w:hAnsi="Cambria"/>
      <w:lang w:val="x-none" w:eastAsia="x-none"/>
    </w:rPr>
  </w:style>
  <w:style w:type="character" w:customStyle="1" w:styleId="SubtitleChar">
    <w:name w:val="Subtitle Char"/>
    <w:link w:val="Subtitle"/>
    <w:rsid w:val="009F595C"/>
    <w:rPr>
      <w:rFonts w:ascii="Cambria" w:eastAsia="Times New Roman" w:hAnsi="Cambria" w:cs="Times New Roman"/>
      <w:sz w:val="24"/>
      <w:szCs w:val="24"/>
      <w:lang w:val="x-none" w:eastAsia="x-none"/>
    </w:rPr>
  </w:style>
  <w:style w:type="paragraph" w:customStyle="1" w:styleId="NoSpacing1">
    <w:name w:val="No Spacing1"/>
    <w:basedOn w:val="Normal"/>
    <w:uiPriority w:val="1"/>
    <w:qFormat/>
    <w:rsid w:val="009F595C"/>
    <w:pPr>
      <w:spacing w:line="240" w:lineRule="auto"/>
      <w:ind w:firstLine="0"/>
    </w:pPr>
    <w:rPr>
      <w:rFonts w:ascii="Calibri" w:eastAsia="Calibri" w:hAnsi="Calibri"/>
      <w:szCs w:val="32"/>
      <w:lang w:bidi="en-US"/>
    </w:rPr>
  </w:style>
  <w:style w:type="character" w:customStyle="1" w:styleId="ColorfulGrid-Accent1Char2">
    <w:name w:val="Colorful Grid - Accent 1 Char2"/>
    <w:link w:val="MediumGrid2-Accent2"/>
    <w:rsid w:val="009F595C"/>
    <w:rPr>
      <w:rFonts w:ascii="Calibri" w:eastAsia="Calibri" w:hAnsi="Calibri"/>
      <w:i/>
      <w:sz w:val="24"/>
      <w:szCs w:val="24"/>
      <w:lang w:val="x-none" w:eastAsia="x-none"/>
    </w:rPr>
  </w:style>
  <w:style w:type="character" w:customStyle="1" w:styleId="LightShading-Accent2Char2">
    <w:name w:val="Light Shading - Accent 2 Char2"/>
    <w:link w:val="MediumGrid3-Accent2"/>
    <w:rsid w:val="009F595C"/>
    <w:rPr>
      <w:rFonts w:ascii="Calibri" w:eastAsia="Calibri" w:hAnsi="Calibri"/>
      <w:b/>
      <w:i/>
      <w:sz w:val="24"/>
      <w:lang w:val="x-none" w:eastAsia="x-none"/>
    </w:rPr>
  </w:style>
  <w:style w:type="character" w:customStyle="1" w:styleId="IntenseEmphasis1">
    <w:name w:val="Intense Emphasis1"/>
    <w:qFormat/>
    <w:rsid w:val="009F595C"/>
    <w:rPr>
      <w:b/>
      <w:i/>
      <w:sz w:val="24"/>
      <w:szCs w:val="24"/>
      <w:u w:val="single"/>
    </w:rPr>
  </w:style>
  <w:style w:type="character" w:customStyle="1" w:styleId="SubtleReference1">
    <w:name w:val="Subtle Reference1"/>
    <w:qFormat/>
    <w:rsid w:val="009F595C"/>
    <w:rPr>
      <w:sz w:val="24"/>
      <w:szCs w:val="24"/>
      <w:u w:val="single"/>
    </w:rPr>
  </w:style>
  <w:style w:type="character" w:customStyle="1" w:styleId="IntenseReference1">
    <w:name w:val="Intense Reference1"/>
    <w:qFormat/>
    <w:rsid w:val="009F595C"/>
    <w:rPr>
      <w:b/>
      <w:sz w:val="24"/>
      <w:u w:val="single"/>
    </w:rPr>
  </w:style>
  <w:style w:type="character" w:customStyle="1" w:styleId="BookTitle1">
    <w:name w:val="Book Title1"/>
    <w:qFormat/>
    <w:rsid w:val="009F595C"/>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F595C"/>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F595C"/>
    <w:pPr>
      <w:autoSpaceDE w:val="0"/>
      <w:autoSpaceDN w:val="0"/>
      <w:adjustRightInd w:val="0"/>
      <w:spacing w:line="240" w:lineRule="auto"/>
      <w:ind w:firstLine="0"/>
    </w:pPr>
    <w:rPr>
      <w:rFonts w:ascii="BHKKNA+TimesNewRoman" w:eastAsia="Calibri" w:hAnsi="BHKKNA+TimesNewRoman"/>
    </w:rPr>
  </w:style>
  <w:style w:type="character" w:customStyle="1" w:styleId="vnxs">
    <w:name w:val="vnxs"/>
    <w:rsid w:val="009F595C"/>
  </w:style>
  <w:style w:type="character" w:customStyle="1" w:styleId="subtitle1">
    <w:name w:val="subtitle1"/>
    <w:rsid w:val="009F595C"/>
    <w:rPr>
      <w:b/>
      <w:bCs/>
      <w:strike w:val="0"/>
      <w:dstrike w:val="0"/>
      <w:sz w:val="21"/>
      <w:szCs w:val="21"/>
      <w:u w:val="none"/>
      <w:effect w:val="none"/>
    </w:rPr>
  </w:style>
  <w:style w:type="paragraph" w:customStyle="1" w:styleId="Default">
    <w:name w:val="Default"/>
    <w:rsid w:val="009F595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resultbody1">
    <w:name w:val="resultbody1"/>
    <w:rsid w:val="009F595C"/>
    <w:rPr>
      <w:rFonts w:ascii="MS Reference Sans Serif" w:hAnsi="MS Reference Sans Serif" w:hint="default"/>
      <w:b w:val="0"/>
      <w:bCs w:val="0"/>
      <w:color w:val="333333"/>
      <w:sz w:val="22"/>
      <w:szCs w:val="22"/>
    </w:rPr>
  </w:style>
  <w:style w:type="character" w:customStyle="1" w:styleId="sensecontent2">
    <w:name w:val="sense_content2"/>
    <w:rsid w:val="009F595C"/>
    <w:rPr>
      <w:rFonts w:ascii="Times New Roman" w:hAnsi="Times New Roman" w:cs="Times New Roman" w:hint="default"/>
      <w:b w:val="0"/>
      <w:bCs w:val="0"/>
    </w:rPr>
  </w:style>
  <w:style w:type="character" w:customStyle="1" w:styleId="resultbodyblack1">
    <w:name w:val="resultbodyblack1"/>
    <w:rsid w:val="009F595C"/>
    <w:rPr>
      <w:rFonts w:ascii="MS Reference Sans Serif" w:hAnsi="MS Reference Sans Serif" w:hint="default"/>
      <w:b/>
      <w:bCs/>
      <w:color w:val="000000"/>
      <w:sz w:val="22"/>
      <w:szCs w:val="22"/>
    </w:rPr>
  </w:style>
  <w:style w:type="paragraph" w:customStyle="1" w:styleId="body-paragraph">
    <w:name w:val="body-paragraph"/>
    <w:basedOn w:val="Normal"/>
    <w:rsid w:val="009F595C"/>
    <w:pPr>
      <w:spacing w:after="240" w:line="240" w:lineRule="auto"/>
      <w:ind w:firstLine="0"/>
    </w:pPr>
    <w:rPr>
      <w:sz w:val="19"/>
      <w:szCs w:val="19"/>
    </w:rPr>
  </w:style>
  <w:style w:type="character" w:customStyle="1" w:styleId="medium-normal7">
    <w:name w:val="medium-normal7"/>
    <w:rsid w:val="009F595C"/>
    <w:rPr>
      <w:b w:val="0"/>
      <w:bCs w:val="0"/>
      <w:i w:val="0"/>
      <w:iCs w:val="0"/>
      <w:sz w:val="17"/>
      <w:szCs w:val="17"/>
    </w:rPr>
  </w:style>
  <w:style w:type="character" w:customStyle="1" w:styleId="textsectiontitle">
    <w:name w:val="textsectiontitle"/>
    <w:rsid w:val="009F595C"/>
  </w:style>
  <w:style w:type="character" w:customStyle="1" w:styleId="searchword">
    <w:name w:val="searchword"/>
    <w:rsid w:val="009F595C"/>
  </w:style>
  <w:style w:type="character" w:customStyle="1" w:styleId="byline1">
    <w:name w:val="byline1"/>
    <w:rsid w:val="009F595C"/>
    <w:rPr>
      <w:color w:val="333333"/>
      <w:sz w:val="24"/>
      <w:szCs w:val="24"/>
    </w:rPr>
  </w:style>
  <w:style w:type="paragraph" w:customStyle="1" w:styleId="articlecontent">
    <w:name w:val="articlecontent"/>
    <w:basedOn w:val="Normal"/>
    <w:rsid w:val="009F595C"/>
    <w:pPr>
      <w:spacing w:before="100" w:beforeAutospacing="1" w:after="100" w:afterAutospacing="1" w:line="456" w:lineRule="atLeast"/>
      <w:ind w:firstLine="0"/>
    </w:pPr>
    <w:rPr>
      <w:rFonts w:ascii="Verdana" w:hAnsi="Verdana"/>
      <w:color w:val="404117"/>
      <w:sz w:val="17"/>
      <w:szCs w:val="17"/>
    </w:rPr>
  </w:style>
  <w:style w:type="character" w:customStyle="1" w:styleId="title-link-wrapper1">
    <w:name w:val="title-link-wrapper1"/>
    <w:rsid w:val="009F595C"/>
    <w:rPr>
      <w:vanish w:val="0"/>
      <w:webHidden w:val="0"/>
      <w:specVanish w:val="0"/>
    </w:rPr>
  </w:style>
  <w:style w:type="character" w:customStyle="1" w:styleId="medium-font1">
    <w:name w:val="medium-font1"/>
    <w:rsid w:val="009F595C"/>
    <w:rPr>
      <w:sz w:val="19"/>
      <w:szCs w:val="19"/>
    </w:rPr>
  </w:style>
  <w:style w:type="character" w:customStyle="1" w:styleId="small4">
    <w:name w:val="small4"/>
    <w:rsid w:val="009F595C"/>
    <w:rPr>
      <w:color w:val="666666"/>
      <w:sz w:val="17"/>
      <w:szCs w:val="17"/>
    </w:rPr>
  </w:style>
  <w:style w:type="paragraph" w:customStyle="1" w:styleId="AdvancesBib">
    <w:name w:val="Advances Bib"/>
    <w:basedOn w:val="Normal"/>
    <w:rsid w:val="009F595C"/>
    <w:pPr>
      <w:autoSpaceDE w:val="0"/>
      <w:autoSpaceDN w:val="0"/>
      <w:spacing w:line="240" w:lineRule="auto"/>
      <w:ind w:left="360" w:hanging="360"/>
      <w:jc w:val="both"/>
    </w:pPr>
    <w:rPr>
      <w:rFonts w:ascii="Times" w:eastAsia="Batang" w:hAnsi="Times" w:cs="Times"/>
      <w:lang w:eastAsia="ko-KR"/>
    </w:rPr>
  </w:style>
  <w:style w:type="character" w:styleId="HTMLCite">
    <w:name w:val="HTML Cite"/>
    <w:unhideWhenUsed/>
    <w:rsid w:val="009F595C"/>
    <w:rPr>
      <w:i/>
      <w:iCs/>
    </w:rPr>
  </w:style>
  <w:style w:type="character" w:customStyle="1" w:styleId="A3">
    <w:name w:val="A3"/>
    <w:rsid w:val="009F595C"/>
    <w:rPr>
      <w:rFonts w:cs="Adobe Garamond Pro"/>
      <w:color w:val="000000"/>
      <w:sz w:val="16"/>
      <w:szCs w:val="16"/>
    </w:rPr>
  </w:style>
  <w:style w:type="character" w:customStyle="1" w:styleId="googqs-tidbit1">
    <w:name w:val="goog_qs-tidbit1"/>
    <w:rsid w:val="009F595C"/>
    <w:rPr>
      <w:vanish w:val="0"/>
      <w:webHidden w:val="0"/>
      <w:specVanish w:val="0"/>
    </w:rPr>
  </w:style>
  <w:style w:type="character" w:customStyle="1" w:styleId="pubtitle1">
    <w:name w:val="pubtitle1"/>
    <w:rsid w:val="009F595C"/>
    <w:rPr>
      <w:rFonts w:ascii="Arial Black" w:hAnsi="Arial Black" w:hint="default"/>
      <w:color w:val="666666"/>
      <w:sz w:val="23"/>
      <w:szCs w:val="23"/>
    </w:rPr>
  </w:style>
  <w:style w:type="character" w:customStyle="1" w:styleId="sitename1">
    <w:name w:val="sitename1"/>
    <w:rsid w:val="009F595C"/>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F595C"/>
    <w:pPr>
      <w:spacing w:before="120" w:after="120" w:line="240" w:lineRule="atLeast"/>
      <w:ind w:left="600" w:hanging="600"/>
    </w:pPr>
  </w:style>
  <w:style w:type="character" w:customStyle="1" w:styleId="tooltipcontent1">
    <w:name w:val="tooltipcontent1"/>
    <w:rsid w:val="009F595C"/>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F595C"/>
  </w:style>
  <w:style w:type="paragraph" w:customStyle="1" w:styleId="cit">
    <w:name w:val="cit"/>
    <w:basedOn w:val="Normal"/>
    <w:rsid w:val="009F595C"/>
    <w:pPr>
      <w:spacing w:before="100" w:beforeAutospacing="1" w:after="100" w:afterAutospacing="1" w:line="240" w:lineRule="auto"/>
      <w:ind w:left="480" w:right="150" w:hanging="480"/>
    </w:pPr>
  </w:style>
  <w:style w:type="character" w:customStyle="1" w:styleId="ft">
    <w:name w:val="ft"/>
    <w:rsid w:val="009F595C"/>
  </w:style>
  <w:style w:type="paragraph" w:customStyle="1" w:styleId="paper-citation">
    <w:name w:val="paper-citation"/>
    <w:basedOn w:val="Normal"/>
    <w:rsid w:val="009F595C"/>
    <w:pPr>
      <w:spacing w:before="100" w:beforeAutospacing="1" w:after="100" w:afterAutospacing="1" w:line="240" w:lineRule="auto"/>
      <w:ind w:firstLine="0"/>
    </w:pPr>
  </w:style>
  <w:style w:type="character" w:customStyle="1" w:styleId="referencetext1">
    <w:name w:val="referencetext1"/>
    <w:rsid w:val="009F595C"/>
    <w:rPr>
      <w:vanish w:val="0"/>
      <w:webHidden w:val="0"/>
      <w:specVanish w:val="0"/>
    </w:rPr>
  </w:style>
  <w:style w:type="paragraph" w:customStyle="1" w:styleId="authors3">
    <w:name w:val="authors3"/>
    <w:basedOn w:val="Normal"/>
    <w:rsid w:val="009F595C"/>
    <w:pPr>
      <w:spacing w:before="100" w:beforeAutospacing="1" w:after="100" w:afterAutospacing="1" w:line="240" w:lineRule="auto"/>
      <w:ind w:firstLine="0"/>
    </w:pPr>
    <w:rPr>
      <w:b/>
      <w:bCs/>
      <w:sz w:val="20"/>
      <w:szCs w:val="20"/>
    </w:rPr>
  </w:style>
  <w:style w:type="character" w:customStyle="1" w:styleId="articletitle5">
    <w:name w:val="articletitle5"/>
    <w:rsid w:val="009F595C"/>
  </w:style>
  <w:style w:type="character" w:customStyle="1" w:styleId="journaltitle3">
    <w:name w:val="journaltitle3"/>
    <w:rsid w:val="009F595C"/>
    <w:rPr>
      <w:i/>
      <w:iCs/>
    </w:rPr>
  </w:style>
  <w:style w:type="character" w:customStyle="1" w:styleId="pubyear">
    <w:name w:val="pubyear"/>
    <w:rsid w:val="009F595C"/>
  </w:style>
  <w:style w:type="character" w:customStyle="1" w:styleId="vol3">
    <w:name w:val="vol3"/>
    <w:rsid w:val="009F595C"/>
    <w:rPr>
      <w:b/>
      <w:bCs/>
    </w:rPr>
  </w:style>
  <w:style w:type="character" w:customStyle="1" w:styleId="pagefirst">
    <w:name w:val="pagefirst"/>
    <w:rsid w:val="009F595C"/>
  </w:style>
  <w:style w:type="character" w:customStyle="1" w:styleId="pagelast">
    <w:name w:val="pagelast"/>
    <w:rsid w:val="009F595C"/>
  </w:style>
  <w:style w:type="character" w:customStyle="1" w:styleId="bday">
    <w:name w:val="bday"/>
    <w:rsid w:val="009F595C"/>
  </w:style>
  <w:style w:type="character" w:customStyle="1" w:styleId="printonly">
    <w:name w:val="printonly"/>
    <w:rsid w:val="009F595C"/>
  </w:style>
  <w:style w:type="character" w:customStyle="1" w:styleId="reference-accessdate">
    <w:name w:val="reference-accessdate"/>
    <w:rsid w:val="009F595C"/>
  </w:style>
  <w:style w:type="paragraph" w:customStyle="1" w:styleId="Pa11">
    <w:name w:val="Pa11"/>
    <w:basedOn w:val="Default"/>
    <w:next w:val="Default"/>
    <w:rsid w:val="009F595C"/>
    <w:pPr>
      <w:spacing w:line="221" w:lineRule="atLeast"/>
    </w:pPr>
    <w:rPr>
      <w:rFonts w:ascii="Adobe Garamond Pro" w:hAnsi="Adobe Garamond Pro"/>
      <w:color w:val="auto"/>
    </w:rPr>
  </w:style>
  <w:style w:type="paragraph" w:customStyle="1" w:styleId="Pa0">
    <w:name w:val="Pa0"/>
    <w:basedOn w:val="Default"/>
    <w:next w:val="Default"/>
    <w:rsid w:val="009F595C"/>
    <w:pPr>
      <w:spacing w:line="241" w:lineRule="atLeast"/>
    </w:pPr>
    <w:rPr>
      <w:rFonts w:ascii="ITC Avant Garde Gothic Demi" w:hAnsi="ITC Avant Garde Gothic Demi"/>
      <w:color w:val="auto"/>
    </w:rPr>
  </w:style>
  <w:style w:type="character" w:customStyle="1" w:styleId="A1">
    <w:name w:val="A1"/>
    <w:rsid w:val="009F595C"/>
    <w:rPr>
      <w:rFonts w:cs="ITC Avant Garde Gothic Demi"/>
      <w:b/>
      <w:bCs/>
      <w:color w:val="000000"/>
      <w:sz w:val="32"/>
      <w:szCs w:val="32"/>
    </w:rPr>
  </w:style>
  <w:style w:type="paragraph" w:customStyle="1" w:styleId="Pa3">
    <w:name w:val="Pa3"/>
    <w:basedOn w:val="Default"/>
    <w:next w:val="Default"/>
    <w:rsid w:val="009F595C"/>
    <w:pPr>
      <w:spacing w:line="321" w:lineRule="atLeast"/>
    </w:pPr>
    <w:rPr>
      <w:rFonts w:ascii="ITC Avant Garde Gothic Demi" w:hAnsi="ITC Avant Garde Gothic Demi"/>
      <w:color w:val="auto"/>
    </w:rPr>
  </w:style>
  <w:style w:type="character" w:customStyle="1" w:styleId="author4">
    <w:name w:val="author4"/>
    <w:rsid w:val="009F595C"/>
    <w:rPr>
      <w:color w:val="111169"/>
      <w:sz w:val="18"/>
      <w:szCs w:val="18"/>
    </w:rPr>
  </w:style>
  <w:style w:type="paragraph" w:customStyle="1" w:styleId="intro2">
    <w:name w:val="intro2"/>
    <w:basedOn w:val="Normal"/>
    <w:rsid w:val="009F595C"/>
    <w:pPr>
      <w:spacing w:after="345" w:line="240" w:lineRule="auto"/>
      <w:ind w:firstLine="0"/>
    </w:pPr>
    <w:rPr>
      <w:rFonts w:ascii="Georgia" w:hAnsi="Georgia"/>
      <w:color w:val="555555"/>
      <w:sz w:val="23"/>
      <w:szCs w:val="23"/>
    </w:rPr>
  </w:style>
  <w:style w:type="character" w:customStyle="1" w:styleId="org">
    <w:name w:val="org"/>
    <w:rsid w:val="009F595C"/>
  </w:style>
  <w:style w:type="character" w:customStyle="1" w:styleId="klink">
    <w:name w:val="klink"/>
    <w:rsid w:val="009F595C"/>
  </w:style>
  <w:style w:type="character" w:customStyle="1" w:styleId="element-citation">
    <w:name w:val="element-citation"/>
    <w:rsid w:val="009F595C"/>
  </w:style>
  <w:style w:type="character" w:customStyle="1" w:styleId="ref-journal1">
    <w:name w:val="ref-journal1"/>
    <w:rsid w:val="009F595C"/>
    <w:rPr>
      <w:i/>
      <w:iCs/>
    </w:rPr>
  </w:style>
  <w:style w:type="character" w:customStyle="1" w:styleId="ref-vol">
    <w:name w:val="ref-vol"/>
    <w:rsid w:val="009F595C"/>
  </w:style>
  <w:style w:type="character" w:customStyle="1" w:styleId="resultname1">
    <w:name w:val="resultname1"/>
    <w:rsid w:val="009F595C"/>
    <w:rPr>
      <w:rFonts w:ascii="Arial" w:hAnsi="Arial" w:cs="Arial" w:hint="default"/>
      <w:b/>
      <w:bCs/>
      <w:i/>
      <w:iCs/>
      <w:sz w:val="18"/>
      <w:szCs w:val="18"/>
    </w:rPr>
  </w:style>
  <w:style w:type="character" w:customStyle="1" w:styleId="result1">
    <w:name w:val="result1"/>
    <w:rsid w:val="009F595C"/>
    <w:rPr>
      <w:rFonts w:ascii="Arial" w:hAnsi="Arial" w:cs="Arial" w:hint="default"/>
      <w:b/>
      <w:bCs/>
      <w:color w:val="0000FF"/>
      <w:sz w:val="21"/>
      <w:szCs w:val="21"/>
    </w:rPr>
  </w:style>
  <w:style w:type="character" w:customStyle="1" w:styleId="googqs-tidbit-1">
    <w:name w:val="goog_qs-tidbit-1"/>
    <w:rsid w:val="009F595C"/>
  </w:style>
  <w:style w:type="character" w:styleId="CommentReference">
    <w:name w:val="annotation reference"/>
    <w:rsid w:val="009F595C"/>
    <w:rPr>
      <w:sz w:val="18"/>
    </w:rPr>
  </w:style>
  <w:style w:type="paragraph" w:styleId="CommentText">
    <w:name w:val="annotation text"/>
    <w:basedOn w:val="Normal"/>
    <w:link w:val="CommentTextChar"/>
    <w:rsid w:val="009F595C"/>
    <w:rPr>
      <w:lang w:val="x-none" w:eastAsia="x-none"/>
    </w:rPr>
  </w:style>
  <w:style w:type="character" w:customStyle="1" w:styleId="CommentTextChar">
    <w:name w:val="Comment Text Char"/>
    <w:link w:val="CommentText"/>
    <w:rsid w:val="009F595C"/>
    <w:rPr>
      <w:rFonts w:ascii="Times New Roman" w:eastAsia="Times New Roman" w:hAnsi="Times New Roman" w:cs="Times New Roman"/>
      <w:sz w:val="24"/>
      <w:szCs w:val="24"/>
      <w:lang w:val="x-none" w:eastAsia="x-none"/>
    </w:rPr>
  </w:style>
  <w:style w:type="paragraph" w:customStyle="1" w:styleId="ChapterTitle">
    <w:name w:val="Chapter Title"/>
    <w:basedOn w:val="Title"/>
    <w:link w:val="ChapterTitleChar"/>
    <w:autoRedefine/>
    <w:qFormat/>
    <w:rsid w:val="009F595C"/>
    <w:pPr>
      <w:tabs>
        <w:tab w:val="left" w:leader="dot" w:pos="8640"/>
      </w:tabs>
      <w:spacing w:line="240" w:lineRule="auto"/>
      <w:jc w:val="left"/>
    </w:pPr>
  </w:style>
  <w:style w:type="character" w:customStyle="1" w:styleId="ChapterTitleChar">
    <w:name w:val="Chapter Title Char"/>
    <w:basedOn w:val="TitleChar"/>
    <w:link w:val="ChapterTitle"/>
    <w:rsid w:val="009F595C"/>
    <w:rPr>
      <w:rFonts w:ascii="Times New Roman" w:eastAsia="Times New Roman" w:hAnsi="Times New Roman" w:cs="Times New Roman"/>
      <w:b/>
      <w:bCs/>
      <w:sz w:val="24"/>
      <w:szCs w:val="24"/>
      <w:lang w:val="x-none" w:eastAsia="x-none"/>
    </w:rPr>
  </w:style>
  <w:style w:type="paragraph" w:customStyle="1" w:styleId="Level-2Heading">
    <w:name w:val="Level-2 Heading"/>
    <w:basedOn w:val="Normal"/>
    <w:link w:val="Level-2HeadingChar"/>
    <w:rsid w:val="009F595C"/>
    <w:pPr>
      <w:ind w:firstLine="0"/>
    </w:pPr>
    <w:rPr>
      <w:rFonts w:eastAsia="TimesNewRomanPS-BoldMT"/>
      <w:i/>
      <w:lang w:val="x-none" w:eastAsia="x-none"/>
    </w:rPr>
  </w:style>
  <w:style w:type="paragraph" w:customStyle="1" w:styleId="Style1">
    <w:name w:val="Style1"/>
    <w:basedOn w:val="Normal"/>
    <w:link w:val="Style1Char"/>
    <w:autoRedefine/>
    <w:qFormat/>
    <w:rsid w:val="009F595C"/>
    <w:pPr>
      <w:ind w:firstLine="0"/>
    </w:pPr>
    <w:rPr>
      <w:rFonts w:eastAsia="TimesNewRomanPS-BoldMT"/>
      <w:i/>
      <w:lang w:val="x-none" w:eastAsia="x-none"/>
    </w:rPr>
  </w:style>
  <w:style w:type="character" w:customStyle="1" w:styleId="Level-2HeadingChar">
    <w:name w:val="Level-2 Heading Char"/>
    <w:link w:val="Level-2Heading"/>
    <w:rsid w:val="009F595C"/>
    <w:rPr>
      <w:rFonts w:ascii="Times New Roman" w:eastAsia="TimesNewRomanPS-BoldMT" w:hAnsi="Times New Roman" w:cs="Times New Roman"/>
      <w:i/>
      <w:sz w:val="24"/>
      <w:szCs w:val="24"/>
      <w:lang w:val="x-none" w:eastAsia="x-none"/>
    </w:rPr>
  </w:style>
  <w:style w:type="paragraph" w:customStyle="1" w:styleId="Style2">
    <w:name w:val="Style2"/>
    <w:basedOn w:val="Normal"/>
    <w:link w:val="Style2Char"/>
    <w:autoRedefine/>
    <w:qFormat/>
    <w:rsid w:val="009F595C"/>
    <w:pPr>
      <w:autoSpaceDE w:val="0"/>
      <w:autoSpaceDN w:val="0"/>
      <w:adjustRightInd w:val="0"/>
      <w:spacing w:before="120"/>
      <w:ind w:firstLine="0"/>
    </w:pPr>
    <w:rPr>
      <w:rFonts w:eastAsia="TimesNewRomanPS-BoldMT"/>
      <w:i/>
      <w:lang w:val="x-none" w:eastAsia="x-none"/>
    </w:rPr>
  </w:style>
  <w:style w:type="character" w:customStyle="1" w:styleId="Style1Char">
    <w:name w:val="Style1 Char"/>
    <w:link w:val="Style1"/>
    <w:rsid w:val="009F595C"/>
    <w:rPr>
      <w:rFonts w:ascii="Times New Roman" w:eastAsia="TimesNewRomanPS-BoldMT" w:hAnsi="Times New Roman" w:cs="Times New Roman"/>
      <w:i/>
      <w:sz w:val="24"/>
      <w:szCs w:val="24"/>
      <w:lang w:val="x-none" w:eastAsia="x-none"/>
    </w:rPr>
  </w:style>
  <w:style w:type="character" w:customStyle="1" w:styleId="Style2Char">
    <w:name w:val="Style2 Char"/>
    <w:link w:val="Style2"/>
    <w:rsid w:val="009F595C"/>
    <w:rPr>
      <w:rFonts w:ascii="Times New Roman" w:eastAsia="TimesNewRomanPS-BoldMT" w:hAnsi="Times New Roman" w:cs="Times New Roman"/>
      <w:i/>
      <w:sz w:val="24"/>
      <w:szCs w:val="24"/>
      <w:lang w:val="x-none" w:eastAsia="x-none"/>
    </w:rPr>
  </w:style>
  <w:style w:type="table" w:styleId="TableGrid">
    <w:name w:val="Table Grid"/>
    <w:basedOn w:val="TableNormal"/>
    <w:rsid w:val="009F595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9F595C"/>
    <w:pPr>
      <w:spacing w:line="240" w:lineRule="auto"/>
      <w:ind w:firstLine="0"/>
    </w:pPr>
    <w:rPr>
      <w:rFonts w:ascii="Calibri" w:eastAsia="Calibri" w:hAnsi="Calibri"/>
      <w:szCs w:val="32"/>
      <w:lang w:bidi="en-US"/>
    </w:rPr>
  </w:style>
  <w:style w:type="character" w:customStyle="1" w:styleId="ColorfulGrid-Accent1Char">
    <w:name w:val="Colorful Grid - Accent 1 Char"/>
    <w:link w:val="MediumShading1-Accent3"/>
    <w:rsid w:val="009F595C"/>
    <w:rPr>
      <w:rFonts w:ascii="Calibri" w:eastAsia="Calibri" w:hAnsi="Calibri"/>
      <w:i/>
      <w:sz w:val="24"/>
      <w:szCs w:val="24"/>
      <w:lang w:val="x-none" w:eastAsia="x-none"/>
    </w:rPr>
  </w:style>
  <w:style w:type="character" w:customStyle="1" w:styleId="LightShading-Accent2Char">
    <w:name w:val="Light Shading - Accent 2 Char"/>
    <w:link w:val="MediumShading2-Accent3"/>
    <w:rsid w:val="009F595C"/>
    <w:rPr>
      <w:rFonts w:ascii="Calibri" w:eastAsia="Calibri" w:hAnsi="Calibri"/>
      <w:b/>
      <w:i/>
      <w:sz w:val="24"/>
      <w:lang w:val="x-none" w:eastAsia="x-none"/>
    </w:rPr>
  </w:style>
  <w:style w:type="paragraph" w:styleId="CommentSubject">
    <w:name w:val="annotation subject"/>
    <w:basedOn w:val="CommentText"/>
    <w:next w:val="CommentText"/>
    <w:link w:val="CommentSubjectChar"/>
    <w:rsid w:val="009F595C"/>
    <w:rPr>
      <w:b/>
      <w:bCs/>
    </w:rPr>
  </w:style>
  <w:style w:type="character" w:customStyle="1" w:styleId="CommentSubjectChar">
    <w:name w:val="Comment Subject Char"/>
    <w:link w:val="CommentSubject"/>
    <w:rsid w:val="009F595C"/>
    <w:rPr>
      <w:rFonts w:ascii="Times New Roman" w:eastAsia="Times New Roman" w:hAnsi="Times New Roman" w:cs="Times New Roman"/>
      <w:b/>
      <w:bCs/>
      <w:sz w:val="24"/>
      <w:szCs w:val="24"/>
      <w:lang w:val="x-none" w:eastAsia="x-none"/>
    </w:rPr>
  </w:style>
  <w:style w:type="table" w:styleId="MediumShading1-Accent3">
    <w:name w:val="Medium Shading 1 Accent 3"/>
    <w:basedOn w:val="TableNormal"/>
    <w:link w:val="ColorfulGrid-Accent1Char"/>
    <w:rsid w:val="009F595C"/>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2-Accent3">
    <w:name w:val="Medium Shading 2 Accent 3"/>
    <w:basedOn w:val="TableNormal"/>
    <w:link w:val="LightShading-Accent2Char"/>
    <w:rsid w:val="009F595C"/>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ColorfulGrid-Accent1Char1">
    <w:name w:val="Colorful Grid - Accent 1 Char1"/>
    <w:rsid w:val="009F595C"/>
    <w:rPr>
      <w:rFonts w:ascii="Calibri" w:eastAsia="Calibri" w:hAnsi="Calibri"/>
      <w:i/>
      <w:sz w:val="24"/>
      <w:szCs w:val="24"/>
      <w:lang w:val="x-none" w:eastAsia="x-none"/>
    </w:rPr>
  </w:style>
  <w:style w:type="character" w:customStyle="1" w:styleId="LightShading-Accent2Char1">
    <w:name w:val="Light Shading - Accent 2 Char1"/>
    <w:rsid w:val="009F595C"/>
    <w:rPr>
      <w:rFonts w:ascii="Calibri" w:eastAsia="Calibri" w:hAnsi="Calibri"/>
      <w:b/>
      <w:i/>
      <w:sz w:val="24"/>
      <w:lang w:val="x-none" w:eastAsia="x-none"/>
    </w:rPr>
  </w:style>
  <w:style w:type="paragraph" w:customStyle="1" w:styleId="MediumGrid21">
    <w:name w:val="Medium Grid 21"/>
    <w:basedOn w:val="Normal"/>
    <w:qFormat/>
    <w:rsid w:val="009F595C"/>
    <w:pPr>
      <w:spacing w:line="240" w:lineRule="auto"/>
      <w:ind w:firstLine="0"/>
    </w:pPr>
    <w:rPr>
      <w:rFonts w:ascii="Calibri" w:eastAsia="Calibri" w:hAnsi="Calibri"/>
      <w:szCs w:val="32"/>
      <w:lang w:bidi="en-US"/>
    </w:rPr>
  </w:style>
  <w:style w:type="table" w:styleId="ColorfulList-Accent3">
    <w:name w:val="Colorful List Accent 3"/>
    <w:basedOn w:val="TableNormal"/>
    <w:rsid w:val="009F595C"/>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F595C"/>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F595C"/>
    <w:pPr>
      <w:spacing w:line="241" w:lineRule="atLeast"/>
    </w:pPr>
    <w:rPr>
      <w:rFonts w:ascii="ITC Franklin Gothic Std Med" w:eastAsia="Times New Roman" w:hAnsi="ITC Franklin Gothic Std Med"/>
      <w:color w:val="auto"/>
    </w:rPr>
  </w:style>
  <w:style w:type="character" w:customStyle="1" w:styleId="A5">
    <w:name w:val="A5"/>
    <w:uiPriority w:val="99"/>
    <w:rsid w:val="009F595C"/>
    <w:rPr>
      <w:rFonts w:cs="ITC Franklin Gothic Std Med"/>
      <w:color w:val="000000"/>
      <w:sz w:val="20"/>
      <w:szCs w:val="20"/>
    </w:rPr>
  </w:style>
  <w:style w:type="paragraph" w:customStyle="1" w:styleId="MediumGrid23">
    <w:name w:val="Medium Grid 23"/>
    <w:basedOn w:val="Normal"/>
    <w:uiPriority w:val="1"/>
    <w:qFormat/>
    <w:rsid w:val="009F595C"/>
    <w:pPr>
      <w:spacing w:line="240" w:lineRule="auto"/>
      <w:ind w:firstLine="0"/>
    </w:pPr>
    <w:rPr>
      <w:rFonts w:ascii="Calibri" w:eastAsia="Calibri" w:hAnsi="Calibri"/>
      <w:szCs w:val="32"/>
      <w:lang w:bidi="en-US"/>
    </w:rPr>
  </w:style>
  <w:style w:type="character" w:customStyle="1" w:styleId="MediumGrid1-Accent4Char">
    <w:name w:val="Medium Grid 1 - Accent 4 Char"/>
    <w:link w:val="LightGrid-Accent5"/>
    <w:rsid w:val="009F595C"/>
    <w:rPr>
      <w:rFonts w:ascii="Calibri" w:eastAsia="Calibri" w:hAnsi="Calibri"/>
      <w:i/>
      <w:sz w:val="24"/>
      <w:szCs w:val="24"/>
      <w:lang w:val="x-none" w:eastAsia="x-none"/>
    </w:rPr>
  </w:style>
  <w:style w:type="character" w:customStyle="1" w:styleId="MediumGrid2-Accent4Char">
    <w:name w:val="Medium Grid 2 - Accent 4 Char"/>
    <w:link w:val="MediumShading1-Accent5"/>
    <w:rsid w:val="009F595C"/>
    <w:rPr>
      <w:rFonts w:ascii="Calibri" w:eastAsia="Calibri" w:hAnsi="Calibri"/>
      <w:b/>
      <w:i/>
      <w:sz w:val="24"/>
      <w:lang w:val="x-none" w:eastAsia="x-none"/>
    </w:rPr>
  </w:style>
  <w:style w:type="table" w:styleId="ColorfulShading-Accent5">
    <w:name w:val="Colorful Shading Accent 5"/>
    <w:basedOn w:val="TableNormal"/>
    <w:rsid w:val="009F595C"/>
    <w:pPr>
      <w:spacing w:after="0" w:line="240" w:lineRule="auto"/>
    </w:pPr>
    <w:rPr>
      <w:rFonts w:ascii="Calibri" w:eastAsia="Calibri" w:hAnsi="Calibri" w:cs="Times New Roman"/>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F595C"/>
    <w:pPr>
      <w:spacing w:after="0" w:line="240" w:lineRule="auto"/>
    </w:pPr>
    <w:rPr>
      <w:rFonts w:ascii="Calibri" w:eastAsia="Calibri" w:hAnsi="Calibri" w:cs="Times New Roman"/>
      <w:b/>
      <w:i/>
      <w:sz w:val="24"/>
      <w:szCs w:val="20"/>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F595C"/>
    <w:pPr>
      <w:spacing w:after="0" w:line="240" w:lineRule="auto"/>
    </w:pPr>
    <w:rPr>
      <w:rFonts w:ascii="Calibri" w:eastAsia="Calibri" w:hAnsi="Calibri" w:cs="Times New Roman"/>
      <w:i/>
      <w:sz w:val="24"/>
      <w:szCs w:val="24"/>
      <w:lang w:val="x-none" w:eastAsia="x-none" w:bidi="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F595C"/>
    <w:pPr>
      <w:spacing w:after="0" w:line="240" w:lineRule="auto"/>
    </w:pPr>
    <w:rPr>
      <w:rFonts w:ascii="Calibri" w:eastAsia="Calibri" w:hAnsi="Calibri" w:cs="Times New Roman"/>
      <w:b/>
      <w:i/>
      <w:sz w:val="24"/>
      <w:szCs w:val="20"/>
      <w:lang w:val="x-none" w:eastAsia="x-none" w:bidi="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Grid-Accent5">
    <w:name w:val="Light Grid Accent 5"/>
    <w:basedOn w:val="TableNormal"/>
    <w:link w:val="MediumGrid1-Accent4Char"/>
    <w:rsid w:val="009F595C"/>
    <w:pPr>
      <w:spacing w:after="0" w:line="240" w:lineRule="auto"/>
    </w:pPr>
    <w:rPr>
      <w:rFonts w:ascii="Calibri" w:eastAsia="Calibri" w:hAnsi="Calibri"/>
      <w:i/>
      <w:sz w:val="24"/>
      <w:szCs w:val="24"/>
      <w:lang w:val="x-none" w:eastAsia="x-none"/>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table" w:styleId="MediumShading1-Accent5">
    <w:name w:val="Medium Shading 1 Accent 5"/>
    <w:basedOn w:val="TableNormal"/>
    <w:link w:val="MediumGrid2-Accent4Char"/>
    <w:rsid w:val="009F595C"/>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2">
    <w:name w:val="Medium Grid 2 Accent 2"/>
    <w:basedOn w:val="TableNormal"/>
    <w:link w:val="ColorfulGrid-Accent1Char2"/>
    <w:rsid w:val="009F595C"/>
    <w:pPr>
      <w:spacing w:after="0" w:line="240" w:lineRule="auto"/>
    </w:pPr>
    <w:rPr>
      <w:rFonts w:ascii="Calibri" w:eastAsia="Calibri" w:hAnsi="Calibri"/>
      <w:i/>
      <w:sz w:val="24"/>
      <w:szCs w:val="24"/>
      <w:lang w:val="x-none" w:eastAsia="x-none"/>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3-Accent2">
    <w:name w:val="Medium Grid 3 Accent 2"/>
    <w:basedOn w:val="TableNormal"/>
    <w:link w:val="LightShading-Accent2Char2"/>
    <w:rsid w:val="009F595C"/>
    <w:pPr>
      <w:spacing w:after="0" w:line="240" w:lineRule="auto"/>
    </w:pPr>
    <w:rPr>
      <w:rFonts w:ascii="Calibri" w:eastAsia="Calibri" w:hAnsi="Calibri"/>
      <w:b/>
      <w:i/>
      <w:sz w:val="24"/>
      <w:lang w:val="x-none" w:eastAsia="x-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sc353fall2011.wordpres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2</cp:revision>
  <dcterms:created xsi:type="dcterms:W3CDTF">2013-01-16T22:33:00Z</dcterms:created>
  <dcterms:modified xsi:type="dcterms:W3CDTF">2013-01-17T03:02:00Z</dcterms:modified>
</cp:coreProperties>
</file>