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2160"/>
        <w:gridCol w:w="7200"/>
      </w:tblGrid>
      <w:tr w:rsidR="003F1D29" w:rsidRPr="003F1D29" w:rsidTr="003F1D29">
        <w:trPr>
          <w:tblCellSpacing w:w="0" w:type="dxa"/>
        </w:trPr>
        <w:tc>
          <w:tcPr>
            <w:tcW w:w="2145" w:type="dxa"/>
            <w:vAlign w:val="center"/>
            <w:hideMark/>
          </w:tcPr>
          <w:p w:rsidR="003F1D29" w:rsidRPr="003F1D29" w:rsidRDefault="003F1D29" w:rsidP="003F1D29">
            <w:pPr>
              <w:spacing w:after="0" w:line="240" w:lineRule="auto"/>
              <w:rPr>
                <w:rFonts w:ascii="Arial" w:eastAsia="Times New Roman" w:hAnsi="Arial" w:cs="Arial"/>
                <w:color w:val="000000"/>
                <w:sz w:val="20"/>
                <w:szCs w:val="20"/>
              </w:rPr>
            </w:pPr>
            <w:r w:rsidRPr="003F1D29">
              <w:rPr>
                <w:rFonts w:ascii="Arial" w:eastAsia="Times New Roman" w:hAnsi="Arial" w:cs="Arial"/>
                <w:noProof/>
                <w:color w:val="000000"/>
                <w:sz w:val="20"/>
                <w:szCs w:val="20"/>
              </w:rPr>
              <w:drawing>
                <wp:inline distT="0" distB="0" distL="0" distR="0">
                  <wp:extent cx="1363345" cy="560705"/>
                  <wp:effectExtent l="0" t="0" r="8255" b="0"/>
                  <wp:docPr id="21" name="Picture 21"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560705"/>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jc w:val="right"/>
              <w:rPr>
                <w:rFonts w:ascii="Arial" w:eastAsia="Times New Roman" w:hAnsi="Arial" w:cs="Arial"/>
                <w:color w:val="000000"/>
                <w:sz w:val="20"/>
                <w:szCs w:val="20"/>
              </w:rPr>
            </w:pPr>
            <w:proofErr w:type="spellStart"/>
            <w:r w:rsidRPr="003F1D29">
              <w:rPr>
                <w:rFonts w:ascii="Arial" w:eastAsia="Times New Roman" w:hAnsi="Arial" w:cs="Arial"/>
                <w:b/>
                <w:bCs/>
                <w:color w:val="000000"/>
                <w:sz w:val="20"/>
                <w:szCs w:val="20"/>
              </w:rPr>
              <w:t>Mokter</w:t>
            </w:r>
            <w:proofErr w:type="spellEnd"/>
            <w:r w:rsidRPr="003F1D29">
              <w:rPr>
                <w:rFonts w:ascii="Arial" w:eastAsia="Times New Roman" w:hAnsi="Arial" w:cs="Arial"/>
                <w:b/>
                <w:bCs/>
                <w:color w:val="000000"/>
                <w:sz w:val="20"/>
                <w:szCs w:val="20"/>
              </w:rPr>
              <w:t xml:space="preserve"> Hossain &lt;mokter@gmail.com&gt;</w:t>
            </w:r>
          </w:p>
        </w:tc>
      </w:tr>
    </w:tbl>
    <w:p w:rsidR="003F1D29" w:rsidRPr="003F1D29" w:rsidRDefault="003F1D29" w:rsidP="003F1D29">
      <w:pPr>
        <w:spacing w:after="0" w:line="240" w:lineRule="auto"/>
        <w:rPr>
          <w:rFonts w:ascii="Times New Roman" w:eastAsia="Times New Roman" w:hAnsi="Times New Roman" w:cs="Times New Roman"/>
          <w:sz w:val="24"/>
          <w:szCs w:val="24"/>
        </w:rPr>
      </w:pPr>
      <w:r w:rsidRPr="003F1D29">
        <w:rPr>
          <w:rFonts w:ascii="Times New Roman" w:eastAsia="Times New Roman" w:hAnsi="Times New Roman" w:cs="Times New Roman"/>
          <w:sz w:val="24"/>
          <w:szCs w:val="24"/>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3F1D29" w:rsidRPr="003F1D29" w:rsidTr="003F1D29">
        <w:trPr>
          <w:tblCellSpacing w:w="0" w:type="dxa"/>
        </w:trPr>
        <w:tc>
          <w:tcPr>
            <w:tcW w:w="0" w:type="auto"/>
            <w:vAlign w:val="center"/>
            <w:hideMark/>
          </w:tcPr>
          <w:p w:rsidR="003F1D29" w:rsidRPr="003F1D29" w:rsidRDefault="003F1D29" w:rsidP="003F1D29">
            <w:pPr>
              <w:spacing w:after="0" w:line="240" w:lineRule="auto"/>
              <w:rPr>
                <w:rFonts w:ascii="Arial" w:eastAsia="Times New Roman" w:hAnsi="Arial" w:cs="Arial"/>
                <w:sz w:val="20"/>
                <w:szCs w:val="20"/>
              </w:rPr>
            </w:pPr>
            <w:r w:rsidRPr="003F1D29">
              <w:rPr>
                <w:rFonts w:ascii="Arial" w:eastAsia="Times New Roman" w:hAnsi="Arial" w:cs="Arial"/>
                <w:b/>
                <w:bCs/>
                <w:sz w:val="27"/>
                <w:szCs w:val="27"/>
              </w:rPr>
              <w:t xml:space="preserve">FW: </w:t>
            </w:r>
            <w:proofErr w:type="spellStart"/>
            <w:r w:rsidRPr="003F1D29">
              <w:rPr>
                <w:rFonts w:ascii="Arial" w:eastAsia="Times New Roman" w:hAnsi="Arial" w:cs="Arial"/>
                <w:b/>
                <w:bCs/>
                <w:sz w:val="27"/>
                <w:szCs w:val="27"/>
              </w:rPr>
              <w:t>eTicket</w:t>
            </w:r>
            <w:proofErr w:type="spellEnd"/>
            <w:r w:rsidRPr="003F1D29">
              <w:rPr>
                <w:rFonts w:ascii="Arial" w:eastAsia="Times New Roman" w:hAnsi="Arial" w:cs="Arial"/>
                <w:b/>
                <w:bCs/>
                <w:sz w:val="27"/>
                <w:szCs w:val="27"/>
              </w:rPr>
              <w:t xml:space="preserve"> Itinerary and Receipt for Confirmation CNBJKV</w:t>
            </w:r>
          </w:p>
        </w:tc>
      </w:tr>
    </w:tbl>
    <w:p w:rsidR="003F1D29" w:rsidRPr="003F1D29" w:rsidRDefault="003F1D29" w:rsidP="003F1D29">
      <w:pPr>
        <w:spacing w:after="0" w:line="240" w:lineRule="auto"/>
        <w:rPr>
          <w:rFonts w:ascii="Arial" w:eastAsia="Times New Roman" w:hAnsi="Arial" w:cs="Arial"/>
          <w:color w:val="000000"/>
          <w:sz w:val="20"/>
          <w:szCs w:val="20"/>
        </w:rPr>
      </w:pPr>
      <w:r w:rsidRPr="003F1D29">
        <w:rPr>
          <w:rFonts w:ascii="Arial" w:eastAsia="Times New Roman" w:hAnsi="Arial" w:cs="Arial"/>
          <w:color w:val="000000"/>
          <w:sz w:val="20"/>
          <w:szCs w:val="20"/>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057"/>
        <w:gridCol w:w="3303"/>
      </w:tblGrid>
      <w:tr w:rsidR="003F1D29" w:rsidRPr="003F1D29" w:rsidTr="003F1D29">
        <w:trPr>
          <w:tblCellSpacing w:w="0" w:type="dxa"/>
        </w:trPr>
        <w:tc>
          <w:tcPr>
            <w:tcW w:w="0" w:type="auto"/>
            <w:vAlign w:val="center"/>
            <w:hideMark/>
          </w:tcPr>
          <w:p w:rsidR="003F1D29" w:rsidRPr="003F1D29" w:rsidRDefault="003F1D29" w:rsidP="003F1D29">
            <w:pPr>
              <w:spacing w:after="0" w:line="240" w:lineRule="auto"/>
              <w:rPr>
                <w:rFonts w:ascii="Arial" w:eastAsia="Times New Roman" w:hAnsi="Arial" w:cs="Arial"/>
                <w:sz w:val="20"/>
                <w:szCs w:val="20"/>
              </w:rPr>
            </w:pPr>
            <w:proofErr w:type="spellStart"/>
            <w:r w:rsidRPr="003F1D29">
              <w:rPr>
                <w:rFonts w:ascii="Arial" w:eastAsia="Times New Roman" w:hAnsi="Arial" w:cs="Arial"/>
                <w:b/>
                <w:bCs/>
                <w:sz w:val="20"/>
                <w:szCs w:val="20"/>
              </w:rPr>
              <w:t>Futral</w:t>
            </w:r>
            <w:proofErr w:type="spellEnd"/>
            <w:r w:rsidRPr="003F1D29">
              <w:rPr>
                <w:rFonts w:ascii="Arial" w:eastAsia="Times New Roman" w:hAnsi="Arial" w:cs="Arial"/>
                <w:b/>
                <w:bCs/>
                <w:sz w:val="20"/>
                <w:szCs w:val="20"/>
              </w:rPr>
              <w:t>, Cynthia </w:t>
            </w:r>
            <w:r w:rsidRPr="003F1D29">
              <w:rPr>
                <w:rFonts w:ascii="Arial" w:eastAsia="Times New Roman" w:hAnsi="Arial" w:cs="Arial"/>
                <w:sz w:val="20"/>
                <w:szCs w:val="20"/>
              </w:rPr>
              <w:t>&lt;cwfutral@cs.ua.edu&gt;</w:t>
            </w:r>
          </w:p>
        </w:tc>
        <w:tc>
          <w:tcPr>
            <w:tcW w:w="0" w:type="auto"/>
            <w:vAlign w:val="center"/>
            <w:hideMark/>
          </w:tcPr>
          <w:p w:rsidR="003F1D29" w:rsidRPr="003F1D29" w:rsidRDefault="003F1D29" w:rsidP="003F1D29">
            <w:pPr>
              <w:spacing w:after="0" w:line="240" w:lineRule="auto"/>
              <w:jc w:val="right"/>
              <w:rPr>
                <w:rFonts w:ascii="Arial" w:eastAsia="Times New Roman" w:hAnsi="Arial" w:cs="Arial"/>
                <w:sz w:val="20"/>
                <w:szCs w:val="20"/>
              </w:rPr>
            </w:pPr>
            <w:r w:rsidRPr="003F1D29">
              <w:rPr>
                <w:rFonts w:ascii="Arial" w:eastAsia="Times New Roman" w:hAnsi="Arial" w:cs="Arial"/>
                <w:sz w:val="20"/>
                <w:szCs w:val="20"/>
              </w:rPr>
              <w:t>Wed, Jan 21, 2015 at 10:17 AM</w:t>
            </w:r>
          </w:p>
        </w:tc>
      </w:tr>
      <w:tr w:rsidR="003F1D29" w:rsidRPr="003F1D29" w:rsidTr="003F1D29">
        <w:trPr>
          <w:tblCellSpacing w:w="0" w:type="dxa"/>
        </w:trPr>
        <w:tc>
          <w:tcPr>
            <w:tcW w:w="0" w:type="auto"/>
            <w:gridSpan w:val="2"/>
            <w:vAlign w:val="center"/>
            <w:hideMark/>
          </w:tcPr>
          <w:p w:rsidR="003F1D29" w:rsidRPr="003F1D29" w:rsidRDefault="003F1D29" w:rsidP="003F1D29">
            <w:pPr>
              <w:spacing w:after="0" w:line="240" w:lineRule="auto"/>
              <w:rPr>
                <w:rFonts w:ascii="Arial" w:eastAsia="Times New Roman" w:hAnsi="Arial" w:cs="Arial"/>
                <w:sz w:val="20"/>
                <w:szCs w:val="20"/>
              </w:rPr>
            </w:pPr>
            <w:r w:rsidRPr="003F1D29">
              <w:rPr>
                <w:rFonts w:ascii="Arial" w:eastAsia="Times New Roman" w:hAnsi="Arial" w:cs="Arial"/>
                <w:sz w:val="20"/>
                <w:szCs w:val="20"/>
              </w:rPr>
              <w:t xml:space="preserve">To: </w:t>
            </w:r>
            <w:proofErr w:type="spellStart"/>
            <w:r w:rsidRPr="003F1D29">
              <w:rPr>
                <w:rFonts w:ascii="Arial" w:eastAsia="Times New Roman" w:hAnsi="Arial" w:cs="Arial"/>
                <w:sz w:val="20"/>
                <w:szCs w:val="20"/>
              </w:rPr>
              <w:t>Mokter</w:t>
            </w:r>
            <w:proofErr w:type="spellEnd"/>
            <w:r w:rsidRPr="003F1D29">
              <w:rPr>
                <w:rFonts w:ascii="Arial" w:eastAsia="Times New Roman" w:hAnsi="Arial" w:cs="Arial"/>
                <w:sz w:val="20"/>
                <w:szCs w:val="20"/>
              </w:rPr>
              <w:t xml:space="preserve"> Hossain &lt;mokter@gmail.com&gt;</w:t>
            </w:r>
          </w:p>
        </w:tc>
      </w:tr>
      <w:tr w:rsidR="003F1D29" w:rsidRPr="003F1D29" w:rsidTr="003F1D29">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3F1D29" w:rsidRPr="003F1D29">
              <w:trPr>
                <w:tblCellSpacing w:w="0" w:type="dxa"/>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Here is your confirmation for your flight to Las Vegas.</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 </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 xml:space="preserve">Cynthia </w:t>
                  </w:r>
                  <w:proofErr w:type="spellStart"/>
                  <w:r w:rsidRPr="003F1D29">
                    <w:rPr>
                      <w:rFonts w:ascii="Calibri" w:eastAsia="Times New Roman" w:hAnsi="Calibri" w:cs="Arial"/>
                      <w:color w:val="1F497D"/>
                    </w:rPr>
                    <w:t>Futral</w:t>
                  </w:r>
                  <w:proofErr w:type="spellEnd"/>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Program Assistant</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University of Alabama</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Center for Advanced Public Safety (CAPS)</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1525 Perimeter Pkwy.</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Suite 335</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Huntsville, AL 35806</w:t>
                  </w:r>
                </w:p>
                <w:p w:rsidR="003F1D29" w:rsidRPr="003F1D29" w:rsidRDefault="003F1D29" w:rsidP="003F1D29">
                  <w:pPr>
                    <w:spacing w:after="0" w:line="240" w:lineRule="auto"/>
                    <w:rPr>
                      <w:rFonts w:ascii="Arial" w:eastAsia="Times New Roman" w:hAnsi="Arial" w:cs="Arial"/>
                      <w:sz w:val="24"/>
                      <w:szCs w:val="24"/>
                    </w:rPr>
                  </w:pPr>
                  <w:hyperlink r:id="rId6" w:tgtFrame="_blank" w:history="1">
                    <w:r w:rsidRPr="003F1D29">
                      <w:rPr>
                        <w:rFonts w:ascii="Arial" w:eastAsia="Times New Roman" w:hAnsi="Arial" w:cs="Arial"/>
                        <w:color w:val="1155CC"/>
                      </w:rPr>
                      <w:t>(205) 348-6889</w:t>
                    </w:r>
                  </w:hyperlink>
                </w:p>
                <w:p w:rsidR="003F1D29" w:rsidRPr="003F1D29" w:rsidRDefault="003F1D29" w:rsidP="003F1D29">
                  <w:pPr>
                    <w:spacing w:after="0" w:line="240" w:lineRule="auto"/>
                    <w:rPr>
                      <w:rFonts w:ascii="Arial" w:eastAsia="Times New Roman" w:hAnsi="Arial" w:cs="Arial"/>
                      <w:sz w:val="24"/>
                      <w:szCs w:val="24"/>
                    </w:rPr>
                  </w:pPr>
                  <w:hyperlink r:id="rId7" w:tgtFrame="_blank" w:history="1">
                    <w:r w:rsidRPr="003F1D29">
                      <w:rPr>
                        <w:rFonts w:ascii="Arial" w:eastAsia="Times New Roman" w:hAnsi="Arial" w:cs="Arial"/>
                        <w:color w:val="0563C1"/>
                      </w:rPr>
                      <w:t>cwfutral@cs.ua.edu</w:t>
                    </w:r>
                  </w:hyperlink>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 </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color w:val="1F497D"/>
                    </w:rPr>
                    <w:t> </w:t>
                  </w:r>
                </w:p>
                <w:p w:rsidR="003F1D29" w:rsidRPr="003F1D29" w:rsidRDefault="003F1D29" w:rsidP="003F1D29">
                  <w:pPr>
                    <w:spacing w:after="0" w:line="240" w:lineRule="auto"/>
                    <w:rPr>
                      <w:rFonts w:ascii="Arial" w:eastAsia="Times New Roman" w:hAnsi="Arial" w:cs="Arial"/>
                      <w:sz w:val="24"/>
                      <w:szCs w:val="24"/>
                    </w:rPr>
                  </w:pPr>
                  <w:r w:rsidRPr="003F1D29">
                    <w:rPr>
                      <w:rFonts w:ascii="Calibri" w:eastAsia="Times New Roman" w:hAnsi="Calibri" w:cs="Arial"/>
                      <w:b/>
                      <w:bCs/>
                    </w:rPr>
                    <w:t>From:</w:t>
                  </w:r>
                  <w:r w:rsidRPr="003F1D29">
                    <w:rPr>
                      <w:rFonts w:ascii="Calibri" w:eastAsia="Times New Roman" w:hAnsi="Calibri" w:cs="Arial"/>
                    </w:rPr>
                    <w:t> United Airlines, Inc. [mailto:</w:t>
                  </w:r>
                  <w:hyperlink r:id="rId8" w:tgtFrame="_blank" w:history="1">
                    <w:r w:rsidRPr="003F1D29">
                      <w:rPr>
                        <w:rFonts w:ascii="Arial" w:eastAsia="Times New Roman" w:hAnsi="Arial" w:cs="Arial"/>
                        <w:color w:val="1155CC"/>
                      </w:rPr>
                      <w:t>unitedairlines@united.com</w:t>
                    </w:r>
                  </w:hyperlink>
                  <w:r w:rsidRPr="003F1D29">
                    <w:rPr>
                      <w:rFonts w:ascii="Calibri" w:eastAsia="Times New Roman" w:hAnsi="Calibri" w:cs="Arial"/>
                    </w:rPr>
                    <w:t>] </w:t>
                  </w:r>
                  <w:r w:rsidRPr="003F1D29">
                    <w:rPr>
                      <w:rFonts w:ascii="Calibri" w:eastAsia="Times New Roman" w:hAnsi="Calibri" w:cs="Arial"/>
                    </w:rPr>
                    <w:br/>
                  </w:r>
                  <w:r w:rsidRPr="003F1D29">
                    <w:rPr>
                      <w:rFonts w:ascii="Calibri" w:eastAsia="Times New Roman" w:hAnsi="Calibri" w:cs="Arial"/>
                      <w:b/>
                      <w:bCs/>
                    </w:rPr>
                    <w:t>Sent:</w:t>
                  </w:r>
                  <w:r w:rsidRPr="003F1D29">
                    <w:rPr>
                      <w:rFonts w:ascii="Calibri" w:eastAsia="Times New Roman" w:hAnsi="Calibri" w:cs="Arial"/>
                    </w:rPr>
                    <w:t> Wednesday, January 21, 2015 10:16 AM</w:t>
                  </w:r>
                  <w:r w:rsidRPr="003F1D29">
                    <w:rPr>
                      <w:rFonts w:ascii="Calibri" w:eastAsia="Times New Roman" w:hAnsi="Calibri" w:cs="Arial"/>
                    </w:rPr>
                    <w:br/>
                  </w:r>
                  <w:r w:rsidRPr="003F1D29">
                    <w:rPr>
                      <w:rFonts w:ascii="Calibri" w:eastAsia="Times New Roman" w:hAnsi="Calibri" w:cs="Arial"/>
                      <w:b/>
                      <w:bCs/>
                    </w:rPr>
                    <w:t>To:</w:t>
                  </w:r>
                  <w:r w:rsidRPr="003F1D29">
                    <w:rPr>
                      <w:rFonts w:ascii="Calibri" w:eastAsia="Times New Roman" w:hAnsi="Calibri" w:cs="Arial"/>
                    </w:rPr>
                    <w:t> </w:t>
                  </w:r>
                  <w:proofErr w:type="spellStart"/>
                  <w:r w:rsidRPr="003F1D29">
                    <w:rPr>
                      <w:rFonts w:ascii="Calibri" w:eastAsia="Times New Roman" w:hAnsi="Calibri" w:cs="Arial"/>
                    </w:rPr>
                    <w:t>Futral</w:t>
                  </w:r>
                  <w:proofErr w:type="spellEnd"/>
                  <w:r w:rsidRPr="003F1D29">
                    <w:rPr>
                      <w:rFonts w:ascii="Calibri" w:eastAsia="Times New Roman" w:hAnsi="Calibri" w:cs="Arial"/>
                    </w:rPr>
                    <w:t>, Cynthia</w:t>
                  </w:r>
                  <w:r w:rsidRPr="003F1D29">
                    <w:rPr>
                      <w:rFonts w:ascii="Calibri" w:eastAsia="Times New Roman" w:hAnsi="Calibri" w:cs="Arial"/>
                    </w:rPr>
                    <w:br/>
                  </w:r>
                  <w:r w:rsidRPr="003F1D29">
                    <w:rPr>
                      <w:rFonts w:ascii="Calibri" w:eastAsia="Times New Roman" w:hAnsi="Calibri" w:cs="Arial"/>
                      <w:b/>
                      <w:bCs/>
                    </w:rPr>
                    <w:t>Subject:</w:t>
                  </w:r>
                  <w:r w:rsidRPr="003F1D29">
                    <w:rPr>
                      <w:rFonts w:ascii="Calibri" w:eastAsia="Times New Roman" w:hAnsi="Calibri" w:cs="Arial"/>
                    </w:rPr>
                    <w:t> </w:t>
                  </w:r>
                  <w:proofErr w:type="spellStart"/>
                  <w:r w:rsidRPr="003F1D29">
                    <w:rPr>
                      <w:rFonts w:ascii="Calibri" w:eastAsia="Times New Roman" w:hAnsi="Calibri" w:cs="Arial"/>
                    </w:rPr>
                    <w:t>eTicket</w:t>
                  </w:r>
                  <w:proofErr w:type="spellEnd"/>
                  <w:r w:rsidRPr="003F1D29">
                    <w:rPr>
                      <w:rFonts w:ascii="Calibri" w:eastAsia="Times New Roman" w:hAnsi="Calibri" w:cs="Arial"/>
                    </w:rPr>
                    <w:t xml:space="preserve"> Itinerary and Receipt for Confirmation CNBJKV</w:t>
                  </w:r>
                </w:p>
                <w:p w:rsidR="003F1D29" w:rsidRPr="003F1D29" w:rsidRDefault="003F1D29" w:rsidP="003F1D29">
                  <w:pPr>
                    <w:spacing w:after="0" w:line="240" w:lineRule="auto"/>
                    <w:rPr>
                      <w:rFonts w:ascii="Arial" w:eastAsia="Times New Roman" w:hAnsi="Arial" w:cs="Arial"/>
                      <w:sz w:val="24"/>
                      <w:szCs w:val="24"/>
                    </w:rPr>
                  </w:pPr>
                  <w:r w:rsidRPr="003F1D29">
                    <w:rPr>
                      <w:rFonts w:ascii="Arial" w:eastAsia="Times New Roman" w:hAnsi="Arial" w:cs="Arial"/>
                      <w:sz w:val="24"/>
                      <w:szCs w:val="24"/>
                    </w:rPr>
                    <w:t> </w:t>
                  </w:r>
                </w:p>
                <w:tbl>
                  <w:tblPr>
                    <w:tblW w:w="0" w:type="auto"/>
                    <w:tblCellMar>
                      <w:left w:w="0" w:type="dxa"/>
                      <w:right w:w="0" w:type="dxa"/>
                    </w:tblCellMar>
                    <w:tblLook w:val="04A0" w:firstRow="1" w:lastRow="0" w:firstColumn="1" w:lastColumn="0" w:noHBand="0" w:noVBand="1"/>
                  </w:tblPr>
                  <w:tblGrid>
                    <w:gridCol w:w="9000"/>
                  </w:tblGrid>
                  <w:tr w:rsidR="003F1D29" w:rsidRPr="003F1D29" w:rsidTr="003F1D29">
                    <w:tc>
                      <w:tcPr>
                        <w:tcW w:w="0" w:type="auto"/>
                        <w:vAlign w:val="center"/>
                        <w:hideMark/>
                      </w:tcPr>
                      <w:tbl>
                        <w:tblPr>
                          <w:tblW w:w="5000" w:type="pct"/>
                          <w:tblCellMar>
                            <w:left w:w="0" w:type="dxa"/>
                            <w:right w:w="0" w:type="dxa"/>
                          </w:tblCellMar>
                          <w:tblLook w:val="04A0" w:firstRow="1" w:lastRow="0" w:firstColumn="1" w:lastColumn="0" w:noHBand="0" w:noVBand="1"/>
                        </w:tblPr>
                        <w:tblGrid>
                          <w:gridCol w:w="4500"/>
                          <w:gridCol w:w="4500"/>
                        </w:tblGrid>
                        <w:tr w:rsidR="003F1D29" w:rsidRPr="003F1D29">
                          <w:trPr>
                            <w:gridAfter w:val="1"/>
                            <w:trHeight w:val="300"/>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c>
                            <w:tcPr>
                              <w:tcW w:w="0" w:type="auto"/>
                              <w:gridSpan w:val="2"/>
                              <w:vAlign w:val="center"/>
                              <w:hideMark/>
                            </w:tcPr>
                            <w:tbl>
                              <w:tblPr>
                                <w:tblW w:w="5000" w:type="pct"/>
                                <w:jc w:val="right"/>
                                <w:tblCellMar>
                                  <w:left w:w="0" w:type="dxa"/>
                                  <w:right w:w="0" w:type="dxa"/>
                                </w:tblCellMar>
                                <w:tblLook w:val="04A0" w:firstRow="1" w:lastRow="0" w:firstColumn="1" w:lastColumn="0" w:noHBand="0" w:noVBand="1"/>
                              </w:tblPr>
                              <w:tblGrid>
                                <w:gridCol w:w="9000"/>
                              </w:tblGrid>
                              <w:tr w:rsidR="003F1D29" w:rsidRPr="003F1D29">
                                <w:trPr>
                                  <w:jc w:val="right"/>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7257"/>
                                      <w:gridCol w:w="1743"/>
                                    </w:tblGrid>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Arial" w:eastAsia="Times New Roman" w:hAnsi="Arial" w:cs="Arial"/>
                                              <w:noProof/>
                                              <w:color w:val="1155CC"/>
                                              <w:sz w:val="24"/>
                                              <w:szCs w:val="24"/>
                                            </w:rPr>
                                            <w:drawing>
                                              <wp:inline distT="0" distB="0" distL="0" distR="0">
                                                <wp:extent cx="3573145" cy="421005"/>
                                                <wp:effectExtent l="0" t="0" r="8255" b="0"/>
                                                <wp:docPr id="20" name="Picture 20" descr="United Airlines">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ted Airl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45" cy="42100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0" w:type="auto"/>
                                            <w:jc w:val="center"/>
                                            <w:tblCellMar>
                                              <w:left w:w="0" w:type="dxa"/>
                                              <w:right w:w="0" w:type="dxa"/>
                                            </w:tblCellMar>
                                            <w:tblLook w:val="04A0" w:firstRow="1" w:lastRow="0" w:firstColumn="1" w:lastColumn="0" w:noHBand="0" w:noVBand="1"/>
                                          </w:tblPr>
                                          <w:tblGrid>
                                            <w:gridCol w:w="1332"/>
                                          </w:tblGrid>
                                          <w:tr w:rsidR="003F1D29" w:rsidRPr="003F1D29">
                                            <w:trPr>
                                              <w:jc w:val="center"/>
                                            </w:trPr>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8"/>
                                                    <w:szCs w:val="18"/>
                                                  </w:rPr>
                                                  <w:t>Confirmation:</w:t>
                                                </w:r>
                                              </w:p>
                                            </w:tc>
                                          </w:tr>
                                          <w:tr w:rsidR="003F1D29" w:rsidRPr="003F1D29">
                                            <w:trPr>
                                              <w:jc w:val="center"/>
                                            </w:trPr>
                                            <w:tc>
                                              <w:tcPr>
                                                <w:tcW w:w="0" w:type="auto"/>
                                                <w:tcMar>
                                                  <w:top w:w="15" w:type="dxa"/>
                                                  <w:left w:w="15" w:type="dxa"/>
                                                  <w:bottom w:w="15" w:type="dxa"/>
                                                  <w:right w:w="15" w:type="dxa"/>
                                                </w:tcMa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Arial" w:eastAsia="Times New Roman" w:hAnsi="Arial" w:cs="Arial"/>
                                                    <w:color w:val="000000"/>
                                                    <w:sz w:val="33"/>
                                                    <w:szCs w:val="33"/>
                                                  </w:rPr>
                                                  <w:t>CNBJKV</w:t>
                                                </w:r>
                                                <w:r w:rsidRPr="003F1D29">
                                                  <w:rPr>
                                                    <w:rFonts w:ascii="Verdana" w:eastAsia="Times New Roman" w:hAnsi="Verdana" w:cs="Arial"/>
                                                    <w:color w:val="000000"/>
                                                    <w:sz w:val="24"/>
                                                    <w:szCs w:val="24"/>
                                                  </w:rPr>
                                                  <w:br/>
                                                </w:r>
                                                <w:hyperlink r:id="rId11" w:tgtFrame="_blank" w:history="1">
                                                  <w:r w:rsidRPr="003F1D29">
                                                    <w:rPr>
                                                      <w:rFonts w:ascii="Arial" w:eastAsia="Times New Roman" w:hAnsi="Arial" w:cs="Arial"/>
                                                      <w:color w:val="1155CC"/>
                                                      <w:sz w:val="24"/>
                                                      <w:szCs w:val="24"/>
                                                    </w:rPr>
                                                    <w:t>Check-In &gt;</w:t>
                                                  </w:r>
                                                </w:hyperlink>
                                              </w:p>
                                            </w:tc>
                                          </w:tr>
                                        </w:tbl>
                                        <w:p w:rsidR="003F1D29" w:rsidRPr="003F1D29" w:rsidRDefault="003F1D29" w:rsidP="003F1D29">
                                          <w:pPr>
                                            <w:spacing w:after="0" w:line="240" w:lineRule="auto"/>
                                            <w:jc w:val="center"/>
                                            <w:rPr>
                                              <w:rFonts w:ascii="Arial" w:eastAsia="Times New Roman" w:hAnsi="Arial" w:cs="Arial"/>
                                              <w:sz w:val="20"/>
                                              <w:szCs w:val="20"/>
                                            </w:rPr>
                                          </w:pPr>
                                        </w:p>
                                      </w:tc>
                                    </w:tr>
                                    <w:tr w:rsidR="003F1D29" w:rsidRPr="003F1D29">
                                      <w:tc>
                                        <w:tcPr>
                                          <w:tcW w:w="0" w:type="auto"/>
                                          <w:gridSpan w:val="2"/>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2"/>
                                              <w:szCs w:val="12"/>
                                            </w:rPr>
                                            <w:t>Issue Date: January 21, 2015</w:t>
                                          </w:r>
                                        </w:p>
                                      </w:tc>
                                    </w:tr>
                                  </w:tbl>
                                  <w:p w:rsidR="003F1D29" w:rsidRPr="003F1D29" w:rsidRDefault="003F1D29" w:rsidP="003F1D29">
                                    <w:pPr>
                                      <w:spacing w:after="0" w:line="240" w:lineRule="auto"/>
                                      <w:rPr>
                                        <w:rFonts w:ascii="Arial" w:eastAsia="Times New Roman" w:hAnsi="Arial" w:cs="Arial"/>
                                        <w:sz w:val="20"/>
                                        <w:szCs w:val="20"/>
                                      </w:rPr>
                                    </w:pPr>
                                  </w:p>
                                </w:tc>
                              </w:tr>
                            </w:tbl>
                            <w:p w:rsidR="003F1D29" w:rsidRPr="003F1D29" w:rsidRDefault="003F1D29" w:rsidP="003F1D29">
                              <w:pPr>
                                <w:spacing w:after="0" w:line="240" w:lineRule="auto"/>
                                <w:jc w:val="right"/>
                                <w:rPr>
                                  <w:rFonts w:ascii="Arial" w:eastAsia="Times New Roman" w:hAnsi="Arial" w:cs="Arial"/>
                                  <w:sz w:val="20"/>
                                  <w:szCs w:val="20"/>
                                </w:rPr>
                              </w:pPr>
                            </w:p>
                          </w:tc>
                        </w:tr>
                        <w:tr w:rsidR="003F1D29" w:rsidRPr="003F1D29">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rPr>
                            <w:trHeight w:val="15"/>
                          </w:trPr>
                          <w:tc>
                            <w:tcPr>
                              <w:tcW w:w="0" w:type="auto"/>
                              <w:gridSpan w:val="2"/>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27" style="width:468pt;height:1.5pt" o:hralign="center" o:hrstd="t" o:hrnoshade="t" o:hr="t" fillcolor="black" stroked="f"/>
                                </w:pict>
                              </w:r>
                            </w:p>
                          </w:tc>
                        </w:tr>
                        <w:tr w:rsidR="003F1D29" w:rsidRPr="003F1D29">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2429"/>
                                <w:gridCol w:w="2278"/>
                                <w:gridCol w:w="2103"/>
                                <w:gridCol w:w="2190"/>
                              </w:tblGrid>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Traveler</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roofErr w:type="spellStart"/>
                                    <w:r w:rsidRPr="003F1D29">
                                      <w:rPr>
                                        <w:rFonts w:ascii="Verdana" w:eastAsia="Times New Roman" w:hAnsi="Verdana" w:cs="Arial"/>
                                        <w:b/>
                                        <w:bCs/>
                                        <w:color w:val="000000"/>
                                        <w:sz w:val="17"/>
                                        <w:szCs w:val="17"/>
                                      </w:rPr>
                                      <w:t>eTicket</w:t>
                                    </w:r>
                                    <w:proofErr w:type="spellEnd"/>
                                    <w:r w:rsidRPr="003F1D29">
                                      <w:rPr>
                                        <w:rFonts w:ascii="Verdana" w:eastAsia="Times New Roman" w:hAnsi="Verdana" w:cs="Arial"/>
                                        <w:b/>
                                        <w:bCs/>
                                        <w:color w:val="000000"/>
                                        <w:sz w:val="17"/>
                                        <w:szCs w:val="17"/>
                                      </w:rPr>
                                      <w:t xml:space="preserve"> Number</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Frequent Flyer</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Seats</w:t>
                                    </w:r>
                                  </w:p>
                                </w:tc>
                              </w:tr>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HOSSAIN/MOKTER</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0162435697548</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8A/30A/25A/11A</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rPr>
                            <w:trHeight w:val="15"/>
                          </w:trPr>
                          <w:tc>
                            <w:tcPr>
                              <w:tcW w:w="0" w:type="auto"/>
                              <w:gridSpan w:val="2"/>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28" style="width:468pt;height:1.5pt" o:hralign="center" o:hrstd="t" o:hrnoshade="t" o:hr="t" fillcolor="black" stroked="f"/>
                                </w:pict>
                              </w:r>
                            </w:p>
                          </w:tc>
                        </w:tr>
                        <w:tr w:rsidR="003F1D29" w:rsidRPr="003F1D29">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1273"/>
                                <w:gridCol w:w="704"/>
                                <w:gridCol w:w="466"/>
                                <w:gridCol w:w="2495"/>
                                <w:gridCol w:w="2495"/>
                                <w:gridCol w:w="760"/>
                                <w:gridCol w:w="807"/>
                              </w:tblGrid>
                              <w:tr w:rsidR="003F1D29" w:rsidRPr="003F1D29">
                                <w:tc>
                                  <w:tcPr>
                                    <w:tcW w:w="0" w:type="auto"/>
                                    <w:gridSpan w:val="7"/>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FLIGHT INFORMATION</w:t>
                                    </w:r>
                                  </w:p>
                                </w:tc>
                              </w:tr>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Day, Date</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Flight</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Class</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Departure City and Time</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Arrival City and Time</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Aircraft</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Meal</w:t>
                                    </w: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Thu, 26FEB15</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UA4543</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L</w:t>
                                    </w:r>
                                  </w:p>
                                </w:tc>
                                <w:tc>
                                  <w:tcPr>
                                    <w:tcW w:w="0" w:type="auto"/>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BIRMINGHAM, AL </w:t>
                                    </w:r>
                                    <w:r w:rsidRPr="003F1D29">
                                      <w:rPr>
                                        <w:rFonts w:ascii="Verdana" w:eastAsia="Times New Roman" w:hAnsi="Verdana" w:cs="Arial"/>
                                        <w:color w:val="000000"/>
                                        <w:sz w:val="17"/>
                                        <w:szCs w:val="17"/>
                                      </w:rPr>
                                      <w:br/>
                                      <w:t>(BHM) </w:t>
                                    </w:r>
                                    <w:r w:rsidRPr="003F1D29">
                                      <w:rPr>
                                        <w:rFonts w:ascii="Verdana" w:eastAsia="Times New Roman" w:hAnsi="Verdana" w:cs="Arial"/>
                                        <w:b/>
                                        <w:bCs/>
                                        <w:color w:val="000000"/>
                                        <w:sz w:val="17"/>
                                        <w:szCs w:val="17"/>
                                      </w:rPr>
                                      <w:t>4:14 PM</w:t>
                                    </w:r>
                                  </w:p>
                                </w:tc>
                                <w:tc>
                                  <w:tcPr>
                                    <w:tcW w:w="0" w:type="auto"/>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HOUSTON, TX </w:t>
                                    </w:r>
                                    <w:r w:rsidRPr="003F1D29">
                                      <w:rPr>
                                        <w:rFonts w:ascii="Verdana" w:eastAsia="Times New Roman" w:hAnsi="Verdana" w:cs="Arial"/>
                                        <w:color w:val="000000"/>
                                        <w:sz w:val="17"/>
                                        <w:szCs w:val="17"/>
                                      </w:rPr>
                                      <w:br/>
                                      <w:t>(IAH -BUSH INTL) </w:t>
                                    </w:r>
                                    <w:r w:rsidRPr="003F1D29">
                                      <w:rPr>
                                        <w:rFonts w:ascii="Verdana" w:eastAsia="Times New Roman" w:hAnsi="Verdana" w:cs="Arial"/>
                                        <w:b/>
                                        <w:bCs/>
                                        <w:color w:val="000000"/>
                                        <w:sz w:val="17"/>
                                        <w:szCs w:val="17"/>
                                      </w:rPr>
                                      <w:t>6:09 PM</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ERJ-145</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c>
                                  <w:tcPr>
                                    <w:tcW w:w="0" w:type="auto"/>
                                    <w:gridSpan w:val="7"/>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6"/>
                                        <w:szCs w:val="16"/>
                                      </w:rPr>
                                      <w:t>Flight operated by EXPRESSJET AIRLINES INC. doing business as UNITED EXPRESS.</w:t>
                                    </w:r>
                                  </w:p>
                                </w:tc>
                              </w:tr>
                              <w:tr w:rsidR="003F1D29" w:rsidRPr="003F1D29">
                                <w:trPr>
                                  <w:trHeight w:val="75"/>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Thu, 26FEB15</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UA1019</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L</w:t>
                                    </w:r>
                                  </w:p>
                                </w:tc>
                                <w:tc>
                                  <w:tcPr>
                                    <w:tcW w:w="0" w:type="auto"/>
                                    <w:shd w:val="clear" w:color="auto" w:fill="D3D3D3"/>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HOUSTON, TX </w:t>
                                    </w:r>
                                    <w:r w:rsidRPr="003F1D29">
                                      <w:rPr>
                                        <w:rFonts w:ascii="Verdana" w:eastAsia="Times New Roman" w:hAnsi="Verdana" w:cs="Arial"/>
                                        <w:color w:val="000000"/>
                                        <w:sz w:val="17"/>
                                        <w:szCs w:val="17"/>
                                      </w:rPr>
                                      <w:br/>
                                      <w:t>(IAH -BUSH INTL) </w:t>
                                    </w:r>
                                    <w:r w:rsidRPr="003F1D29">
                                      <w:rPr>
                                        <w:rFonts w:ascii="Verdana" w:eastAsia="Times New Roman" w:hAnsi="Verdana" w:cs="Arial"/>
                                        <w:b/>
                                        <w:bCs/>
                                        <w:color w:val="000000"/>
                                        <w:sz w:val="17"/>
                                        <w:szCs w:val="17"/>
                                      </w:rPr>
                                      <w:t>9:21 PM</w:t>
                                    </w:r>
                                  </w:p>
                                </w:tc>
                                <w:tc>
                                  <w:tcPr>
                                    <w:tcW w:w="0" w:type="auto"/>
                                    <w:shd w:val="clear" w:color="auto" w:fill="D3D3D3"/>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LAS VEGAS, NV </w:t>
                                    </w:r>
                                    <w:r w:rsidRPr="003F1D29">
                                      <w:rPr>
                                        <w:rFonts w:ascii="Verdana" w:eastAsia="Times New Roman" w:hAnsi="Verdana" w:cs="Arial"/>
                                        <w:color w:val="000000"/>
                                        <w:sz w:val="17"/>
                                        <w:szCs w:val="17"/>
                                      </w:rPr>
                                      <w:br/>
                                      <w:t>(LAS) </w:t>
                                    </w:r>
                                    <w:r w:rsidRPr="003F1D29">
                                      <w:rPr>
                                        <w:rFonts w:ascii="Verdana" w:eastAsia="Times New Roman" w:hAnsi="Verdana" w:cs="Arial"/>
                                        <w:b/>
                                        <w:bCs/>
                                        <w:color w:val="000000"/>
                                        <w:sz w:val="17"/>
                                        <w:szCs w:val="17"/>
                                      </w:rPr>
                                      <w:t>10:53 PM</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737-900</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Purchase</w:t>
                                    </w:r>
                                  </w:p>
                                </w:tc>
                              </w:tr>
                              <w:tr w:rsidR="003F1D29" w:rsidRPr="003F1D29">
                                <w:tc>
                                  <w:tcPr>
                                    <w:tcW w:w="0" w:type="auto"/>
                                    <w:gridSpan w:val="7"/>
                                    <w:shd w:val="clear" w:color="auto" w:fill="D3D3D3"/>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75"/>
                                </w:trPr>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Sat, 07MAR15</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UA1182</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K</w:t>
                                    </w:r>
                                  </w:p>
                                </w:tc>
                                <w:tc>
                                  <w:tcPr>
                                    <w:tcW w:w="0" w:type="auto"/>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LAS VEGAS, NV </w:t>
                                    </w:r>
                                    <w:r w:rsidRPr="003F1D29">
                                      <w:rPr>
                                        <w:rFonts w:ascii="Verdana" w:eastAsia="Times New Roman" w:hAnsi="Verdana" w:cs="Arial"/>
                                        <w:color w:val="000000"/>
                                        <w:sz w:val="17"/>
                                        <w:szCs w:val="17"/>
                                      </w:rPr>
                                      <w:br/>
                                      <w:t>(LAS) </w:t>
                                    </w:r>
                                    <w:r w:rsidRPr="003F1D29">
                                      <w:rPr>
                                        <w:rFonts w:ascii="Verdana" w:eastAsia="Times New Roman" w:hAnsi="Verdana" w:cs="Arial"/>
                                        <w:b/>
                                        <w:bCs/>
                                        <w:color w:val="000000"/>
                                        <w:sz w:val="17"/>
                                        <w:szCs w:val="17"/>
                                      </w:rPr>
                                      <w:t>3:09 PM</w:t>
                                    </w:r>
                                  </w:p>
                                </w:tc>
                                <w:tc>
                                  <w:tcPr>
                                    <w:tcW w:w="0" w:type="auto"/>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HOUSTON, TX </w:t>
                                    </w:r>
                                    <w:r w:rsidRPr="003F1D29">
                                      <w:rPr>
                                        <w:rFonts w:ascii="Verdana" w:eastAsia="Times New Roman" w:hAnsi="Verdana" w:cs="Arial"/>
                                        <w:color w:val="000000"/>
                                        <w:sz w:val="17"/>
                                        <w:szCs w:val="17"/>
                                      </w:rPr>
                                      <w:br/>
                                      <w:t>(IAH -BUSH INTL) </w:t>
                                    </w:r>
                                    <w:r w:rsidRPr="003F1D29">
                                      <w:rPr>
                                        <w:rFonts w:ascii="Verdana" w:eastAsia="Times New Roman" w:hAnsi="Verdana" w:cs="Arial"/>
                                        <w:b/>
                                        <w:bCs/>
                                        <w:color w:val="000000"/>
                                        <w:sz w:val="17"/>
                                        <w:szCs w:val="17"/>
                                      </w:rPr>
                                      <w:t>8:10 PM</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737-900</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Purchase</w:t>
                                    </w:r>
                                  </w:p>
                                </w:tc>
                              </w:tr>
                              <w:tr w:rsidR="003F1D29" w:rsidRPr="003F1D29">
                                <w:tc>
                                  <w:tcPr>
                                    <w:tcW w:w="0" w:type="auto"/>
                                    <w:gridSpan w:val="7"/>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75"/>
                                </w:trPr>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lastRenderedPageBreak/>
                                      <w:t>Sat, 07MAR15</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UA4220</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K</w:t>
                                    </w:r>
                                  </w:p>
                                </w:tc>
                                <w:tc>
                                  <w:tcPr>
                                    <w:tcW w:w="0" w:type="auto"/>
                                    <w:shd w:val="clear" w:color="auto" w:fill="D3D3D3"/>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HOUSTON, TX </w:t>
                                    </w:r>
                                    <w:r w:rsidRPr="003F1D29">
                                      <w:rPr>
                                        <w:rFonts w:ascii="Verdana" w:eastAsia="Times New Roman" w:hAnsi="Verdana" w:cs="Arial"/>
                                        <w:color w:val="000000"/>
                                        <w:sz w:val="17"/>
                                        <w:szCs w:val="17"/>
                                      </w:rPr>
                                      <w:br/>
                                      <w:t>(IAH -BUSH INTL) </w:t>
                                    </w:r>
                                    <w:r w:rsidRPr="003F1D29">
                                      <w:rPr>
                                        <w:rFonts w:ascii="Verdana" w:eastAsia="Times New Roman" w:hAnsi="Verdana" w:cs="Arial"/>
                                        <w:b/>
                                        <w:bCs/>
                                        <w:color w:val="000000"/>
                                        <w:sz w:val="17"/>
                                        <w:szCs w:val="17"/>
                                      </w:rPr>
                                      <w:t>9:05 PM</w:t>
                                    </w:r>
                                  </w:p>
                                </w:tc>
                                <w:tc>
                                  <w:tcPr>
                                    <w:tcW w:w="0" w:type="auto"/>
                                    <w:shd w:val="clear" w:color="auto" w:fill="D3D3D3"/>
                                    <w:vAlign w:val="bottom"/>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BIRMINGHAM, AL </w:t>
                                    </w:r>
                                    <w:r w:rsidRPr="003F1D29">
                                      <w:rPr>
                                        <w:rFonts w:ascii="Verdana" w:eastAsia="Times New Roman" w:hAnsi="Verdana" w:cs="Arial"/>
                                        <w:color w:val="000000"/>
                                        <w:sz w:val="17"/>
                                        <w:szCs w:val="17"/>
                                      </w:rPr>
                                      <w:br/>
                                      <w:t>(BHM) </w:t>
                                    </w:r>
                                    <w:r w:rsidRPr="003F1D29">
                                      <w:rPr>
                                        <w:rFonts w:ascii="Verdana" w:eastAsia="Times New Roman" w:hAnsi="Verdana" w:cs="Arial"/>
                                        <w:b/>
                                        <w:bCs/>
                                        <w:color w:val="000000"/>
                                        <w:sz w:val="17"/>
                                        <w:szCs w:val="17"/>
                                      </w:rPr>
                                      <w:t>10:45 PM</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ERJ-145</w:t>
                                    </w:r>
                                  </w:p>
                                </w:tc>
                                <w:tc>
                                  <w:tcPr>
                                    <w:tcW w:w="0" w:type="auto"/>
                                    <w:shd w:val="clear" w:color="auto" w:fill="D3D3D3"/>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c>
                                  <w:tcPr>
                                    <w:tcW w:w="0" w:type="auto"/>
                                    <w:gridSpan w:val="7"/>
                                    <w:shd w:val="clear" w:color="auto" w:fill="D3D3D3"/>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6"/>
                                        <w:szCs w:val="16"/>
                                      </w:rPr>
                                      <w:t>Flight operated by EXPRESSJET AIRLINES INC. doing business as UNITED EXPRESS.</w:t>
                                    </w:r>
                                  </w:p>
                                </w:tc>
                              </w:tr>
                              <w:tr w:rsidR="003F1D29" w:rsidRPr="003F1D29">
                                <w:trPr>
                                  <w:trHeight w:val="75"/>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rPr>
                            <w:trHeight w:val="15"/>
                          </w:trPr>
                          <w:tc>
                            <w:tcPr>
                              <w:tcW w:w="0" w:type="auto"/>
                              <w:gridSpan w:val="2"/>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lastRenderedPageBreak/>
                                <w:pict>
                                  <v:rect id="_x0000_i1029" style="width:468pt;height:1.5pt" o:hralign="center" o:hrstd="t" o:hrnoshade="t" o:hr="t" fillcolor="black" stroked="f"/>
                                </w:pict>
                              </w:r>
                            </w:p>
                          </w:tc>
                        </w:tr>
                        <w:tr w:rsidR="003F1D29" w:rsidRPr="003F1D29">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9000"/>
                              </w:tblGrid>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FARE INFORMATION</w:t>
                                    </w:r>
                                  </w:p>
                                </w:tc>
                              </w:tr>
                              <w:tr w:rsidR="003F1D29" w:rsidRPr="003F1D29">
                                <w:trPr>
                                  <w:trHeight w:val="150"/>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t> </w:t>
                              </w:r>
                            </w:p>
                            <w:tbl>
                              <w:tblPr>
                                <w:tblW w:w="5000" w:type="pct"/>
                                <w:tblCellMar>
                                  <w:left w:w="0" w:type="dxa"/>
                                  <w:right w:w="0" w:type="dxa"/>
                                </w:tblCellMar>
                                <w:tblLook w:val="04A0" w:firstRow="1" w:lastRow="0" w:firstColumn="1" w:lastColumn="0" w:noHBand="0" w:noVBand="1"/>
                              </w:tblPr>
                              <w:tblGrid>
                                <w:gridCol w:w="5963"/>
                                <w:gridCol w:w="150"/>
                                <w:gridCol w:w="2878"/>
                                <w:gridCol w:w="9"/>
                              </w:tblGrid>
                              <w:tr w:rsidR="003F1D29" w:rsidRPr="003F1D29">
                                <w:tc>
                                  <w:tcPr>
                                    <w:tcW w:w="0" w:type="auto"/>
                                    <w:hideMark/>
                                  </w:tcPr>
                                  <w:tbl>
                                    <w:tblPr>
                                      <w:tblW w:w="5000" w:type="pct"/>
                                      <w:tblCellMar>
                                        <w:left w:w="0" w:type="dxa"/>
                                        <w:right w:w="0" w:type="dxa"/>
                                      </w:tblCellMar>
                                      <w:tblLook w:val="04A0" w:firstRow="1" w:lastRow="0" w:firstColumn="1" w:lastColumn="0" w:noHBand="0" w:noVBand="1"/>
                                    </w:tblPr>
                                    <w:tblGrid>
                                      <w:gridCol w:w="4586"/>
                                      <w:gridCol w:w="985"/>
                                      <w:gridCol w:w="372"/>
                                      <w:gridCol w:w="10"/>
                                      <w:gridCol w:w="10"/>
                                    </w:tblGrid>
                                    <w:tr w:rsidR="003F1D29" w:rsidRPr="003F1D29">
                                      <w:tc>
                                        <w:tcPr>
                                          <w:tcW w:w="0" w:type="auto"/>
                                          <w:gridSpan w:val="5"/>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Fare Breakdown</w:t>
                                          </w: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Airfare:</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sz w:val="17"/>
                                              <w:szCs w:val="17"/>
                                            </w:rPr>
                                            <w:t>307.91</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USD</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U.S. Federal Transportation Tax:</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color w:val="000000"/>
                                              <w:sz w:val="17"/>
                                              <w:szCs w:val="17"/>
                                            </w:rPr>
                                            <w:t>23.09</w:t>
                                          </w:r>
                                        </w:p>
                                      </w:tc>
                                      <w:tc>
                                        <w:tcPr>
                                          <w:tcW w:w="150" w:type="dxa"/>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U.S. Flight Segment Tax:</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color w:val="000000"/>
                                              <w:sz w:val="17"/>
                                              <w:szCs w:val="17"/>
                                            </w:rPr>
                                            <w:t>16.00</w:t>
                                          </w:r>
                                        </w:p>
                                      </w:tc>
                                      <w:tc>
                                        <w:tcPr>
                                          <w:tcW w:w="150" w:type="dxa"/>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September 11th Security Fee:</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color w:val="000000"/>
                                              <w:sz w:val="17"/>
                                              <w:szCs w:val="17"/>
                                            </w:rPr>
                                            <w:t>11.20</w:t>
                                          </w:r>
                                        </w:p>
                                      </w:tc>
                                      <w:tc>
                                        <w:tcPr>
                                          <w:tcW w:w="150" w:type="dxa"/>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U.S. Passenger Facility Charge:</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color w:val="000000"/>
                                              <w:sz w:val="17"/>
                                              <w:szCs w:val="17"/>
                                            </w:rPr>
                                            <w:t>15.00</w:t>
                                          </w:r>
                                        </w:p>
                                      </w:tc>
                                      <w:tc>
                                        <w:tcPr>
                                          <w:tcW w:w="150" w:type="dxa"/>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Per Person Total:</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sz w:val="17"/>
                                              <w:szCs w:val="17"/>
                                            </w:rPr>
                                            <w:t>373.20</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USD</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rPr>
                                        <w:trHeight w:val="150"/>
                                      </w:trPr>
                                      <w:tc>
                                        <w:tcPr>
                                          <w:tcW w:w="0" w:type="auto"/>
                                          <w:gridSpan w:val="3"/>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proofErr w:type="spellStart"/>
                                          <w:r w:rsidRPr="003F1D29">
                                            <w:rPr>
                                              <w:rFonts w:ascii="Verdana" w:eastAsia="Times New Roman" w:hAnsi="Verdana" w:cs="Arial"/>
                                              <w:b/>
                                              <w:bCs/>
                                              <w:color w:val="000000"/>
                                              <w:sz w:val="17"/>
                                              <w:szCs w:val="17"/>
                                            </w:rPr>
                                            <w:t>eTicket</w:t>
                                          </w:r>
                                          <w:proofErr w:type="spellEnd"/>
                                          <w:r w:rsidRPr="003F1D29">
                                            <w:rPr>
                                              <w:rFonts w:ascii="Verdana" w:eastAsia="Times New Roman" w:hAnsi="Verdana" w:cs="Arial"/>
                                              <w:b/>
                                              <w:bCs/>
                                              <w:color w:val="000000"/>
                                              <w:sz w:val="17"/>
                                              <w:szCs w:val="17"/>
                                            </w:rPr>
                                            <w:t xml:space="preserve"> Total:</w:t>
                                          </w:r>
                                        </w:p>
                                      </w:tc>
                                      <w:tc>
                                        <w:tcPr>
                                          <w:tcW w:w="0" w:type="auto"/>
                                          <w:hideMark/>
                                        </w:tcPr>
                                        <w:p w:rsidR="003F1D29" w:rsidRPr="003F1D29" w:rsidRDefault="003F1D29" w:rsidP="003F1D29">
                                          <w:pPr>
                                            <w:spacing w:after="0" w:line="240" w:lineRule="auto"/>
                                            <w:jc w:val="right"/>
                                            <w:rPr>
                                              <w:rFonts w:ascii="Arial" w:eastAsia="Times New Roman" w:hAnsi="Arial" w:cs="Arial"/>
                                              <w:sz w:val="24"/>
                                              <w:szCs w:val="24"/>
                                            </w:rPr>
                                          </w:pPr>
                                          <w:r w:rsidRPr="003F1D29">
                                            <w:rPr>
                                              <w:rFonts w:ascii="Verdana" w:eastAsia="Times New Roman" w:hAnsi="Verdana" w:cs="Arial"/>
                                              <w:sz w:val="17"/>
                                              <w:szCs w:val="17"/>
                                            </w:rPr>
                                            <w:t>373.20</w:t>
                                          </w:r>
                                        </w:p>
                                      </w:tc>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USD</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rPr>
                                        <w:trHeight w:val="150"/>
                                      </w:trPr>
                                      <w:tc>
                                        <w:tcPr>
                                          <w:tcW w:w="0" w:type="auto"/>
                                          <w:gridSpan w:val="3"/>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c>
                                  <w:tcPr>
                                    <w:tcW w:w="150" w:type="dxa"/>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hideMark/>
                                  </w:tcPr>
                                  <w:tbl>
                                    <w:tblPr>
                                      <w:tblW w:w="5000" w:type="pct"/>
                                      <w:tblCellMar>
                                        <w:left w:w="0" w:type="dxa"/>
                                        <w:right w:w="0" w:type="dxa"/>
                                      </w:tblCellMar>
                                      <w:tblLook w:val="04A0" w:firstRow="1" w:lastRow="0" w:firstColumn="1" w:lastColumn="0" w:noHBand="0" w:noVBand="1"/>
                                    </w:tblPr>
                                    <w:tblGrid>
                                      <w:gridCol w:w="2878"/>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Form of Payment:</w:t>
                                          </w:r>
                                        </w:p>
                                      </w:tc>
                                    </w:tr>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VISA</w:t>
                                          </w:r>
                                        </w:p>
                                      </w:tc>
                                    </w:tr>
                                    <w:tr w:rsidR="003F1D29" w:rsidRPr="003F1D29">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Last Four Digits 7136</w:t>
                                          </w:r>
                                        </w:p>
                                      </w:tc>
                                    </w:tr>
                                  </w:tbl>
                                  <w:p w:rsidR="003F1D29" w:rsidRPr="003F1D29" w:rsidRDefault="003F1D29" w:rsidP="003F1D29">
                                    <w:pPr>
                                      <w:spacing w:after="0" w:line="240" w:lineRule="auto"/>
                                      <w:rPr>
                                        <w:rFonts w:ascii="Arial" w:eastAsia="Times New Roman" w:hAnsi="Arial" w:cs="Arial"/>
                                        <w:sz w:val="20"/>
                                        <w:szCs w:val="20"/>
                                      </w:rPr>
                                    </w:pPr>
                                  </w:p>
                                </w:tc>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gridSpan w:val="3"/>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The airfare you paid on this itinerary totals: 307.91 USD</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150"/>
                                </w:trPr>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gridSpan w:val="3"/>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The taxes, fees, and surcharges paid total: 65.29 USD</w:t>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150"/>
                                </w:trPr>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t> </w:t>
                              </w:r>
                            </w:p>
                            <w:tbl>
                              <w:tblPr>
                                <w:tblW w:w="5000" w:type="pct"/>
                                <w:tblCellMar>
                                  <w:left w:w="0" w:type="dxa"/>
                                  <w:right w:w="0" w:type="dxa"/>
                                </w:tblCellMar>
                                <w:tblLook w:val="04A0" w:firstRow="1" w:lastRow="0" w:firstColumn="1" w:lastColumn="0" w:noHBand="0" w:noVBand="1"/>
                              </w:tblPr>
                              <w:tblGrid>
                                <w:gridCol w:w="1500"/>
                                <w:gridCol w:w="7500"/>
                              </w:tblGrid>
                              <w:tr w:rsidR="003F1D29" w:rsidRPr="003F1D29">
                                <w:tc>
                                  <w:tcPr>
                                    <w:tcW w:w="1500" w:type="dxa"/>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Fare Rules:</w:t>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sz w:val="17"/>
                                        <w:szCs w:val="17"/>
                                      </w:rPr>
                                      <w:t>Additional charges may apply for changes in addition to any fare rules listed.</w:t>
                                    </w:r>
                                    <w:r w:rsidRPr="003F1D29">
                                      <w:rPr>
                                        <w:rFonts w:ascii="Verdana" w:eastAsia="Times New Roman" w:hAnsi="Verdana" w:cs="Arial"/>
                                        <w:color w:val="000000"/>
                                        <w:sz w:val="17"/>
                                        <w:szCs w:val="17"/>
                                      </w:rPr>
                                      <w:br/>
                                    </w:r>
                                    <w:r w:rsidRPr="003F1D29">
                                      <w:rPr>
                                        <w:rFonts w:ascii="Verdana" w:eastAsia="Times New Roman" w:hAnsi="Verdana" w:cs="Arial"/>
                                        <w:color w:val="000000"/>
                                        <w:sz w:val="17"/>
                                        <w:szCs w:val="17"/>
                                      </w:rPr>
                                      <w:br/>
                                      <w:t>NONREF/0VALUAFTDPT/CHGFEE</w:t>
                                    </w:r>
                                    <w:r w:rsidRPr="003F1D29">
                                      <w:rPr>
                                        <w:rFonts w:ascii="Verdana" w:eastAsia="Times New Roman" w:hAnsi="Verdana" w:cs="Arial"/>
                                        <w:color w:val="000000"/>
                                        <w:sz w:val="17"/>
                                        <w:szCs w:val="17"/>
                                      </w:rPr>
                                      <w:br/>
                                      <w:t>Cancel reservations before the scheduled departure time or TICKET HAS NO VALUE.</w:t>
                                    </w:r>
                                  </w:p>
                                </w:tc>
                              </w:tr>
                              <w:tr w:rsidR="003F1D29" w:rsidRPr="003F1D29">
                                <w:trPr>
                                  <w:trHeight w:val="150"/>
                                </w:trPr>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t> </w:t>
                              </w:r>
                            </w:p>
                            <w:tbl>
                              <w:tblPr>
                                <w:tblW w:w="5000" w:type="pct"/>
                                <w:tblCellMar>
                                  <w:left w:w="0" w:type="dxa"/>
                                  <w:right w:w="0" w:type="dxa"/>
                                </w:tblCellMar>
                                <w:tblLook w:val="04A0" w:firstRow="1" w:lastRow="0" w:firstColumn="1" w:lastColumn="0" w:noHBand="0" w:noVBand="1"/>
                              </w:tblPr>
                              <w:tblGrid>
                                <w:gridCol w:w="9000"/>
                              </w:tblGrid>
                              <w:tr w:rsidR="003F1D29" w:rsidRPr="003F1D29">
                                <w:trPr>
                                  <w:trHeight w:val="150"/>
                                </w:trPr>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150"/>
                                </w:trPr>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t> </w:t>
                              </w:r>
                            </w:p>
                            <w:tbl>
                              <w:tblPr>
                                <w:tblW w:w="5000" w:type="pct"/>
                                <w:tblCellMar>
                                  <w:left w:w="0" w:type="dxa"/>
                                  <w:right w:w="0" w:type="dxa"/>
                                </w:tblCellMar>
                                <w:tblLook w:val="04A0" w:firstRow="1" w:lastRow="0" w:firstColumn="1" w:lastColumn="0" w:noHBand="0" w:noVBand="1"/>
                              </w:tblPr>
                              <w:tblGrid>
                                <w:gridCol w:w="9000"/>
                              </w:tblGrid>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rPr>
                            <w:trHeight w:val="15"/>
                          </w:trPr>
                          <w:tc>
                            <w:tcPr>
                              <w:tcW w:w="0" w:type="auto"/>
                              <w:gridSpan w:val="2"/>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0" style="width:468pt;height:1.5pt" o:hralign="center" o:hrstd="t" o:hrnoshade="t" o:hr="t" fillcolor="black" stroked="f"/>
                                </w:pict>
                              </w:r>
                            </w:p>
                          </w:tc>
                        </w:tr>
                        <w:tr w:rsidR="003F1D29" w:rsidRPr="003F1D29">
                          <w:tc>
                            <w:tcPr>
                              <w:tcW w:w="0" w:type="auto"/>
                              <w:gridSpan w:val="2"/>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Baggage allowance and charges for this itinerary.</w:t>
                              </w:r>
                            </w:p>
                            <w:p w:rsidR="003F1D29" w:rsidRPr="003F1D29" w:rsidRDefault="003F1D29" w:rsidP="003F1D29">
                              <w:pPr>
                                <w:spacing w:after="0" w:line="240" w:lineRule="auto"/>
                                <w:rPr>
                                  <w:rFonts w:ascii="Arial" w:eastAsia="Times New Roman" w:hAnsi="Arial" w:cs="Arial"/>
                                  <w:sz w:val="20"/>
                                  <w:szCs w:val="20"/>
                                </w:rPr>
                              </w:pPr>
                              <w:r w:rsidRPr="003F1D29">
                                <w:rPr>
                                  <w:rFonts w:ascii="Verdana" w:eastAsia="Times New Roman" w:hAnsi="Verdana" w:cs="Arial"/>
                                  <w:b/>
                                  <w:bCs/>
                                  <w:color w:val="000000"/>
                                  <w:sz w:val="17"/>
                                  <w:szCs w:val="17"/>
                                </w:rPr>
                                <w:t>Baggage fees are per traveler</w:t>
                              </w:r>
                            </w:p>
                            <w:tbl>
                              <w:tblPr>
                                <w:tblW w:w="5000" w:type="pct"/>
                                <w:tblCellMar>
                                  <w:left w:w="0" w:type="dxa"/>
                                  <w:right w:w="0" w:type="dxa"/>
                                </w:tblCellMar>
                                <w:tblLook w:val="04A0" w:firstRow="1" w:lastRow="0" w:firstColumn="1" w:lastColumn="0" w:noHBand="0" w:noVBand="1"/>
                              </w:tblPr>
                              <w:tblGrid>
                                <w:gridCol w:w="4384"/>
                                <w:gridCol w:w="897"/>
                                <w:gridCol w:w="902"/>
                                <w:gridCol w:w="2797"/>
                              </w:tblGrid>
                              <w:tr w:rsidR="003F1D29" w:rsidRPr="003F1D29">
                                <w:tc>
                                  <w:tcPr>
                                    <w:tcW w:w="0" w:type="auto"/>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Origin and destination for checked baggage</w:t>
                                    </w:r>
                                  </w:p>
                                </w:tc>
                                <w:tc>
                                  <w:tcPr>
                                    <w:tcW w:w="0" w:type="auto"/>
                                    <w:tcBorders>
                                      <w:top w:val="outset" w:sz="8" w:space="0" w:color="auto"/>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1</w:t>
                                    </w:r>
                                    <w:r w:rsidRPr="003F1D29">
                                      <w:rPr>
                                        <w:rFonts w:ascii="Verdana" w:eastAsia="Times New Roman" w:hAnsi="Verdana" w:cs="Arial"/>
                                        <w:color w:val="000000"/>
                                        <w:sz w:val="14"/>
                                        <w:szCs w:val="14"/>
                                        <w:vertAlign w:val="superscript"/>
                                      </w:rPr>
                                      <w:t>st</w:t>
                                    </w:r>
                                    <w:r w:rsidRPr="003F1D29">
                                      <w:rPr>
                                        <w:rFonts w:ascii="Verdana" w:eastAsia="Times New Roman" w:hAnsi="Verdana" w:cs="Arial"/>
                                        <w:color w:val="000000"/>
                                        <w:sz w:val="17"/>
                                        <w:szCs w:val="17"/>
                                      </w:rPr>
                                      <w:t> bag</w:t>
                                    </w:r>
                                  </w:p>
                                </w:tc>
                                <w:tc>
                                  <w:tcPr>
                                    <w:tcW w:w="0" w:type="auto"/>
                                    <w:tcBorders>
                                      <w:top w:val="outset" w:sz="8" w:space="0" w:color="auto"/>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2</w:t>
                                    </w:r>
                                    <w:r w:rsidRPr="003F1D29">
                                      <w:rPr>
                                        <w:rFonts w:ascii="Verdana" w:eastAsia="Times New Roman" w:hAnsi="Verdana" w:cs="Arial"/>
                                        <w:color w:val="000000"/>
                                        <w:sz w:val="14"/>
                                        <w:szCs w:val="14"/>
                                        <w:vertAlign w:val="superscript"/>
                                      </w:rPr>
                                      <w:t>nd</w:t>
                                    </w:r>
                                    <w:r w:rsidRPr="003F1D29">
                                      <w:rPr>
                                        <w:rFonts w:ascii="Verdana" w:eastAsia="Times New Roman" w:hAnsi="Verdana" w:cs="Arial"/>
                                        <w:color w:val="000000"/>
                                        <w:sz w:val="17"/>
                                        <w:szCs w:val="17"/>
                                      </w:rPr>
                                      <w:t> bag</w:t>
                                    </w:r>
                                  </w:p>
                                </w:tc>
                                <w:tc>
                                  <w:tcPr>
                                    <w:tcW w:w="0" w:type="auto"/>
                                    <w:tcBorders>
                                      <w:top w:val="outset" w:sz="8" w:space="0" w:color="auto"/>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 xml:space="preserve">Max </w:t>
                                    </w:r>
                                    <w:proofErr w:type="spellStart"/>
                                    <w:r w:rsidRPr="003F1D29">
                                      <w:rPr>
                                        <w:rFonts w:ascii="Verdana" w:eastAsia="Times New Roman" w:hAnsi="Verdana" w:cs="Arial"/>
                                        <w:color w:val="000000"/>
                                        <w:sz w:val="17"/>
                                        <w:szCs w:val="17"/>
                                      </w:rPr>
                                      <w:t>wt</w:t>
                                    </w:r>
                                    <w:proofErr w:type="spellEnd"/>
                                    <w:r w:rsidRPr="003F1D29">
                                      <w:rPr>
                                        <w:rFonts w:ascii="Verdana" w:eastAsia="Times New Roman" w:hAnsi="Verdana" w:cs="Arial"/>
                                        <w:color w:val="000000"/>
                                        <w:sz w:val="17"/>
                                        <w:szCs w:val="17"/>
                                      </w:rPr>
                                      <w:t xml:space="preserve"> / dim per piece</w:t>
                                    </w:r>
                                  </w:p>
                                </w:tc>
                              </w:tr>
                              <w:tr w:rsidR="003F1D29" w:rsidRPr="003F1D29">
                                <w:tc>
                                  <w:tcPr>
                                    <w:tcW w:w="0" w:type="auto"/>
                                    <w:tcBorders>
                                      <w:top w:val="nil"/>
                                      <w:left w:val="outset" w:sz="8" w:space="0" w:color="auto"/>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2/26/2015 Birmingham, AL (BHM) to Las Vegas, NV (LAS)</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25.00 USD</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35.00 USD</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50.0lbs (23.0kg) - 62.0in (157.0cm)</w:t>
                                    </w:r>
                                  </w:p>
                                </w:tc>
                              </w:tr>
                              <w:tr w:rsidR="003F1D29" w:rsidRPr="003F1D29">
                                <w:tc>
                                  <w:tcPr>
                                    <w:tcW w:w="0" w:type="auto"/>
                                    <w:tcBorders>
                                      <w:top w:val="nil"/>
                                      <w:left w:val="outset" w:sz="8" w:space="0" w:color="auto"/>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3/7/2015 Las Vegas, NV (LAS) to Birmingham, AL (BHM)</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25.00 USD</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35.00 USD</w:t>
                                    </w:r>
                                  </w:p>
                                </w:tc>
                                <w:tc>
                                  <w:tcPr>
                                    <w:tcW w:w="0" w:type="auto"/>
                                    <w:tcBorders>
                                      <w:top w:val="nil"/>
                                      <w:left w:val="nil"/>
                                      <w:bottom w:val="outset" w:sz="8" w:space="0" w:color="auto"/>
                                      <w:right w:val="outset" w:sz="8" w:space="0" w:color="auto"/>
                                    </w:tcBorders>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color w:val="000000"/>
                                        <w:sz w:val="17"/>
                                        <w:szCs w:val="17"/>
                                      </w:rPr>
                                      <w:t>50.0lbs (23.0kg) - 62.0in (157.0cm)</w:t>
                                    </w:r>
                                  </w:p>
                                </w:tc>
                              </w:tr>
                            </w:tbl>
                            <w:p w:rsidR="003F1D29" w:rsidRPr="003F1D29" w:rsidRDefault="003F1D29" w:rsidP="003F1D29">
                              <w:pPr>
                                <w:spacing w:after="0" w:line="240" w:lineRule="auto"/>
                                <w:rPr>
                                  <w:rFonts w:ascii="Arial" w:eastAsia="Times New Roman" w:hAnsi="Arial" w:cs="Arial"/>
                                  <w:sz w:val="24"/>
                                  <w:szCs w:val="24"/>
                                </w:rPr>
                              </w:pPr>
                            </w:p>
                          </w:tc>
                        </w:tr>
                        <w:tr w:rsidR="003F1D29" w:rsidRPr="003F1D29">
                          <w:trPr>
                            <w:trHeight w:val="15"/>
                          </w:trPr>
                          <w:tc>
                            <w:tcPr>
                              <w:tcW w:w="0" w:type="auto"/>
                              <w:gridSpan w:val="2"/>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1" style="width:468pt;height:1.5pt" o:hralign="center" o:hrstd="t" o:hrnoshade="t" o:hr="t" fillcolor="black" stroked="f"/>
                                </w:pict>
                              </w:r>
                            </w:p>
                          </w:tc>
                        </w:tr>
                        <w:tr w:rsidR="003F1D29" w:rsidRPr="003F1D29">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9000"/>
                              </w:tblGrid>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970"/>
                                    </w:tblGrid>
                                    <w:tr w:rsidR="003F1D29" w:rsidRPr="003F1D29">
                                      <w:tc>
                                        <w:tcPr>
                                          <w:tcW w:w="5000" w:type="pct"/>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00"/>
                                      <w:gridCol w:w="8668"/>
                                      <w:gridCol w:w="101"/>
                                      <w:gridCol w:w="101"/>
                                    </w:tblGrid>
                                    <w:tr w:rsidR="003F1D29" w:rsidRPr="003F1D29">
                                      <w:trPr>
                                        <w:gridAfter w:val="2"/>
                                      </w:trPr>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Additional Baggage Information</w:t>
                                          </w:r>
                                        </w:p>
                                      </w:tc>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The above amounts represent an estimate of the first and second checked baggage service charges that may apply to your itinerary.</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If your itinerary contains multiple travelers, the service charges may vary by traveler, depending on status or memberships.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4485"/>
                                      <w:gridCol w:w="4485"/>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9"/>
                                      <w:gridCol w:w="8951"/>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Carry-on baggage information</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United accepts one carry-on item with maximum dimensions of 9"x14"x22" (22 cm + 35 cm + 56 cm) in the aircraft cabin, along with one personal item such as a laptop bag with maximum dimensions of 9"x10"x17" (22 cm + 25 cm + 43 cm).</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7"/>
                                      <w:gridCol w:w="8963"/>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Due to FAA regulations, operating carriers may have different carry-on requirements.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
                                      <w:gridCol w:w="8962"/>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Please check with the operating carrier for more information or go to </w:t>
                                          </w:r>
                                          <w:hyperlink r:id="rId12" w:anchor="allowances" w:tgtFrame="_blank" w:history="1">
                                            <w:r w:rsidRPr="003F1D29">
                                              <w:rPr>
                                                <w:rFonts w:ascii="Arial" w:eastAsia="Times New Roman" w:hAnsi="Arial" w:cs="Arial"/>
                                                <w:color w:val="1155CC"/>
                                                <w:sz w:val="17"/>
                                                <w:szCs w:val="17"/>
                                              </w:rPr>
                                              <w:t>united.com.</w:t>
                                            </w:r>
                                          </w:hyperlink>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9"/>
                                      <w:gridCol w:w="8951"/>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General Baggage Information</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First and second bag service charges do not apply to active-duty members of the U.S. military and their accompanying dependents. For additional information regarding baggage charges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allowances, weight/size restrictions, exceptions or embargoes, or charges for overweight, oversized, excess, odd-sized baggage, special items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3"/>
                                      <w:gridCol w:w="8957"/>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roofErr w:type="gramStart"/>
                                          <w:r w:rsidRPr="003F1D29">
                                            <w:rPr>
                                              <w:rFonts w:ascii="Verdana" w:eastAsia="Times New Roman" w:hAnsi="Verdana" w:cs="Arial"/>
                                              <w:color w:val="000000"/>
                                              <w:sz w:val="17"/>
                                              <w:szCs w:val="17"/>
                                            </w:rPr>
                                            <w:t>or</w:t>
                                          </w:r>
                                          <w:proofErr w:type="gramEnd"/>
                                          <w:r w:rsidRPr="003F1D29">
                                            <w:rPr>
                                              <w:rFonts w:ascii="Verdana" w:eastAsia="Times New Roman" w:hAnsi="Verdana" w:cs="Arial"/>
                                              <w:color w:val="000000"/>
                                              <w:sz w:val="17"/>
                                              <w:szCs w:val="17"/>
                                            </w:rPr>
                                            <w:t xml:space="preserve"> sporting equipment, visit </w:t>
                                          </w:r>
                                          <w:hyperlink r:id="rId13" w:tgtFrame="_blank" w:history="1">
                                            <w:r w:rsidRPr="003F1D29">
                                              <w:rPr>
                                                <w:rFonts w:ascii="Arial" w:eastAsia="Times New Roman" w:hAnsi="Arial" w:cs="Arial"/>
                                                <w:color w:val="1155CC"/>
                                                <w:sz w:val="17"/>
                                                <w:szCs w:val="17"/>
                                              </w:rPr>
                                              <w:t>united.com/baggage.</w:t>
                                            </w:r>
                                          </w:hyperlink>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970"/>
                                    </w:tblGrid>
                                    <w:tr w:rsidR="003F1D29" w:rsidRPr="003F1D29">
                                      <w:tc>
                                        <w:tcPr>
                                          <w:tcW w:w="5000" w:type="pct"/>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2" style="width:468pt;height:1.5pt" o:hralign="center" o:hrstd="t" o:hrnoshade="t" o:hr="t" fillcolor="black" stroked="f"/>
                                            </w:pic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69"/>
                                      <w:gridCol w:w="8463"/>
                                      <w:gridCol w:w="169"/>
                                      <w:gridCol w:w="169"/>
                                    </w:tblGrid>
                                    <w:tr w:rsidR="003F1D29" w:rsidRPr="003F1D29">
                                      <w:trPr>
                                        <w:gridAfter w:val="2"/>
                                      </w:trPr>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proofErr w:type="spellStart"/>
                                          <w:r w:rsidRPr="003F1D29">
                                            <w:rPr>
                                              <w:rFonts w:ascii="Verdana" w:eastAsia="Times New Roman" w:hAnsi="Verdana" w:cs="Arial"/>
                                              <w:b/>
                                              <w:bCs/>
                                              <w:color w:val="000000"/>
                                              <w:sz w:val="17"/>
                                              <w:szCs w:val="17"/>
                                            </w:rPr>
                                            <w:t>eTicket</w:t>
                                          </w:r>
                                          <w:proofErr w:type="spellEnd"/>
                                          <w:r w:rsidRPr="003F1D29">
                                            <w:rPr>
                                              <w:rFonts w:ascii="Verdana" w:eastAsia="Times New Roman" w:hAnsi="Verdana" w:cs="Arial"/>
                                              <w:b/>
                                              <w:bCs/>
                                              <w:color w:val="000000"/>
                                              <w:sz w:val="17"/>
                                              <w:szCs w:val="17"/>
                                            </w:rPr>
                                            <w:t xml:space="preserve"> Reminders</w:t>
                                          </w:r>
                                        </w:p>
                                      </w:tc>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9" name="Picture 19"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Check-in Requirement</w:t>
                                          </w:r>
                                          <w:r w:rsidRPr="003F1D29">
                                            <w:rPr>
                                              <w:rFonts w:ascii="Verdana" w:eastAsia="Times New Roman" w:hAnsi="Verdana" w:cs="Arial"/>
                                              <w:color w:val="000000"/>
                                              <w:sz w:val="17"/>
                                              <w:szCs w:val="17"/>
                                            </w:rPr>
                                            <w:t> - Bags must be checked and boarding passes obtained at least 30 minutes prior to scheduled departure. Baggage will not be accepted and advance seat assignments may be cancelled if this condition is not met.</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EXCEPTION</w:t>
                                          </w:r>
                                          <w:r w:rsidRPr="003F1D29">
                                            <w:rPr>
                                              <w:rFonts w:ascii="Verdana" w:eastAsia="Times New Roman" w:hAnsi="Verdana" w:cs="Arial"/>
                                              <w:color w:val="000000"/>
                                              <w:sz w:val="17"/>
                                              <w:szCs w:val="17"/>
                                            </w:rPr>
                                            <w:t>: When departing from Anchorage, Atlanta, Chicago, Cincinnati, Cleveland, Dallas/Ft. Worth, Denver, Fort Lauderdale, Honolulu, Houston, Indianapolis, Jacksonville, Kahului, Kona, Las Vegas, Los Angeles,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Maui, Miami, Newark, Orange County (SNA), Orlando, Philadelphia, Phoenix, Reno, San Francisco, San Juan, PR, St. Louis, Seattle, Tampa or Washington, DC (both IAD and DCA), the check in requirement time for Passengers and Bags is 45 minutes.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8" name="Picture 18"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Boarding Requirement</w:t>
                                          </w:r>
                                          <w:r w:rsidRPr="003F1D29">
                                            <w:rPr>
                                              <w:rFonts w:ascii="Verdana" w:eastAsia="Times New Roman" w:hAnsi="Verdana" w:cs="Arial"/>
                                              <w:color w:val="000000"/>
                                              <w:sz w:val="17"/>
                                              <w:szCs w:val="17"/>
                                            </w:rPr>
                                            <w:t> - Passengers must be prepared to board at the departure gate with their boarding pass at least 15 minutes prior to scheduled departure.</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7" name="Picture 17"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Failure to meet the </w:t>
                                          </w:r>
                                          <w:r w:rsidRPr="003F1D29">
                                            <w:rPr>
                                              <w:rFonts w:ascii="Verdana" w:eastAsia="Times New Roman" w:hAnsi="Verdana" w:cs="Arial"/>
                                              <w:b/>
                                              <w:bCs/>
                                              <w:color w:val="000000"/>
                                              <w:sz w:val="17"/>
                                              <w:szCs w:val="17"/>
                                            </w:rPr>
                                            <w:t>Boarding Requirements</w:t>
                                          </w:r>
                                          <w:r w:rsidRPr="003F1D29">
                                            <w:rPr>
                                              <w:rFonts w:ascii="Verdana" w:eastAsia="Times New Roman" w:hAnsi="Verdana" w:cs="Arial"/>
                                              <w:color w:val="000000"/>
                                              <w:sz w:val="17"/>
                                              <w:szCs w:val="17"/>
                                            </w:rPr>
                                            <w:t> may result in cancellation of reservations, denied boarding, removal of checked baggage from the aircraft and loss of eligibility for denied boarding compensation.</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85"/>
                                      <w:gridCol w:w="8685"/>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6" name="Picture 16"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 xml:space="preserve">Bring your boarding pass or this </w:t>
                                          </w:r>
                                          <w:proofErr w:type="spellStart"/>
                                          <w:r w:rsidRPr="003F1D29">
                                            <w:rPr>
                                              <w:rFonts w:ascii="Verdana" w:eastAsia="Times New Roman" w:hAnsi="Verdana" w:cs="Arial"/>
                                              <w:color w:val="000000"/>
                                              <w:sz w:val="17"/>
                                              <w:szCs w:val="17"/>
                                            </w:rPr>
                                            <w:t>eTicket</w:t>
                                          </w:r>
                                          <w:proofErr w:type="spellEnd"/>
                                          <w:r w:rsidRPr="003F1D29">
                                            <w:rPr>
                                              <w:rFonts w:ascii="Verdana" w:eastAsia="Times New Roman" w:hAnsi="Verdana" w:cs="Arial"/>
                                              <w:color w:val="000000"/>
                                              <w:sz w:val="17"/>
                                              <w:szCs w:val="17"/>
                                            </w:rPr>
                                            <w:t xml:space="preserve"> Receipt along with </w:t>
                                          </w:r>
                                          <w:hyperlink r:id="rId15" w:tgtFrame="_blank" w:history="1">
                                            <w:r w:rsidRPr="003F1D29">
                                              <w:rPr>
                                                <w:rFonts w:ascii="Arial" w:eastAsia="Times New Roman" w:hAnsi="Arial" w:cs="Arial"/>
                                                <w:color w:val="1155CC"/>
                                                <w:sz w:val="17"/>
                                                <w:szCs w:val="17"/>
                                              </w:rPr>
                                              <w:t>photo identification</w:t>
                                            </w:r>
                                          </w:hyperlink>
                                          <w:r w:rsidRPr="003F1D29">
                                            <w:rPr>
                                              <w:rFonts w:ascii="Verdana" w:eastAsia="Times New Roman" w:hAnsi="Verdana" w:cs="Arial"/>
                                              <w:color w:val="000000"/>
                                              <w:sz w:val="17"/>
                                              <w:szCs w:val="17"/>
                                            </w:rPr>
                                            <w:t> to the airport.</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5" name="Picture 15"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The FAA now restricts carry-on baggage to one bag plus one personal item (purse, briefcase, laptop computer, etc.) per passenger.</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4" name="Picture 14"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For up to the minute flight information, sign-up for your Flight Status E-mail at </w:t>
                                          </w:r>
                                          <w:hyperlink r:id="rId16" w:tgtFrame="_blank" w:history="1">
                                            <w:r w:rsidRPr="003F1D29">
                                              <w:rPr>
                                                <w:rFonts w:ascii="Arial" w:eastAsia="Times New Roman" w:hAnsi="Arial" w:cs="Arial"/>
                                                <w:color w:val="1155CC"/>
                                                <w:sz w:val="17"/>
                                                <w:szCs w:val="17"/>
                                              </w:rPr>
                                              <w:t>united.com</w:t>
                                            </w:r>
                                          </w:hyperlink>
                                          <w:r w:rsidRPr="003F1D29">
                                            <w:rPr>
                                              <w:rFonts w:ascii="Verdana" w:eastAsia="Times New Roman" w:hAnsi="Verdana" w:cs="Arial"/>
                                              <w:color w:val="000000"/>
                                              <w:sz w:val="17"/>
                                              <w:szCs w:val="17"/>
                                            </w:rPr>
                                            <w:t> or call </w:t>
                                          </w:r>
                                          <w:hyperlink r:id="rId17" w:tgtFrame="_blank" w:history="1">
                                            <w:r w:rsidRPr="003F1D29">
                                              <w:rPr>
                                                <w:rFonts w:ascii="Arial" w:eastAsia="Times New Roman" w:hAnsi="Arial" w:cs="Arial"/>
                                                <w:color w:val="1155CC"/>
                                                <w:sz w:val="17"/>
                                                <w:szCs w:val="17"/>
                                              </w:rPr>
                                              <w:t>1-800-824-6200</w:t>
                                            </w:r>
                                          </w:hyperlink>
                                          <w:r w:rsidRPr="003F1D29">
                                            <w:rPr>
                                              <w:rFonts w:ascii="Verdana" w:eastAsia="Times New Roman" w:hAnsi="Verdana" w:cs="Arial"/>
                                              <w:color w:val="000000"/>
                                              <w:sz w:val="17"/>
                                              <w:szCs w:val="17"/>
                                            </w:rPr>
                                            <w:t>; in Spanish </w:t>
                                          </w:r>
                                          <w:hyperlink r:id="rId18" w:tgtFrame="_blank" w:history="1">
                                            <w:r w:rsidRPr="003F1D29">
                                              <w:rPr>
                                                <w:rFonts w:ascii="Arial" w:eastAsia="Times New Roman" w:hAnsi="Arial" w:cs="Arial"/>
                                                <w:color w:val="1155CC"/>
                                                <w:sz w:val="17"/>
                                                <w:szCs w:val="17"/>
                                              </w:rPr>
                                              <w:t>1-800-426-5561</w:t>
                                            </w:r>
                                          </w:hyperlink>
                                          <w:r w:rsidRPr="003F1D29">
                                            <w:rPr>
                                              <w:rFonts w:ascii="Verdana" w:eastAsia="Times New Roman" w:hAnsi="Verdana" w:cs="Arial"/>
                                              <w:color w:val="000000"/>
                                              <w:sz w:val="17"/>
                                              <w:szCs w:val="17"/>
                                            </w:rPr>
                                            <w:t>.</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3" name="Picture 13"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If flight segments are not flown in order, your reservation will be cancelled. Rebooking will be subject to the fare rules governing your ticket.</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7"/>
                                      <w:gridCol w:w="8713"/>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2" name="Picture 12"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For the most current status of your reservation, flights and other important policies, go to </w:t>
                                          </w:r>
                                          <w:hyperlink r:id="rId19" w:tgtFrame="_blank" w:history="1">
                                            <w:r w:rsidRPr="003F1D29">
                                              <w:rPr>
                                                <w:rFonts w:ascii="Arial" w:eastAsia="Times New Roman" w:hAnsi="Arial" w:cs="Arial"/>
                                                <w:color w:val="1155CC"/>
                                                <w:sz w:val="17"/>
                                                <w:szCs w:val="17"/>
                                              </w:rPr>
                                              <w:t>united.com</w:t>
                                            </w:r>
                                          </w:hyperlink>
                                          <w:r w:rsidRPr="003F1D29">
                                            <w:rPr>
                                              <w:rFonts w:ascii="Verdana" w:eastAsia="Times New Roman" w:hAnsi="Verdana" w:cs="Arial"/>
                                              <w:color w:val="000000"/>
                                              <w:sz w:val="17"/>
                                              <w:szCs w:val="17"/>
                                            </w:rPr>
                                            <w:t>.</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56"/>
                                      <w:gridCol w:w="8714"/>
                                    </w:tblGrid>
                                    <w:tr w:rsidR="003F1D29" w:rsidRPr="003F1D29">
                                      <w:tc>
                                        <w:tcPr>
                                          <w:tcW w:w="0" w:type="auto"/>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1" name="Picture 11" descr="https://ci3.googleusercontent.com/proxy/GQlB0HkOBpKF3LJG2g0nK3gVLQ0kkKcbKrTYwncW4MQqCQK0bDgwK3MVHxhYZrHKT7kU3XqgpEBEqEHCnUQ6dv7or1k5l2xQy_Hpyf8=s0-d-e1-ft#http://www.united.com/img/eTicket/Bullets/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i3.googleusercontent.com/proxy/GQlB0HkOBpKF3LJG2g0nK3gVLQ0kkKcbKrTYwncW4MQqCQK0bDgwK3MVHxhYZrHKT7kU3XqgpEBEqEHCnUQ6dv7or1k5l2xQy_Hpyf8=s0-d-e1-ft#http://www.united.com/img/eTicket/Bullets/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 xml:space="preserve">Your </w:t>
                                          </w:r>
                                          <w:proofErr w:type="spellStart"/>
                                          <w:r w:rsidRPr="003F1D29">
                                            <w:rPr>
                                              <w:rFonts w:ascii="Verdana" w:eastAsia="Times New Roman" w:hAnsi="Verdana" w:cs="Arial"/>
                                              <w:color w:val="000000"/>
                                              <w:sz w:val="17"/>
                                              <w:szCs w:val="17"/>
                                            </w:rPr>
                                            <w:t>eTicket</w:t>
                                          </w:r>
                                          <w:proofErr w:type="spellEnd"/>
                                          <w:r w:rsidRPr="003F1D29">
                                            <w:rPr>
                                              <w:rFonts w:ascii="Verdana" w:eastAsia="Times New Roman" w:hAnsi="Verdana" w:cs="Arial"/>
                                              <w:color w:val="000000"/>
                                              <w:sz w:val="17"/>
                                              <w:szCs w:val="17"/>
                                            </w:rPr>
                                            <w:t xml:space="preserve"> is </w:t>
                                          </w:r>
                                          <w:proofErr w:type="spellStart"/>
                                          <w:r w:rsidRPr="003F1D29">
                                            <w:rPr>
                                              <w:rFonts w:ascii="Verdana" w:eastAsia="Times New Roman" w:hAnsi="Verdana" w:cs="Arial"/>
                                              <w:color w:val="000000"/>
                                              <w:sz w:val="17"/>
                                              <w:szCs w:val="17"/>
                                            </w:rPr>
                                            <w:t>non transferable</w:t>
                                          </w:r>
                                          <w:proofErr w:type="spellEnd"/>
                                          <w:r w:rsidRPr="003F1D29">
                                            <w:rPr>
                                              <w:rFonts w:ascii="Verdana" w:eastAsia="Times New Roman" w:hAnsi="Verdana" w:cs="Arial"/>
                                              <w:color w:val="000000"/>
                                              <w:sz w:val="17"/>
                                              <w:szCs w:val="17"/>
                                            </w:rPr>
                                            <w:t xml:space="preserve"> and valid for 1 year from the issue date unless otherwise noted in the fare rules above.</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970"/>
                                    </w:tblGrid>
                                    <w:tr w:rsidR="003F1D29" w:rsidRPr="003F1D29">
                                      <w:tc>
                                        <w:tcPr>
                                          <w:tcW w:w="5000" w:type="pct"/>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3" style="width:468pt;height:1.5pt" o:hralign="center" o:hrstd="t" o:hrnoshade="t" o:hr="t" fillcolor="black" stroked="f"/>
                                            </w:pic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91"/>
                                      <w:gridCol w:w="8697"/>
                                      <w:gridCol w:w="91"/>
                                      <w:gridCol w:w="91"/>
                                    </w:tblGrid>
                                    <w:tr w:rsidR="003F1D29" w:rsidRPr="003F1D29">
                                      <w:trPr>
                                        <w:gridAfter w:val="2"/>
                                      </w:trPr>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Customer Care Contact Information</w:t>
                                          </w:r>
                                        </w:p>
                                      </w:tc>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We welcome your compliments, comments or complaints regarding United or a United travel experience.</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9"/>
                                      <w:gridCol w:w="8961"/>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You may contact us using our Customer Care contact form at </w:t>
                                          </w:r>
                                          <w:hyperlink r:id="rId20" w:tgtFrame="_blank" w:history="1">
                                            <w:r w:rsidRPr="003F1D29">
                                              <w:rPr>
                                                <w:rFonts w:ascii="Arial" w:eastAsia="Times New Roman" w:hAnsi="Arial" w:cs="Arial"/>
                                                <w:color w:val="1155CC"/>
                                                <w:sz w:val="17"/>
                                                <w:szCs w:val="17"/>
                                              </w:rPr>
                                              <w:t>united.com</w:t>
                                            </w:r>
                                          </w:hyperlink>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970"/>
                                    </w:tblGrid>
                                    <w:tr w:rsidR="003F1D29" w:rsidRPr="003F1D29">
                                      <w:tc>
                                        <w:tcPr>
                                          <w:tcW w:w="5000" w:type="pct"/>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4" style="width:468pt;height:1.5pt" o:hralign="center" o:hrstd="t" o:hrnoshade="t" o:hr="t" fillcolor="black" stroked="f"/>
                                            </w:pic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54"/>
                                      <w:gridCol w:w="8510"/>
                                      <w:gridCol w:w="153"/>
                                      <w:gridCol w:w="153"/>
                                    </w:tblGrid>
                                    <w:tr w:rsidR="003F1D29" w:rsidRPr="003F1D29">
                                      <w:trPr>
                                        <w:gridAfter w:val="2"/>
                                      </w:trPr>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Hazardous materials</w:t>
                                          </w:r>
                                        </w:p>
                                      </w:tc>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Federal law forbids the carriage of hazardous materials on board aircraft in your luggage or on your person. A violation can result in five years imprisonment and penalties of $250,000 or more (49 U.S.C. 5124).</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Hazardous materials include explosives, compressed gases, flammable liquids and solids, oxidizers, poisons, corrosives and radioactive materials. Common examples of hazardous materials/dangerous goods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proofErr w:type="gramStart"/>
                                          <w:r w:rsidRPr="003F1D29">
                                            <w:rPr>
                                              <w:rFonts w:ascii="Verdana" w:eastAsia="Times New Roman" w:hAnsi="Verdana" w:cs="Arial"/>
                                              <w:color w:val="000000"/>
                                              <w:sz w:val="17"/>
                                              <w:szCs w:val="17"/>
                                            </w:rPr>
                                            <w:t>include</w:t>
                                          </w:r>
                                          <w:proofErr w:type="gramEnd"/>
                                          <w:r w:rsidRPr="003F1D29">
                                            <w:rPr>
                                              <w:rFonts w:ascii="Verdana" w:eastAsia="Times New Roman" w:hAnsi="Verdana" w:cs="Arial"/>
                                              <w:color w:val="000000"/>
                                              <w:sz w:val="17"/>
                                              <w:szCs w:val="17"/>
                                            </w:rPr>
                                            <w:t xml:space="preserve"> spare or loose lithium batteries, fireworks, strike-anywhere matches, aerosols, pesticides, bleach and corrosive materials.</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6"/>
                                      <w:gridCol w:w="895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Additional information can be found on:</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2"/>
                                      <w:gridCol w:w="8948"/>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hyperlink r:id="rId21" w:tgtFrame="_blank" w:history="1">
                                            <w:r w:rsidRPr="003F1D29">
                                              <w:rPr>
                                                <w:rFonts w:ascii="Arial" w:eastAsia="Times New Roman" w:hAnsi="Arial" w:cs="Arial"/>
                                                <w:color w:val="1155CC"/>
                                                <w:sz w:val="17"/>
                                                <w:szCs w:val="17"/>
                                              </w:rPr>
                                              <w:t>united.com restricted items page</w:t>
                                            </w:r>
                                          </w:hyperlink>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2"/>
                                      <w:gridCol w:w="8948"/>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u w:val="single"/>
                                            </w:rPr>
                                            <w:t>FAA website Pack Safe page</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20"/>
                                      <w:gridCol w:w="8950"/>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hyperlink r:id="rId22" w:tgtFrame="_blank" w:history="1">
                                            <w:r w:rsidRPr="003F1D29">
                                              <w:rPr>
                                                <w:rFonts w:ascii="Arial" w:eastAsia="Times New Roman" w:hAnsi="Arial" w:cs="Arial"/>
                                                <w:color w:val="1155CC"/>
                                                <w:sz w:val="17"/>
                                                <w:szCs w:val="17"/>
                                              </w:rPr>
                                              <w:t>TSA website Prohibited Items page</w:t>
                                            </w:r>
                                          </w:hyperlink>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8970"/>
                                    </w:tblGrid>
                                    <w:tr w:rsidR="003F1D29" w:rsidRPr="003F1D29">
                                      <w:tc>
                                        <w:tcPr>
                                          <w:tcW w:w="5000" w:type="pct"/>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5" style="width:468pt;height:1.5pt" o:hralign="center" o:hrstd="t" o:hrnoshade="t" o:hr="t" fillcolor="black" stroked="f"/>
                                            </w:pic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06"/>
                                      <w:gridCol w:w="8652"/>
                                      <w:gridCol w:w="106"/>
                                      <w:gridCol w:w="106"/>
                                    </w:tblGrid>
                                    <w:tr w:rsidR="003F1D29" w:rsidRPr="003F1D29">
                                      <w:trPr>
                                        <w:gridAfter w:val="2"/>
                                      </w:trPr>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Proud Member of Star Alliance</w:t>
                                          </w:r>
                                        </w:p>
                                      </w:tc>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6"/>
                                      <w:gridCol w:w="8964"/>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We are making connections so you make yours. You can earn and redeem miles on 27 member airlines offering over 18,000 daily flights to more than 1,300 destinations worldwide.</w:t>
                                          </w:r>
                                        </w:p>
                                      </w:tc>
                                    </w:tr>
                                  </w:tbl>
                                  <w:p w:rsidR="003F1D29" w:rsidRPr="003F1D29" w:rsidRDefault="003F1D29" w:rsidP="003F1D29">
                                    <w:pPr>
                                      <w:spacing w:after="0" w:line="240" w:lineRule="auto"/>
                                      <w:rPr>
                                        <w:rFonts w:ascii="Arial" w:eastAsia="Times New Roman" w:hAnsi="Arial" w:cs="Arial"/>
                                        <w:sz w:val="20"/>
                                        <w:szCs w:val="20"/>
                                      </w:rPr>
                                    </w:pPr>
                                  </w:p>
                                </w:tc>
                              </w:tr>
                              <w:tr w:rsidR="003F1D29" w:rsidRPr="003F1D29">
                                <w:tc>
                                  <w:tcPr>
                                    <w:tcW w:w="0" w:type="auto"/>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10"/>
                                      <w:gridCol w:w="8960"/>
                                    </w:tblGrid>
                                    <w:tr w:rsidR="003F1D29" w:rsidRPr="003F1D29">
                                      <w:tc>
                                        <w:tcPr>
                                          <w:tcW w:w="0" w:type="auto"/>
                                          <w:hideMark/>
                                        </w:tcPr>
                                        <w:p w:rsidR="003F1D29" w:rsidRPr="003F1D29" w:rsidRDefault="003F1D29" w:rsidP="003F1D29">
                                          <w:pPr>
                                            <w:spacing w:after="0" w:line="240" w:lineRule="auto"/>
                                            <w:rPr>
                                              <w:rFonts w:ascii="Times New Roman" w:eastAsia="Times New Roman" w:hAnsi="Times New Roman" w:cs="Times New Roman"/>
                                              <w:sz w:val="20"/>
                                              <w:szCs w:val="20"/>
                                            </w:rPr>
                                          </w:pPr>
                                        </w:p>
                                      </w:tc>
                                      <w:tc>
                                        <w:tcPr>
                                          <w:tcW w:w="0" w:type="auto"/>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17"/>
                                              <w:szCs w:val="17"/>
                                            </w:rPr>
                                            <w:t>Go to </w:t>
                                          </w:r>
                                          <w:hyperlink r:id="rId23" w:tgtFrame="_blank" w:history="1">
                                            <w:r w:rsidRPr="003F1D29">
                                              <w:rPr>
                                                <w:rFonts w:ascii="Arial" w:eastAsia="Times New Roman" w:hAnsi="Arial" w:cs="Arial"/>
                                                <w:color w:val="1155CC"/>
                                                <w:sz w:val="17"/>
                                                <w:szCs w:val="17"/>
                                              </w:rPr>
                                              <w:t>www.staralliance.com</w:t>
                                            </w:r>
                                          </w:hyperlink>
                                          <w:r w:rsidRPr="003F1D29">
                                            <w:rPr>
                                              <w:rFonts w:ascii="Verdana" w:eastAsia="Times New Roman" w:hAnsi="Verdana" w:cs="Arial"/>
                                              <w:color w:val="000000"/>
                                              <w:sz w:val="17"/>
                                              <w:szCs w:val="17"/>
                                            </w:rPr>
                                            <w:t> to find out more. You’ve earned it.</w:t>
                                          </w:r>
                                        </w:p>
                                      </w:tc>
                                    </w:tr>
                                  </w:tbl>
                                  <w:p w:rsidR="003F1D29" w:rsidRPr="003F1D29" w:rsidRDefault="003F1D29" w:rsidP="003F1D29">
                                    <w:pPr>
                                      <w:spacing w:after="0" w:line="240" w:lineRule="auto"/>
                                      <w:rPr>
                                        <w:rFonts w:ascii="Arial" w:eastAsia="Times New Roman" w:hAnsi="Arial" w:cs="Arial"/>
                                        <w:sz w:val="20"/>
                                        <w:szCs w:val="20"/>
                                      </w:rPr>
                                    </w:pPr>
                                  </w:p>
                                </w:tc>
                              </w:tr>
                            </w:tbl>
                            <w:p w:rsidR="003F1D29" w:rsidRPr="003F1D29" w:rsidRDefault="003F1D29" w:rsidP="003F1D29">
                              <w:pPr>
                                <w:spacing w:after="0" w:line="240" w:lineRule="auto"/>
                                <w:rPr>
                                  <w:rFonts w:ascii="Arial" w:eastAsia="Times New Roman" w:hAnsi="Arial" w:cs="Arial"/>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286"/>
                          <w:gridCol w:w="8714"/>
                        </w:tblGrid>
                        <w:tr w:rsidR="003F1D29" w:rsidRPr="003F1D29">
                          <w:trPr>
                            <w:trHeight w:val="15"/>
                          </w:trPr>
                          <w:tc>
                            <w:tcPr>
                              <w:tcW w:w="0" w:type="auto"/>
                              <w:gridSpan w:val="2"/>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Verdana" w:eastAsia="Times New Roman" w:hAnsi="Verdana" w:cs="Arial"/>
                                  <w:color w:val="000000"/>
                                  <w:sz w:val="20"/>
                                  <w:szCs w:val="20"/>
                                </w:rPr>
                              </w:pPr>
                              <w:r w:rsidRPr="003F1D29">
                                <w:rPr>
                                  <w:rFonts w:ascii="Verdana" w:eastAsia="Times New Roman" w:hAnsi="Verdana" w:cs="Arial"/>
                                  <w:color w:val="000000"/>
                                  <w:sz w:val="20"/>
                                  <w:szCs w:val="20"/>
                                </w:rPr>
                                <w:pict>
                                  <v:rect id="_x0000_i1036" style="width:468pt;height:1.5pt" o:hralign="center" o:hrstd="t" o:hrnoshade="t" o:hr="t" fillcolor="black" stroked="f"/>
                                </w:pict>
                              </w:r>
                            </w:p>
                          </w:tc>
                        </w:tr>
                        <w:tr w:rsidR="003F1D29" w:rsidRPr="003F1D29">
                          <w:tc>
                            <w:tcPr>
                              <w:tcW w:w="0" w:type="auto"/>
                              <w:gridSpan w:val="2"/>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IMPORTANT CONSUMER NOTICES</w:t>
                              </w:r>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10" name="Picture 10"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Incorporated Terms</w:t>
                              </w:r>
                              <w:r w:rsidRPr="003F1D29">
                                <w:rPr>
                                  <w:rFonts w:ascii="Verdana" w:eastAsia="Times New Roman" w:hAnsi="Verdana" w:cs="Arial"/>
                                  <w:color w:val="000000"/>
                                  <w:sz w:val="17"/>
                                  <w:szCs w:val="17"/>
                                </w:rPr>
                                <w:t> - Your travel is subject to United’s Contract of Carriage terms. The Contract is available for inspection at any UA ticketing facility, </w:t>
                              </w:r>
                              <w:hyperlink r:id="rId24" w:tgtFrame="_blank" w:history="1">
                                <w:r w:rsidRPr="003F1D29">
                                  <w:rPr>
                                    <w:rFonts w:ascii="Arial" w:eastAsia="Times New Roman" w:hAnsi="Arial" w:cs="Arial"/>
                                    <w:color w:val="1155CC"/>
                                    <w:sz w:val="17"/>
                                    <w:szCs w:val="17"/>
                                  </w:rPr>
                                  <w:t>united.com</w:t>
                                </w:r>
                              </w:hyperlink>
                              <w:r w:rsidRPr="003F1D29">
                                <w:rPr>
                                  <w:rFonts w:ascii="Verdana" w:eastAsia="Times New Roman" w:hAnsi="Verdana" w:cs="Arial"/>
                                  <w:color w:val="000000"/>
                                  <w:sz w:val="17"/>
                                  <w:szCs w:val="17"/>
                                </w:rPr>
                                <w:t> or by calling 1-800-UNITED-1. Passengers have the right to receive the full text of the terms incorporated by reference free of charge by mail or other delivery service. The Contract terms include rules about limits on liability for personal injury or death and for loss, damage, or delay of goods and baggage, check-in times, overbooking, security issues, reservations, denial of carriage, refunds, claims limits and restrictions, including time limitations for filing a claim or lawsuit, and schedule changes and irregularities. The </w:t>
                              </w:r>
                              <w:hyperlink r:id="rId25" w:tgtFrame="_blank" w:history="1">
                                <w:r w:rsidRPr="003F1D29">
                                  <w:rPr>
                                    <w:rFonts w:ascii="Arial" w:eastAsia="Times New Roman" w:hAnsi="Arial" w:cs="Arial"/>
                                    <w:color w:val="1155CC"/>
                                    <w:sz w:val="17"/>
                                    <w:szCs w:val="17"/>
                                  </w:rPr>
                                  <w:t>Contract of Carriage</w:t>
                                </w:r>
                              </w:hyperlink>
                              <w:r w:rsidRPr="003F1D29">
                                <w:rPr>
                                  <w:rFonts w:ascii="Verdana" w:eastAsia="Times New Roman" w:hAnsi="Verdana" w:cs="Arial"/>
                                  <w:color w:val="000000"/>
                                  <w:sz w:val="17"/>
                                  <w:szCs w:val="17"/>
                                </w:rPr>
                                <w:t> contains further detail of these terms.</w:t>
                              </w: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9" name="Picture 9"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Additional Terms</w:t>
                              </w:r>
                              <w:r w:rsidRPr="003F1D29">
                                <w:rPr>
                                  <w:rFonts w:ascii="Verdana" w:eastAsia="Times New Roman" w:hAnsi="Verdana" w:cs="Arial"/>
                                  <w:color w:val="000000"/>
                                  <w:sz w:val="17"/>
                                  <w:szCs w:val="17"/>
                                </w:rPr>
                                <w:t> - Depending on the rules applicable to the fare paid, one or more restrictions including, but not limited to one or more of the following, may apply to your travel: (1) the ticket may not be refundable but may be exchangeable for a fee with another restricted fare ticket meeting all the rules/restrictions of the original ticket (including the payment of any difference in fares); (2) a fee may apply for changing/canceling reservations; or (3) travel may be restricted to specific flights and/or times and minimum and/or maximum stay may be required.</w:t>
                              </w: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8" name="Picture 8"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Baggage Liability</w:t>
                              </w:r>
                              <w:r w:rsidRPr="003F1D29">
                                <w:rPr>
                                  <w:rFonts w:ascii="Verdana" w:eastAsia="Times New Roman" w:hAnsi="Verdana" w:cs="Arial"/>
                                  <w:color w:val="000000"/>
                                  <w:sz w:val="17"/>
                                  <w:szCs w:val="17"/>
                                </w:rPr>
                                <w:t> - On domestic flights, United’s maximum liability limit for checked baggage is $3400 USD per passenger and United excludes liability for all unchecked baggage. For travel within the U.S., United excludes liability for fragile, valuable or perishable items carried in all baggage including jewelry, computers, cash, camera equipment and similar valuables. If any of these items are lost, damaged or delayed, you will not be entitled to any reimbursement. You can declare excess valuation on certain baggage at the airport, additional fees will apply.</w:t>
                              </w: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7" name="Picture 7"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ADVICE TO INTERNATIONAL PASSENGERS ON CARRIER LIABILITY</w:t>
                              </w:r>
                              <w:r w:rsidRPr="003F1D29">
                                <w:rPr>
                                  <w:rFonts w:ascii="Verdana" w:eastAsia="Times New Roman" w:hAnsi="Verdana" w:cs="Arial"/>
                                  <w:color w:val="000000"/>
                                  <w:sz w:val="17"/>
                                  <w:szCs w:val="17"/>
                                </w:rPr>
                                <w:t> – Passengers on a journey involving an ultimate destination or stop in a country other than the country of departure are advised that international treaties known as the Montreal Convention, or its predecessor, the Warsaw Convention, including its amendments, may apply to the entire journey, including any portion thereof within a country. For such passengers, the treaty, including special contracts of carriage embodied in applicable tariffs, governs and may limit the liability of the Carrier in respect of death of or injury to passengers, and for destruction or loss of, or damage to, baggage, and for delay of passengers and baggage.</w:t>
                              </w: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drawing>
                                  <wp:inline distT="0" distB="0" distL="0" distR="0">
                                    <wp:extent cx="162560" cy="162560"/>
                                    <wp:effectExtent l="0" t="0" r="0" b="8890"/>
                                    <wp:docPr id="6" name="Picture 6"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Notice—Overbooking of Flights</w:t>
                              </w:r>
                              <w:r w:rsidRPr="003F1D29">
                                <w:rPr>
                                  <w:rFonts w:ascii="Verdana" w:eastAsia="Times New Roman" w:hAnsi="Verdana" w:cs="Arial"/>
                                  <w:color w:val="000000"/>
                                  <w:sz w:val="17"/>
                                  <w:szCs w:val="17"/>
                                </w:rPr>
                                <w:t> - Airline flights may be overbooked, and there is a slight chance that a seat will not be available on a flight for which a person has a confirmed reservation. If the flight is overbooked, no one will be denied a seat until airline personnel first ask for volunteers willing to give up their reservation in exchange for compensation of the airline's choosing. If there are not enough volunteers, the airline will deny boarding to other persons in accordance with its particular boarding priority. With few exceptions, including failure to comply with the carrier's check-in deadline which are available upon request from the air carrier, persons denied boarding involuntarily are entitled to compensation. </w:t>
                              </w:r>
                              <w:r w:rsidRPr="003F1D29">
                                <w:rPr>
                                  <w:rFonts w:ascii="Verdana" w:eastAsia="Times New Roman" w:hAnsi="Verdana" w:cs="Arial"/>
                                  <w:i/>
                                  <w:iCs/>
                                  <w:color w:val="000000"/>
                                  <w:sz w:val="17"/>
                                  <w:szCs w:val="17"/>
                                </w:rPr>
                                <w:t xml:space="preserve">The complete rules for the payment of compensation and </w:t>
                              </w:r>
                              <w:r w:rsidRPr="003F1D29">
                                <w:rPr>
                                  <w:rFonts w:ascii="Verdana" w:eastAsia="Times New Roman" w:hAnsi="Verdana" w:cs="Arial"/>
                                  <w:i/>
                                  <w:iCs/>
                                  <w:color w:val="000000"/>
                                  <w:sz w:val="17"/>
                                  <w:szCs w:val="17"/>
                                </w:rPr>
                                <w:lastRenderedPageBreak/>
                                <w:t>each airline's boarding priorities are available at all airport ticket counters and boarding locations. Some airlines do not apply these consumer protections to travel from some foreign countries, although other consumer protections may be available. Check with your airline or your travel agent.</w:t>
                              </w:r>
                            </w:p>
                          </w:tc>
                        </w:tr>
                        <w:tr w:rsidR="003F1D29" w:rsidRPr="003F1D29">
                          <w:tc>
                            <w:tcPr>
                              <w:tcW w:w="0" w:type="auto"/>
                              <w:tcMar>
                                <w:top w:w="15" w:type="dxa"/>
                                <w:left w:w="15" w:type="dxa"/>
                                <w:bottom w:w="15" w:type="dxa"/>
                                <w:right w:w="15" w:type="dxa"/>
                              </w:tcMa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noProof/>
                                  <w:color w:val="000000"/>
                                  <w:sz w:val="24"/>
                                  <w:szCs w:val="24"/>
                                </w:rPr>
                                <w:lastRenderedPageBreak/>
                                <w:drawing>
                                  <wp:inline distT="0" distB="0" distL="0" distR="0">
                                    <wp:extent cx="162560" cy="162560"/>
                                    <wp:effectExtent l="0" t="0" r="0" b="8890"/>
                                    <wp:docPr id="5" name="Picture 5" descr="https://ci5.googleusercontent.com/proxy/j2AwXBoJ8oTSA0tSQe_gHfZMNz4KwcGk4NpDmnfyFyj37w0Z_a0d_il-fNJ-6YAu_x7FYpImAGVMbBG7uw0I6l2wyuAieliz3MvAh1DDPQSaRu3dFii1OCLUgk87=s0-d-e1-ft#http://www.united.com/web/format/img/email/eticket/bullet/dot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i5.googleusercontent.com/proxy/j2AwXBoJ8oTSA0tSQe_gHfZMNz4KwcGk4NpDmnfyFyj37w0Z_a0d_il-fNJ-6YAu_x7FYpImAGVMbBG7uw0I6l2wyuAieliz3MvAh1DDPQSaRu3dFii1OCLUgk87=s0-d-e1-ft#http://www.united.com/web/format/img/email/eticket/bullet/dot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b/>
                                  <w:bCs/>
                                  <w:color w:val="000000"/>
                                  <w:sz w:val="17"/>
                                  <w:szCs w:val="17"/>
                                </w:rPr>
                                <w:t>Personal Health</w:t>
                              </w:r>
                              <w:r w:rsidRPr="003F1D29">
                                <w:rPr>
                                  <w:rFonts w:ascii="Verdana" w:eastAsia="Times New Roman" w:hAnsi="Verdana" w:cs="Arial"/>
                                  <w:color w:val="000000"/>
                                  <w:sz w:val="17"/>
                                  <w:szCs w:val="17"/>
                                </w:rPr>
                                <w:t> - For important health tips before your flight, including information on a serious condition called </w:t>
                              </w:r>
                              <w:hyperlink r:id="rId26" w:tgtFrame="_blank" w:history="1">
                                <w:r w:rsidRPr="003F1D29">
                                  <w:rPr>
                                    <w:rFonts w:ascii="Arial" w:eastAsia="Times New Roman" w:hAnsi="Arial" w:cs="Arial"/>
                                    <w:color w:val="1155CC"/>
                                    <w:sz w:val="17"/>
                                    <w:szCs w:val="17"/>
                                  </w:rPr>
                                  <w:t>Deep Vein Thrombosis</w:t>
                                </w:r>
                              </w:hyperlink>
                              <w:r w:rsidRPr="003F1D29">
                                <w:rPr>
                                  <w:rFonts w:ascii="Verdana" w:eastAsia="Times New Roman" w:hAnsi="Verdana" w:cs="Arial"/>
                                  <w:color w:val="000000"/>
                                  <w:sz w:val="17"/>
                                  <w:szCs w:val="17"/>
                                </w:rPr>
                                <w:t>, please go to </w:t>
                              </w:r>
                              <w:hyperlink r:id="rId27" w:tgtFrame="_blank" w:history="1">
                                <w:r w:rsidRPr="003F1D29">
                                  <w:rPr>
                                    <w:rFonts w:ascii="Arial" w:eastAsia="Times New Roman" w:hAnsi="Arial" w:cs="Arial"/>
                                    <w:color w:val="1155CC"/>
                                    <w:sz w:val="17"/>
                                    <w:szCs w:val="17"/>
                                  </w:rPr>
                                  <w:t>united.com</w:t>
                                </w:r>
                              </w:hyperlink>
                              <w:r w:rsidRPr="003F1D29">
                                <w:rPr>
                                  <w:rFonts w:ascii="Verdana" w:eastAsia="Times New Roman" w:hAnsi="Verdana" w:cs="Arial"/>
                                  <w:color w:val="000000"/>
                                  <w:sz w:val="17"/>
                                  <w:szCs w:val="17"/>
                                </w:rPr>
                                <w:t>.</w:t>
                              </w:r>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Times New Roman" w:eastAsia="Times New Roman" w:hAnsi="Times New Roman" w:cs="Times New Roman"/>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Verdana" w:eastAsia="Times New Roman" w:hAnsi="Verdana" w:cs="Arial"/>
                            <w:color w:val="000000"/>
                            <w:sz w:val="24"/>
                            <w:szCs w:val="24"/>
                          </w:rPr>
                          <w:t> </w:t>
                        </w:r>
                      </w:p>
                      <w:tbl>
                        <w:tblPr>
                          <w:tblW w:w="5000" w:type="pct"/>
                          <w:tblCellMar>
                            <w:left w:w="0" w:type="dxa"/>
                            <w:right w:w="0" w:type="dxa"/>
                          </w:tblCellMar>
                          <w:tblLook w:val="04A0" w:firstRow="1" w:lastRow="0" w:firstColumn="1" w:lastColumn="0" w:noHBand="0" w:noVBand="1"/>
                        </w:tblPr>
                        <w:tblGrid>
                          <w:gridCol w:w="9000"/>
                        </w:tblGrid>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r w:rsidRPr="003F1D29">
                                <w:rPr>
                                  <w:rFonts w:ascii="Verdana" w:eastAsia="Times New Roman" w:hAnsi="Verdana" w:cs="Arial"/>
                                  <w:b/>
                                  <w:bCs/>
                                  <w:color w:val="000000"/>
                                  <w:sz w:val="17"/>
                                  <w:szCs w:val="17"/>
                                </w:rPr>
                                <w:t>Thank you for choosing United Airlines</w:t>
                              </w:r>
                              <w:r w:rsidRPr="003F1D29">
                                <w:rPr>
                                  <w:rFonts w:ascii="Verdana" w:eastAsia="Times New Roman" w:hAnsi="Verdana" w:cs="Arial"/>
                                  <w:color w:val="000000"/>
                                  <w:sz w:val="17"/>
                                  <w:szCs w:val="17"/>
                                </w:rPr>
                                <w:br/>
                              </w:r>
                              <w:hyperlink r:id="rId28" w:tgtFrame="_blank" w:history="1">
                                <w:r w:rsidRPr="003F1D29">
                                  <w:rPr>
                                    <w:rFonts w:ascii="Arial" w:eastAsia="Times New Roman" w:hAnsi="Arial" w:cs="Arial"/>
                                    <w:color w:val="1155CC"/>
                                    <w:sz w:val="17"/>
                                    <w:szCs w:val="17"/>
                                  </w:rPr>
                                  <w:t>united.com</w:t>
                                </w:r>
                              </w:hyperlink>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jc w:val="center"/>
                                <w:rPr>
                                  <w:rFonts w:ascii="Arial" w:eastAsia="Times New Roman" w:hAnsi="Arial" w:cs="Arial"/>
                                  <w:sz w:val="24"/>
                                  <w:szCs w:val="24"/>
                                </w:rPr>
                              </w:pPr>
                              <w:hyperlink r:id="rId29" w:tgtFrame="_blank" w:history="1">
                                <w:r w:rsidRPr="003F1D29">
                                  <w:rPr>
                                    <w:rFonts w:ascii="Arial" w:eastAsia="Times New Roman" w:hAnsi="Arial" w:cs="Arial"/>
                                    <w:color w:val="1155CC"/>
                                    <w:sz w:val="10"/>
                                    <w:szCs w:val="10"/>
                                  </w:rPr>
                                  <w:t>Legal Notices</w:t>
                                </w:r>
                              </w:hyperlink>
                              <w:r w:rsidRPr="003F1D29">
                                <w:rPr>
                                  <w:rFonts w:ascii="Verdana" w:eastAsia="Times New Roman" w:hAnsi="Verdana" w:cs="Arial"/>
                                  <w:color w:val="000000"/>
                                  <w:sz w:val="10"/>
                                  <w:szCs w:val="10"/>
                                </w:rPr>
                                <w:t>. </w:t>
                              </w:r>
                              <w:hyperlink r:id="rId30" w:tgtFrame="_blank" w:history="1">
                                <w:r w:rsidRPr="003F1D29">
                                  <w:rPr>
                                    <w:rFonts w:ascii="Arial" w:eastAsia="Times New Roman" w:hAnsi="Arial" w:cs="Arial"/>
                                    <w:color w:val="1155CC"/>
                                    <w:sz w:val="10"/>
                                    <w:szCs w:val="10"/>
                                  </w:rPr>
                                  <w:t>Privacy Policy</w:t>
                                </w:r>
                              </w:hyperlink>
                              <w:r w:rsidRPr="003F1D29">
                                <w:rPr>
                                  <w:rFonts w:ascii="Verdana" w:eastAsia="Times New Roman" w:hAnsi="Verdana" w:cs="Arial"/>
                                  <w:color w:val="000000"/>
                                  <w:sz w:val="10"/>
                                  <w:szCs w:val="10"/>
                                </w:rPr>
                                <w:br/>
                                <w:t>Copyright © {0} United Airlines, Inc. All rights reserved.</w:t>
                              </w:r>
                              <w:r w:rsidRPr="003F1D29">
                                <w:rPr>
                                  <w:rFonts w:ascii="Verdana" w:eastAsia="Times New Roman" w:hAnsi="Verdana" w:cs="Arial"/>
                                  <w:color w:val="000000"/>
                                  <w:sz w:val="10"/>
                                  <w:szCs w:val="10"/>
                                </w:rPr>
                                <w:br/>
                              </w:r>
                              <w:r w:rsidRPr="003F1D29">
                                <w:rPr>
                                  <w:rFonts w:ascii="Verdana" w:eastAsia="Times New Roman" w:hAnsi="Verdana" w:cs="Arial"/>
                                  <w:color w:val="000000"/>
                                  <w:sz w:val="10"/>
                                  <w:szCs w:val="10"/>
                                </w:rPr>
                                <w:br/>
                              </w:r>
                              <w:r w:rsidRPr="003F1D29">
                                <w:rPr>
                                  <w:rFonts w:ascii="Verdana" w:eastAsia="Times New Roman" w:hAnsi="Verdana" w:cs="Arial"/>
                                  <w:b/>
                                  <w:bCs/>
                                  <w:color w:val="000000"/>
                                  <w:sz w:val="10"/>
                                  <w:szCs w:val="10"/>
                                </w:rPr>
                                <w:t xml:space="preserve">Please do not reply to this message using the </w:t>
                              </w:r>
                              <w:proofErr w:type="gramStart"/>
                              <w:r w:rsidRPr="003F1D29">
                                <w:rPr>
                                  <w:rFonts w:ascii="Verdana" w:eastAsia="Times New Roman" w:hAnsi="Verdana" w:cs="Arial"/>
                                  <w:b/>
                                  <w:bCs/>
                                  <w:color w:val="000000"/>
                                  <w:sz w:val="10"/>
                                  <w:szCs w:val="10"/>
                                </w:rPr>
                                <w:t>" reply</w:t>
                              </w:r>
                              <w:proofErr w:type="gramEnd"/>
                              <w:r w:rsidRPr="003F1D29">
                                <w:rPr>
                                  <w:rFonts w:ascii="Verdana" w:eastAsia="Times New Roman" w:hAnsi="Verdana" w:cs="Arial"/>
                                  <w:b/>
                                  <w:bCs/>
                                  <w:color w:val="000000"/>
                                  <w:sz w:val="10"/>
                                  <w:szCs w:val="10"/>
                                </w:rPr>
                                <w:t xml:space="preserve"> " address.</w:t>
                              </w:r>
                              <w:r w:rsidRPr="003F1D29">
                                <w:rPr>
                                  <w:rFonts w:ascii="Verdana" w:eastAsia="Times New Roman" w:hAnsi="Verdana" w:cs="Arial"/>
                                  <w:color w:val="000000"/>
                                  <w:sz w:val="10"/>
                                  <w:szCs w:val="10"/>
                                </w:rPr>
                                <w:br/>
                                <w:t>For assistance, please contact United Airlines via telephone or via e-mail.2015</w:t>
                              </w:r>
                            </w:p>
                          </w:tc>
                        </w:tr>
                        <w:tr w:rsidR="003F1D29" w:rsidRPr="003F1D29">
                          <w:tc>
                            <w:tcPr>
                              <w:tcW w:w="0" w:type="auto"/>
                              <w:tcMar>
                                <w:top w:w="15" w:type="dxa"/>
                                <w:left w:w="15" w:type="dxa"/>
                                <w:bottom w:w="15" w:type="dxa"/>
                                <w:right w:w="15" w:type="dxa"/>
                              </w:tcMar>
                              <w:vAlign w:val="center"/>
                              <w:hideMark/>
                            </w:tcPr>
                            <w:p w:rsidR="003F1D29" w:rsidRPr="003F1D29" w:rsidRDefault="003F1D29" w:rsidP="003F1D29">
                              <w:pPr>
                                <w:spacing w:after="0" w:line="240" w:lineRule="auto"/>
                                <w:rPr>
                                  <w:rFonts w:ascii="Arial" w:eastAsia="Times New Roman" w:hAnsi="Arial" w:cs="Arial"/>
                                  <w:sz w:val="24"/>
                                  <w:szCs w:val="24"/>
                                </w:rPr>
                              </w:pPr>
                            </w:p>
                          </w:tc>
                        </w:tr>
                      </w:tbl>
                      <w:p w:rsidR="003F1D29" w:rsidRPr="003F1D29" w:rsidRDefault="003F1D29" w:rsidP="003F1D29">
                        <w:pPr>
                          <w:spacing w:after="0" w:line="240" w:lineRule="auto"/>
                          <w:rPr>
                            <w:rFonts w:ascii="Arial" w:eastAsia="Times New Roman" w:hAnsi="Arial" w:cs="Arial"/>
                            <w:sz w:val="20"/>
                            <w:szCs w:val="20"/>
                          </w:rPr>
                        </w:pPr>
                      </w:p>
                    </w:tc>
                  </w:tr>
                </w:tbl>
                <w:p w:rsidR="003F1D29" w:rsidRPr="003F1D29" w:rsidRDefault="003F1D29" w:rsidP="003F1D29">
                  <w:pPr>
                    <w:spacing w:after="0" w:line="240" w:lineRule="auto"/>
                    <w:rPr>
                      <w:rFonts w:ascii="Arial" w:eastAsia="Times New Roman" w:hAnsi="Arial" w:cs="Arial"/>
                      <w:sz w:val="24"/>
                      <w:szCs w:val="24"/>
                    </w:rPr>
                  </w:pPr>
                  <w:r w:rsidRPr="003F1D29">
                    <w:rPr>
                      <w:rFonts w:ascii="Arial" w:eastAsia="Times New Roman" w:hAnsi="Arial" w:cs="Arial"/>
                      <w:sz w:val="24"/>
                      <w:szCs w:val="24"/>
                    </w:rPr>
                    <w:lastRenderedPageBreak/>
                    <w:t> </w:t>
                  </w:r>
                </w:p>
              </w:tc>
            </w:tr>
          </w:tbl>
          <w:p w:rsidR="003F1D29" w:rsidRPr="003F1D29" w:rsidRDefault="003F1D29" w:rsidP="003F1D29">
            <w:pPr>
              <w:spacing w:after="0" w:line="240" w:lineRule="auto"/>
              <w:rPr>
                <w:rFonts w:ascii="Arial" w:eastAsia="Times New Roman" w:hAnsi="Arial" w:cs="Arial"/>
                <w:sz w:val="20"/>
                <w:szCs w:val="20"/>
              </w:rPr>
            </w:pPr>
          </w:p>
        </w:tc>
      </w:tr>
    </w:tbl>
    <w:p w:rsidR="00473415" w:rsidRPr="003F1D29" w:rsidRDefault="00473415" w:rsidP="003F1D29">
      <w:pPr>
        <w:spacing w:after="0" w:line="240" w:lineRule="auto"/>
      </w:pPr>
      <w:bookmarkStart w:id="0" w:name="_GoBack"/>
      <w:bookmarkEnd w:id="0"/>
    </w:p>
    <w:sectPr w:rsidR="00473415" w:rsidRPr="003F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3544F"/>
    <w:multiLevelType w:val="multilevel"/>
    <w:tmpl w:val="223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8A4092"/>
    <w:multiLevelType w:val="hybridMultilevel"/>
    <w:tmpl w:val="A1F6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B12514"/>
    <w:multiLevelType w:val="multilevel"/>
    <w:tmpl w:val="5A3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03"/>
    <w:rsid w:val="003F1D29"/>
    <w:rsid w:val="00473415"/>
    <w:rsid w:val="00A0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07790-2CEC-49D2-910F-5D1F789C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062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203"/>
    <w:rPr>
      <w:rFonts w:ascii="Arial" w:eastAsia="Times New Roman" w:hAnsi="Arial" w:cs="Arial"/>
      <w:vanish/>
      <w:sz w:val="16"/>
      <w:szCs w:val="16"/>
    </w:rPr>
  </w:style>
  <w:style w:type="character" w:styleId="Strong">
    <w:name w:val="Strong"/>
    <w:basedOn w:val="DefaultParagraphFont"/>
    <w:uiPriority w:val="22"/>
    <w:qFormat/>
    <w:rsid w:val="00A06203"/>
    <w:rPr>
      <w:b/>
      <w:bCs/>
    </w:rPr>
  </w:style>
  <w:style w:type="character" w:customStyle="1" w:styleId="im">
    <w:name w:val="im"/>
    <w:basedOn w:val="DefaultParagraphFont"/>
    <w:rsid w:val="00A06203"/>
  </w:style>
  <w:style w:type="paragraph" w:styleId="z-BottomofForm">
    <w:name w:val="HTML Bottom of Form"/>
    <w:basedOn w:val="Normal"/>
    <w:next w:val="Normal"/>
    <w:link w:val="z-BottomofFormChar"/>
    <w:hidden/>
    <w:uiPriority w:val="99"/>
    <w:semiHidden/>
    <w:unhideWhenUsed/>
    <w:rsid w:val="00A062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6203"/>
    <w:rPr>
      <w:rFonts w:ascii="Arial" w:eastAsia="Times New Roman" w:hAnsi="Arial" w:cs="Arial"/>
      <w:vanish/>
      <w:sz w:val="16"/>
      <w:szCs w:val="16"/>
    </w:rPr>
  </w:style>
  <w:style w:type="paragraph" w:styleId="ListParagraph">
    <w:name w:val="List Paragraph"/>
    <w:basedOn w:val="Normal"/>
    <w:uiPriority w:val="34"/>
    <w:qFormat/>
    <w:rsid w:val="00A06203"/>
    <w:pPr>
      <w:ind w:left="720"/>
      <w:contextualSpacing/>
    </w:pPr>
  </w:style>
  <w:style w:type="character" w:customStyle="1" w:styleId="apple-converted-space">
    <w:name w:val="apple-converted-space"/>
    <w:basedOn w:val="DefaultParagraphFont"/>
    <w:rsid w:val="003F1D29"/>
  </w:style>
  <w:style w:type="character" w:styleId="Hyperlink">
    <w:name w:val="Hyperlink"/>
    <w:basedOn w:val="DefaultParagraphFont"/>
    <w:uiPriority w:val="99"/>
    <w:semiHidden/>
    <w:unhideWhenUsed/>
    <w:rsid w:val="003F1D29"/>
    <w:rPr>
      <w:color w:val="0000FF"/>
      <w:u w:val="single"/>
    </w:rPr>
  </w:style>
  <w:style w:type="paragraph" w:styleId="NormalWeb">
    <w:name w:val="Normal (Web)"/>
    <w:basedOn w:val="Normal"/>
    <w:uiPriority w:val="99"/>
    <w:semiHidden/>
    <w:unhideWhenUsed/>
    <w:rsid w:val="003F1D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25552">
      <w:bodyDiv w:val="1"/>
      <w:marLeft w:val="0"/>
      <w:marRight w:val="0"/>
      <w:marTop w:val="0"/>
      <w:marBottom w:val="0"/>
      <w:divBdr>
        <w:top w:val="none" w:sz="0" w:space="0" w:color="auto"/>
        <w:left w:val="none" w:sz="0" w:space="0" w:color="auto"/>
        <w:bottom w:val="none" w:sz="0" w:space="0" w:color="auto"/>
        <w:right w:val="none" w:sz="0" w:space="0" w:color="auto"/>
      </w:divBdr>
      <w:divsChild>
        <w:div w:id="2125464027">
          <w:marLeft w:val="0"/>
          <w:marRight w:val="0"/>
          <w:marTop w:val="0"/>
          <w:marBottom w:val="0"/>
          <w:divBdr>
            <w:top w:val="none" w:sz="0" w:space="0" w:color="auto"/>
            <w:left w:val="none" w:sz="0" w:space="0" w:color="auto"/>
            <w:bottom w:val="none" w:sz="0" w:space="0" w:color="auto"/>
            <w:right w:val="none" w:sz="0" w:space="0" w:color="auto"/>
          </w:divBdr>
          <w:divsChild>
            <w:div w:id="1848248547">
              <w:marLeft w:val="0"/>
              <w:marRight w:val="0"/>
              <w:marTop w:val="0"/>
              <w:marBottom w:val="0"/>
              <w:divBdr>
                <w:top w:val="none" w:sz="0" w:space="0" w:color="auto"/>
                <w:left w:val="none" w:sz="0" w:space="0" w:color="auto"/>
                <w:bottom w:val="none" w:sz="0" w:space="0" w:color="auto"/>
                <w:right w:val="none" w:sz="0" w:space="0" w:color="auto"/>
              </w:divBdr>
            </w:div>
            <w:div w:id="157581134">
              <w:marLeft w:val="0"/>
              <w:marRight w:val="0"/>
              <w:marTop w:val="0"/>
              <w:marBottom w:val="0"/>
              <w:divBdr>
                <w:top w:val="none" w:sz="0" w:space="0" w:color="auto"/>
                <w:left w:val="none" w:sz="0" w:space="0" w:color="auto"/>
                <w:bottom w:val="none" w:sz="0" w:space="0" w:color="auto"/>
                <w:right w:val="none" w:sz="0" w:space="0" w:color="auto"/>
              </w:divBdr>
              <w:divsChild>
                <w:div w:id="352615273">
                  <w:marLeft w:val="0"/>
                  <w:marRight w:val="0"/>
                  <w:marTop w:val="0"/>
                  <w:marBottom w:val="0"/>
                  <w:divBdr>
                    <w:top w:val="none" w:sz="0" w:space="0" w:color="auto"/>
                    <w:left w:val="none" w:sz="0" w:space="0" w:color="auto"/>
                    <w:bottom w:val="none" w:sz="0" w:space="0" w:color="auto"/>
                    <w:right w:val="none" w:sz="0" w:space="0" w:color="auto"/>
                  </w:divBdr>
                  <w:divsChild>
                    <w:div w:id="1190559310">
                      <w:marLeft w:val="0"/>
                      <w:marRight w:val="0"/>
                      <w:marTop w:val="0"/>
                      <w:marBottom w:val="0"/>
                      <w:divBdr>
                        <w:top w:val="none" w:sz="0" w:space="0" w:color="auto"/>
                        <w:left w:val="none" w:sz="0" w:space="0" w:color="auto"/>
                        <w:bottom w:val="none" w:sz="0" w:space="0" w:color="auto"/>
                        <w:right w:val="none" w:sz="0" w:space="0" w:color="auto"/>
                      </w:divBdr>
                      <w:divsChild>
                        <w:div w:id="1726367695">
                          <w:marLeft w:val="0"/>
                          <w:marRight w:val="0"/>
                          <w:marTop w:val="0"/>
                          <w:marBottom w:val="0"/>
                          <w:divBdr>
                            <w:top w:val="none" w:sz="0" w:space="0" w:color="auto"/>
                            <w:left w:val="none" w:sz="0" w:space="0" w:color="auto"/>
                            <w:bottom w:val="none" w:sz="0" w:space="0" w:color="auto"/>
                            <w:right w:val="none" w:sz="0" w:space="0" w:color="auto"/>
                          </w:divBdr>
                        </w:div>
                        <w:div w:id="803885399">
                          <w:marLeft w:val="0"/>
                          <w:marRight w:val="0"/>
                          <w:marTop w:val="0"/>
                          <w:marBottom w:val="0"/>
                          <w:divBdr>
                            <w:top w:val="none" w:sz="0" w:space="0" w:color="auto"/>
                            <w:left w:val="none" w:sz="0" w:space="0" w:color="auto"/>
                            <w:bottom w:val="none" w:sz="0" w:space="0" w:color="auto"/>
                            <w:right w:val="none" w:sz="0" w:space="0" w:color="auto"/>
                          </w:divBdr>
                          <w:divsChild>
                            <w:div w:id="2063098271">
                              <w:marLeft w:val="0"/>
                              <w:marRight w:val="0"/>
                              <w:marTop w:val="0"/>
                              <w:marBottom w:val="0"/>
                              <w:divBdr>
                                <w:top w:val="single" w:sz="8" w:space="3" w:color="E1E1E1"/>
                                <w:left w:val="none" w:sz="0" w:space="0" w:color="auto"/>
                                <w:bottom w:val="none" w:sz="0" w:space="0" w:color="auto"/>
                                <w:right w:val="none" w:sz="0" w:space="0" w:color="auto"/>
                              </w:divBdr>
                            </w:div>
                          </w:divsChild>
                        </w:div>
                        <w:div w:id="20775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75921">
      <w:bodyDiv w:val="1"/>
      <w:marLeft w:val="0"/>
      <w:marRight w:val="0"/>
      <w:marTop w:val="0"/>
      <w:marBottom w:val="0"/>
      <w:divBdr>
        <w:top w:val="none" w:sz="0" w:space="0" w:color="auto"/>
        <w:left w:val="none" w:sz="0" w:space="0" w:color="auto"/>
        <w:bottom w:val="none" w:sz="0" w:space="0" w:color="auto"/>
        <w:right w:val="none" w:sz="0" w:space="0" w:color="auto"/>
      </w:divBdr>
      <w:divsChild>
        <w:div w:id="1257396128">
          <w:marLeft w:val="0"/>
          <w:marRight w:val="0"/>
          <w:marTop w:val="0"/>
          <w:marBottom w:val="0"/>
          <w:divBdr>
            <w:top w:val="none" w:sz="0" w:space="0" w:color="auto"/>
            <w:left w:val="none" w:sz="0" w:space="0" w:color="auto"/>
            <w:bottom w:val="none" w:sz="0" w:space="0" w:color="auto"/>
            <w:right w:val="none" w:sz="0" w:space="0" w:color="auto"/>
          </w:divBdr>
          <w:divsChild>
            <w:div w:id="1230732964">
              <w:marLeft w:val="0"/>
              <w:marRight w:val="0"/>
              <w:marTop w:val="0"/>
              <w:marBottom w:val="0"/>
              <w:divBdr>
                <w:top w:val="none" w:sz="0" w:space="0" w:color="auto"/>
                <w:left w:val="none" w:sz="0" w:space="0" w:color="auto"/>
                <w:bottom w:val="single" w:sz="6" w:space="4" w:color="E5E5E5"/>
                <w:right w:val="none" w:sz="0" w:space="0" w:color="auto"/>
              </w:divBdr>
              <w:divsChild>
                <w:div w:id="342324762">
                  <w:marLeft w:val="0"/>
                  <w:marRight w:val="0"/>
                  <w:marTop w:val="0"/>
                  <w:marBottom w:val="0"/>
                  <w:divBdr>
                    <w:top w:val="none" w:sz="0" w:space="0" w:color="auto"/>
                    <w:left w:val="none" w:sz="0" w:space="0" w:color="auto"/>
                    <w:bottom w:val="none" w:sz="0" w:space="0" w:color="auto"/>
                    <w:right w:val="none" w:sz="0" w:space="0" w:color="auto"/>
                  </w:divBdr>
                </w:div>
                <w:div w:id="2122648752">
                  <w:marLeft w:val="0"/>
                  <w:marRight w:val="0"/>
                  <w:marTop w:val="0"/>
                  <w:marBottom w:val="0"/>
                  <w:divBdr>
                    <w:top w:val="none" w:sz="0" w:space="0" w:color="auto"/>
                    <w:left w:val="none" w:sz="0" w:space="0" w:color="auto"/>
                    <w:bottom w:val="none" w:sz="0" w:space="0" w:color="auto"/>
                    <w:right w:val="none" w:sz="0" w:space="0" w:color="auto"/>
                  </w:divBdr>
                </w:div>
              </w:divsChild>
            </w:div>
            <w:div w:id="267352664">
              <w:marLeft w:val="0"/>
              <w:marRight w:val="0"/>
              <w:marTop w:val="0"/>
              <w:marBottom w:val="0"/>
              <w:divBdr>
                <w:top w:val="none" w:sz="0" w:space="0" w:color="auto"/>
                <w:left w:val="none" w:sz="0" w:space="0" w:color="auto"/>
                <w:bottom w:val="none" w:sz="0" w:space="0" w:color="auto"/>
                <w:right w:val="none" w:sz="0" w:space="0" w:color="auto"/>
              </w:divBdr>
              <w:divsChild>
                <w:div w:id="1239438752">
                  <w:marLeft w:val="0"/>
                  <w:marRight w:val="0"/>
                  <w:marTop w:val="0"/>
                  <w:marBottom w:val="0"/>
                  <w:divBdr>
                    <w:top w:val="none" w:sz="0" w:space="0" w:color="auto"/>
                    <w:left w:val="none" w:sz="0" w:space="0" w:color="auto"/>
                    <w:bottom w:val="none" w:sz="0" w:space="0" w:color="auto"/>
                    <w:right w:val="none" w:sz="0" w:space="0" w:color="auto"/>
                  </w:divBdr>
                </w:div>
                <w:div w:id="1823429483">
                  <w:marLeft w:val="0"/>
                  <w:marRight w:val="0"/>
                  <w:marTop w:val="0"/>
                  <w:marBottom w:val="0"/>
                  <w:divBdr>
                    <w:top w:val="none" w:sz="0" w:space="0" w:color="auto"/>
                    <w:left w:val="none" w:sz="0" w:space="0" w:color="auto"/>
                    <w:bottom w:val="none" w:sz="0" w:space="0" w:color="auto"/>
                    <w:right w:val="none" w:sz="0" w:space="0" w:color="auto"/>
                  </w:divBdr>
                </w:div>
                <w:div w:id="1676565114">
                  <w:marLeft w:val="0"/>
                  <w:marRight w:val="0"/>
                  <w:marTop w:val="0"/>
                  <w:marBottom w:val="0"/>
                  <w:divBdr>
                    <w:top w:val="none" w:sz="0" w:space="0" w:color="auto"/>
                    <w:left w:val="none" w:sz="0" w:space="0" w:color="auto"/>
                    <w:bottom w:val="none" w:sz="0" w:space="0" w:color="auto"/>
                    <w:right w:val="none" w:sz="0" w:space="0" w:color="auto"/>
                  </w:divBdr>
                </w:div>
                <w:div w:id="178860396">
                  <w:marLeft w:val="0"/>
                  <w:marRight w:val="0"/>
                  <w:marTop w:val="0"/>
                  <w:marBottom w:val="0"/>
                  <w:divBdr>
                    <w:top w:val="none" w:sz="0" w:space="0" w:color="auto"/>
                    <w:left w:val="none" w:sz="0" w:space="0" w:color="auto"/>
                    <w:bottom w:val="none" w:sz="0" w:space="0" w:color="auto"/>
                    <w:right w:val="none" w:sz="0" w:space="0" w:color="auto"/>
                  </w:divBdr>
                </w:div>
              </w:divsChild>
            </w:div>
            <w:div w:id="7765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tedairlines@united.com" TargetMode="External"/><Relationship Id="rId13" Type="http://schemas.openxmlformats.org/officeDocument/2006/relationships/hyperlink" Target="http://www.united.com/web/en-US/content/travel/baggage/default.aspx" TargetMode="External"/><Relationship Id="rId18" Type="http://schemas.openxmlformats.org/officeDocument/2006/relationships/hyperlink" Target="tel:1-800-426-5561" TargetMode="External"/><Relationship Id="rId26" Type="http://schemas.openxmlformats.org/officeDocument/2006/relationships/hyperlink" Target="http://www.united.com/travel/specialneeds/health.asp" TargetMode="External"/><Relationship Id="rId3" Type="http://schemas.openxmlformats.org/officeDocument/2006/relationships/settings" Target="settings.xml"/><Relationship Id="rId21" Type="http://schemas.openxmlformats.org/officeDocument/2006/relationships/hyperlink" Target="http://www.united.com/web/en-US/content/travel/baggage/dangerous.aspx" TargetMode="External"/><Relationship Id="rId7" Type="http://schemas.openxmlformats.org/officeDocument/2006/relationships/hyperlink" Target="mailto:cwfutral@cs.ua.edu" TargetMode="External"/><Relationship Id="rId12" Type="http://schemas.openxmlformats.org/officeDocument/2006/relationships/hyperlink" Target="http://www.united.com/CMS/en-US/travel/Pages/ChangedBagRulesOptionalServices.aspx" TargetMode="External"/><Relationship Id="rId17" Type="http://schemas.openxmlformats.org/officeDocument/2006/relationships/hyperlink" Target="tel:1-800-824-6200" TargetMode="External"/><Relationship Id="rId25" Type="http://schemas.openxmlformats.org/officeDocument/2006/relationships/hyperlink" Target="http://www.united.com/travel/policies/contract/default.asp" TargetMode="External"/><Relationship Id="rId2" Type="http://schemas.openxmlformats.org/officeDocument/2006/relationships/styles" Target="styles.xml"/><Relationship Id="rId16" Type="http://schemas.openxmlformats.org/officeDocument/2006/relationships/hyperlink" Target="http://www.united.com/travel/tcFlightandGate.asp" TargetMode="External"/><Relationship Id="rId20" Type="http://schemas.openxmlformats.org/officeDocument/2006/relationships/hyperlink" Target="https://www.united.com/web/en-US/content/Contact/customer/default.aspx?camp=virtual_expert" TargetMode="External"/><Relationship Id="rId29" Type="http://schemas.openxmlformats.org/officeDocument/2006/relationships/hyperlink" Target="http://www.united.com/web/en-US/content/legal.aspx" TargetMode="External"/><Relationship Id="rId1" Type="http://schemas.openxmlformats.org/officeDocument/2006/relationships/numbering" Target="numbering.xml"/><Relationship Id="rId6" Type="http://schemas.openxmlformats.org/officeDocument/2006/relationships/hyperlink" Target="tel:%28205%29%20348-6889" TargetMode="External"/><Relationship Id="rId11" Type="http://schemas.openxmlformats.org/officeDocument/2006/relationships/hyperlink" Target="http://www.united.com/travel/checkin/quickstart.aspx?camp=2004_email_ckin&amp;irLocation=BHM&amp;irPNR=CNBJKV&amp;LangCode=en-US" TargetMode="External"/><Relationship Id="rId24" Type="http://schemas.openxmlformats.org/officeDocument/2006/relationships/hyperlink" Target="http://www.united.com/"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united.com/travel/policies/id/" TargetMode="External"/><Relationship Id="rId23" Type="http://schemas.openxmlformats.org/officeDocument/2006/relationships/hyperlink" Target="http://www.staralliance.com/en/" TargetMode="External"/><Relationship Id="rId28" Type="http://schemas.openxmlformats.org/officeDocument/2006/relationships/hyperlink" Target="http://www.united.com/" TargetMode="External"/><Relationship Id="rId10" Type="http://schemas.openxmlformats.org/officeDocument/2006/relationships/image" Target="media/image2.gif"/><Relationship Id="rId19" Type="http://schemas.openxmlformats.org/officeDocument/2006/relationships/hyperlink" Target="http://www.united.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ted.com/" TargetMode="External"/><Relationship Id="rId14" Type="http://schemas.openxmlformats.org/officeDocument/2006/relationships/image" Target="media/image3.gif"/><Relationship Id="rId22" Type="http://schemas.openxmlformats.org/officeDocument/2006/relationships/hyperlink" Target="http://www.tsa.gov/traveler-information/prohibited-items" TargetMode="External"/><Relationship Id="rId27" Type="http://schemas.openxmlformats.org/officeDocument/2006/relationships/hyperlink" Target="http://www.united.com/" TargetMode="External"/><Relationship Id="rId30" Type="http://schemas.openxmlformats.org/officeDocument/2006/relationships/hyperlink" Target="http://www.united.com/web/en-US/content/priva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2015-02-03T05:38:00Z</dcterms:created>
  <dcterms:modified xsi:type="dcterms:W3CDTF">2015-02-03T05:41:00Z</dcterms:modified>
</cp:coreProperties>
</file>