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Divyesh Marakana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+91 9512840233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4472c4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divyeshmarakana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4472c4"/>
            <w:sz w:val="24"/>
            <w:szCs w:val="24"/>
            <w:u w:val="non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Obtaining the post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developer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an organization will give me the chance to utilize my skills for the progress of an organization.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Educational Qualifications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20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70"/>
        <w:gridCol w:w="3400"/>
        <w:gridCol w:w="1356"/>
        <w:gridCol w:w="1894"/>
        <w:tblGridChange w:id="0">
          <w:tblGrid>
            <w:gridCol w:w="1670"/>
            <w:gridCol w:w="3400"/>
            <w:gridCol w:w="1356"/>
            <w:gridCol w:w="1894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Course/Grade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University/Institute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Passing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Percentage/CGPA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S.Y.B.Com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Veer Narmad South Gujarat University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April-2018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5.9/10</w:t>
            </w:r>
          </w:p>
        </w:tc>
      </w:tr>
      <w:tr>
        <w:trPr>
          <w:trHeight w:val="7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H.S.C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Gurukul Vidhyapith Kumar Vidhyalay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March-2016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63.64%</w:t>
            </w:r>
          </w:p>
        </w:tc>
      </w:tr>
      <w:tr>
        <w:trPr>
          <w:trHeight w:val="7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Gayatri Vidhyalay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March-2014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69.59%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GoodCode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April-2022 To March-2023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Sr. Web designer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1 year experience in Good Code.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Oozee technology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Nov-2021 To March-2022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designer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5 month experience in oozee technology.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Xcellence-it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Sep-2020 To Oct-2021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designer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1.2 year experience in xcellence-it.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 CSS, Jquery, 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Bootstrap, Sass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Tailwind css,  React( HTML,  CSS), Vue( HTML, CSS)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Ecommerce platform: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Squarespace, Prestashop designing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Knowledge: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Sublime, Visual studio,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Knowledge: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Photoshop, Illustrator, XD,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https://www.opicxo.com/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http://www.anjalidiam.com/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http://www.vaishaligems.com/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https://sddiam.com/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https://honeyexport.in/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https://varnilabgrown.com/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https://www.universalyums.com/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https://www.sosimplestreams.com/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Training Institute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Graphics and Web designing (8 Month) 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Institute: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TOPS Technologies-Surat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-20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-20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Personal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Divyesh Marakana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D.O.B: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August 1999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Unmarried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Religion: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Hindu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Known: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Gujarati , Hindi , English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Surat (Gujarat)-395004.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above information furnished is true to the best of my knowledge.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Divyesh Marakana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vyeshmarakana4@gmail.com" TargetMode="External"/><Relationship Id="rId7" Type="http://schemas.openxmlformats.org/officeDocument/2006/relationships/hyperlink" Target="mailto:divyeshmarakana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