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Server / Client Deployment Instructions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vertAlign w:val="baseline"/>
          <w:rtl w:val="0"/>
        </w:rPr>
        <w:t xml:space="preserve">To run the project, please go to the source code folder and extract the source code from zip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vertAlign w:val="baseline"/>
          <w:rtl w:val="0"/>
        </w:rPr>
        <w:t xml:space="preserve">The FocusCoding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Client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vertAlign w:val="baseline"/>
          <w:rtl w:val="0"/>
        </w:rPr>
        <w:t xml:space="preserve">is the Android app source file. And the FocusCod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vertAlign w:val="baseline"/>
          <w:rtl w:val="0"/>
        </w:rPr>
        <w:t xml:space="preserve">Server is the source code for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vertAlign w:val="baseline"/>
          <w:rtl w:val="0"/>
        </w:rPr>
        <w:t xml:space="preserve">Step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vertAlign w:val="baseline"/>
          <w:rtl w:val="0"/>
        </w:rPr>
        <w:t xml:space="preserve">Start your MySQL database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make sure the prot is opened on 3306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vertAlign w:val="baseline"/>
          <w:rtl w:val="0"/>
        </w:rPr>
        <w:t xml:space="preserve"> and set up an “root” account with password “tartans@1”.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vertAlign w:val="baseline"/>
          <w:rtl w:val="0"/>
        </w:rPr>
        <w:t xml:space="preserve">Step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vertAlign w:val="baseline"/>
          <w:rtl w:val="0"/>
        </w:rPr>
        <w:t xml:space="preserve">Import the server code into EclipseEE. Go to the src/database package then run the DatabaseBootcamp.java (As java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application)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vertAlign w:val="baseline"/>
          <w:rtl w:val="0"/>
        </w:rPr>
        <w:t xml:space="preserve">. It will build the server database and tables as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vertAlign w:val="baseline"/>
          <w:rtl w:val="0"/>
        </w:rPr>
        <w:t xml:space="preserve">Step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vertAlign w:val="baseline"/>
          <w:rtl w:val="0"/>
        </w:rPr>
        <w:t xml:space="preserve">Start your tomcat7/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tomcat8 server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vertAlign w:val="baseline"/>
          <w:rtl w:val="0"/>
        </w:rPr>
        <w:t xml:space="preserve"> and deploy the server code on it. Now the server has been set 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vertAlign w:val="baseline"/>
          <w:rtl w:val="0"/>
        </w:rPr>
        <w:t xml:space="preserve">Step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vertAlign w:val="baseline"/>
          <w:rtl w:val="0"/>
        </w:rPr>
        <w:t xml:space="preserve">Go and find your IP address, which will be used for the app to connect to the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vertAlign w:val="baseline"/>
          <w:rtl w:val="0"/>
        </w:rPr>
        <w:t xml:space="preserve">Step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vertAlign w:val="baseline"/>
          <w:rtl w:val="0"/>
        </w:rPr>
        <w:t xml:space="preserve">Import the Android project into Android Studio. Modify the server IP address in the /ws/remote/AccountServices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vertAlign w:val="baseline"/>
          <w:rtl w:val="0"/>
        </w:rPr>
        <w:t xml:space="preserve">Step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vertAlign w:val="baseline"/>
          <w:rtl w:val="0"/>
        </w:rPr>
        <w:t xml:space="preserve">Now you can run the app on a real device or a virtual emulator.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none"/>
          <w:vertAlign w:val="baseline"/>
          <w:rtl w:val="0"/>
        </w:rPr>
        <w:t xml:space="preserve">Note: because of the functionalities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of this app, ROOT privilege is required so your device (or virtual machine) should be rooted before running. </w:t>
      </w: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