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87C67" w14:textId="690D83A7" w:rsidR="002B3C7B" w:rsidRPr="00CD5C09" w:rsidRDefault="00CD5C09" w:rsidP="00CD5C09">
      <w:pPr>
        <w:pStyle w:val="Titel"/>
        <w:rPr>
          <w:lang w:val="en-GB"/>
        </w:rPr>
      </w:pPr>
      <w:r w:rsidRPr="00CD5C09">
        <w:rPr>
          <w:lang w:val="en-GB"/>
        </w:rPr>
        <w:t>Write-up: Facebook Field study with Local Politicians</w:t>
      </w:r>
    </w:p>
    <w:p w14:paraId="5064FE88" w14:textId="77777777" w:rsidR="00CD5C09" w:rsidRPr="00CD5C09" w:rsidRDefault="00CD5C09" w:rsidP="00CD5C09">
      <w:pPr>
        <w:rPr>
          <w:lang w:val="en-GB"/>
        </w:rPr>
      </w:pPr>
    </w:p>
    <w:p w14:paraId="341B9F80" w14:textId="3D197153" w:rsidR="006550FA" w:rsidRDefault="006550FA" w:rsidP="00F97F9C">
      <w:pPr>
        <w:pStyle w:val="Overskrift1"/>
        <w:spacing w:line="360" w:lineRule="auto"/>
        <w:rPr>
          <w:lang w:val="en-GB"/>
        </w:rPr>
      </w:pPr>
      <w:r>
        <w:rPr>
          <w:lang w:val="en-GB"/>
        </w:rPr>
        <w:t>Introduction</w:t>
      </w:r>
    </w:p>
    <w:p w14:paraId="455717AB" w14:textId="17072D72" w:rsidR="006550FA" w:rsidRPr="007E212E" w:rsidRDefault="007E212E" w:rsidP="0047731C">
      <w:pPr>
        <w:rPr>
          <w:lang w:val="en-US"/>
        </w:rPr>
      </w:pPr>
      <w:r w:rsidRPr="007E212E">
        <w:rPr>
          <w:lang w:val="en-US"/>
        </w:rPr>
        <w:t xml:space="preserve">Online political hostility, such as hate speech on the internet, </w:t>
      </w:r>
      <w:r>
        <w:rPr>
          <w:lang w:val="en-US"/>
        </w:rPr>
        <w:t xml:space="preserve">is a widespread phenomenon that </w:t>
      </w:r>
      <w:r w:rsidRPr="007E212E">
        <w:rPr>
          <w:lang w:val="en-US"/>
        </w:rPr>
        <w:t>poses a threat to democracy by undermining political engagement.</w:t>
      </w:r>
      <w:r w:rsidRPr="007E212E">
        <w:rPr>
          <w:lang w:val="en-US"/>
        </w:rPr>
        <w:t xml:space="preserve"> </w:t>
      </w:r>
      <w:r>
        <w:rPr>
          <w:lang w:val="en-US"/>
        </w:rPr>
        <w:t>This unfortunate tendency possibly entails users to withdraw from the pol</w:t>
      </w:r>
      <w:r w:rsidR="00F97F9C">
        <w:rPr>
          <w:lang w:val="en-US"/>
        </w:rPr>
        <w:t>it</w:t>
      </w:r>
      <w:r>
        <w:rPr>
          <w:lang w:val="en-US"/>
        </w:rPr>
        <w:t xml:space="preserve">ical debate. </w:t>
      </w:r>
      <w:r w:rsidRPr="007E212E">
        <w:rPr>
          <w:lang w:val="en-US"/>
        </w:rPr>
        <w:t>While political science research has extensively studied aggressors and the development of politically hostile behavior, there has been relatively little focus on bystanders and their potential pro-social reactions</w:t>
      </w:r>
      <w:r>
        <w:rPr>
          <w:lang w:val="en-US"/>
        </w:rPr>
        <w:t xml:space="preserve">, and whether it is possible to encourage pro-social </w:t>
      </w:r>
      <w:r w:rsidR="00F97F9C">
        <w:rPr>
          <w:lang w:val="en-US"/>
        </w:rPr>
        <w:t xml:space="preserve">online </w:t>
      </w:r>
      <w:r>
        <w:rPr>
          <w:lang w:val="en-US"/>
        </w:rPr>
        <w:t>behavior.</w:t>
      </w:r>
    </w:p>
    <w:p w14:paraId="2210F188" w14:textId="3B918FD3" w:rsidR="00CD5C09" w:rsidRDefault="00F22E99" w:rsidP="00F97F9C">
      <w:pPr>
        <w:pStyle w:val="Overskrift1"/>
        <w:spacing w:line="360" w:lineRule="auto"/>
        <w:rPr>
          <w:lang w:val="en-GB"/>
        </w:rPr>
      </w:pPr>
      <w:r>
        <w:rPr>
          <w:lang w:val="en-GB"/>
        </w:rPr>
        <w:t>Study o</w:t>
      </w:r>
      <w:r w:rsidR="00CD5C09" w:rsidRPr="00CD5C09">
        <w:rPr>
          <w:lang w:val="en-GB"/>
        </w:rPr>
        <w:t>bjective</w:t>
      </w:r>
    </w:p>
    <w:p w14:paraId="0EFAD27A" w14:textId="77777777" w:rsidR="0030171E" w:rsidRDefault="006550FA" w:rsidP="00A05ED3">
      <w:pPr>
        <w:rPr>
          <w:lang w:val="en-GB"/>
        </w:rPr>
      </w:pPr>
      <w:r w:rsidRPr="00F97F9C">
        <w:rPr>
          <w:lang w:val="en-GB"/>
        </w:rPr>
        <w:t xml:space="preserve">This project is part of the </w:t>
      </w:r>
      <w:r w:rsidRPr="00F97F9C">
        <w:rPr>
          <w:color w:val="000000"/>
          <w:shd w:val="clear" w:color="auto" w:fill="FFFFFF"/>
          <w:lang w:val="en-US"/>
        </w:rPr>
        <w:t>Standing by: Pro-social Bystander Reactions to Online Political Hostility (STANDBY)</w:t>
      </w:r>
      <w:r w:rsidRPr="00F97F9C">
        <w:rPr>
          <w:lang w:val="en-GB"/>
        </w:rPr>
        <w:t xml:space="preserve"> project</w:t>
      </w:r>
      <w:r w:rsidR="007E212E" w:rsidRPr="00F97F9C">
        <w:rPr>
          <w:lang w:val="en-GB"/>
        </w:rPr>
        <w:t xml:space="preserve">, aiming to </w:t>
      </w:r>
      <w:r w:rsidR="007E212E" w:rsidRPr="00F97F9C">
        <w:rPr>
          <w:color w:val="0A0A0A"/>
          <w:shd w:val="clear" w:color="auto" w:fill="FEFEFE"/>
          <w:lang w:val="en-US"/>
        </w:rPr>
        <w:t>explain pro-social bystander reactions and their consequences</w:t>
      </w:r>
      <w:r w:rsidR="007E212E" w:rsidRPr="00F97F9C">
        <w:rPr>
          <w:color w:val="0A0A0A"/>
          <w:shd w:val="clear" w:color="auto" w:fill="FEFEFE"/>
          <w:lang w:val="en-US"/>
        </w:rPr>
        <w:t>,</w:t>
      </w:r>
      <w:r w:rsidR="007E212E" w:rsidRPr="00F97F9C">
        <w:rPr>
          <w:lang w:val="en-GB"/>
        </w:rPr>
        <w:t xml:space="preserve"> </w:t>
      </w:r>
      <w:r w:rsidRPr="00F97F9C">
        <w:rPr>
          <w:lang w:val="en-GB"/>
        </w:rPr>
        <w:t>funded by the European Research Council (ERC)</w:t>
      </w:r>
      <w:r w:rsidR="00F97F9C" w:rsidRPr="00F97F9C">
        <w:rPr>
          <w:lang w:val="en-GB"/>
        </w:rPr>
        <w:t xml:space="preserve">. </w:t>
      </w:r>
    </w:p>
    <w:p w14:paraId="6239D396" w14:textId="067343C0" w:rsidR="00F97F9C" w:rsidRPr="00F97F9C" w:rsidRDefault="0092784F" w:rsidP="00A05ED3">
      <w:pPr>
        <w:rPr>
          <w:lang w:val="en-GB"/>
        </w:rPr>
      </w:pPr>
      <w:r w:rsidRPr="00F97F9C">
        <w:rPr>
          <w:lang w:val="en-GB"/>
        </w:rPr>
        <w:t xml:space="preserve">The </w:t>
      </w:r>
      <w:r w:rsidR="00F97F9C" w:rsidRPr="00F97F9C">
        <w:rPr>
          <w:lang w:val="en-GB"/>
        </w:rPr>
        <w:t xml:space="preserve">main </w:t>
      </w:r>
      <w:r w:rsidRPr="00F97F9C">
        <w:rPr>
          <w:lang w:val="en-GB"/>
        </w:rPr>
        <w:t xml:space="preserve">objective of </w:t>
      </w:r>
      <w:r w:rsidR="00B90D04" w:rsidRPr="00F97F9C">
        <w:rPr>
          <w:lang w:val="en-GB"/>
        </w:rPr>
        <w:t>this</w:t>
      </w:r>
      <w:r w:rsidRPr="00F97F9C">
        <w:rPr>
          <w:lang w:val="en-GB"/>
        </w:rPr>
        <w:t xml:space="preserve"> </w:t>
      </w:r>
      <w:r w:rsidR="00B90D04" w:rsidRPr="00F97F9C">
        <w:rPr>
          <w:lang w:val="en-GB"/>
        </w:rPr>
        <w:t>s</w:t>
      </w:r>
      <w:r w:rsidRPr="00F97F9C">
        <w:rPr>
          <w:lang w:val="en-GB"/>
        </w:rPr>
        <w:t xml:space="preserve">tudy was to investigate if </w:t>
      </w:r>
      <w:r w:rsidR="00B90D04" w:rsidRPr="00F97F9C">
        <w:rPr>
          <w:lang w:val="en-GB"/>
        </w:rPr>
        <w:t>F</w:t>
      </w:r>
      <w:r w:rsidRPr="00F97F9C">
        <w:rPr>
          <w:lang w:val="en-GB"/>
        </w:rPr>
        <w:t>acebook</w:t>
      </w:r>
      <w:r w:rsidR="00B90D04" w:rsidRPr="00F97F9C">
        <w:rPr>
          <w:lang w:val="en-GB"/>
        </w:rPr>
        <w:t xml:space="preserve"> </w:t>
      </w:r>
      <w:r w:rsidR="00B90D04" w:rsidRPr="00F97F9C">
        <w:rPr>
          <w:lang w:val="en-US"/>
        </w:rPr>
        <w:t>users</w:t>
      </w:r>
      <w:r w:rsidRPr="00F97F9C">
        <w:rPr>
          <w:lang w:val="en-GB"/>
        </w:rPr>
        <w:t xml:space="preserve"> respond</w:t>
      </w:r>
      <w:r w:rsidR="00B90D04" w:rsidRPr="00F97F9C">
        <w:rPr>
          <w:lang w:val="en-GB"/>
        </w:rPr>
        <w:t xml:space="preserve"> more</w:t>
      </w:r>
      <w:r w:rsidRPr="00F97F9C">
        <w:rPr>
          <w:lang w:val="en-GB"/>
        </w:rPr>
        <w:t xml:space="preserve"> pro-socially to hateful content on the Facebook posts </w:t>
      </w:r>
      <w:r w:rsidR="00F97F9C" w:rsidRPr="00F97F9C">
        <w:rPr>
          <w:lang w:val="en-GB"/>
        </w:rPr>
        <w:t>of</w:t>
      </w:r>
      <w:r w:rsidRPr="00F97F9C">
        <w:rPr>
          <w:lang w:val="en-GB"/>
        </w:rPr>
        <w:t xml:space="preserve"> Danish </w:t>
      </w:r>
      <w:r w:rsidR="00B90D04" w:rsidRPr="00F97F9C">
        <w:rPr>
          <w:lang w:val="en-GB"/>
        </w:rPr>
        <w:t xml:space="preserve">local </w:t>
      </w:r>
      <w:r w:rsidR="00B90D04" w:rsidRPr="00F97F9C">
        <w:rPr>
          <w:lang w:val="en-US"/>
        </w:rPr>
        <w:t>politicians</w:t>
      </w:r>
      <w:r w:rsidR="00F97F9C" w:rsidRPr="00F97F9C">
        <w:rPr>
          <w:lang w:val="en-US"/>
        </w:rPr>
        <w:t xml:space="preserve"> from </w:t>
      </w:r>
      <w:proofErr w:type="spellStart"/>
      <w:r w:rsidR="00F97F9C" w:rsidRPr="00F97F9C">
        <w:rPr>
          <w:lang w:val="en-US"/>
        </w:rPr>
        <w:t>Århus</w:t>
      </w:r>
      <w:proofErr w:type="spellEnd"/>
      <w:r w:rsidR="00F97F9C" w:rsidRPr="00F97F9C">
        <w:rPr>
          <w:lang w:val="en-US"/>
        </w:rPr>
        <w:t xml:space="preserve"> and Copenhagen</w:t>
      </w:r>
      <w:r w:rsidR="00F97F9C" w:rsidRPr="00F97F9C">
        <w:rPr>
          <w:lang w:val="en-GB"/>
        </w:rPr>
        <w:t>, when</w:t>
      </w:r>
      <w:r w:rsidR="00B90D04" w:rsidRPr="00F97F9C">
        <w:rPr>
          <w:lang w:val="en-GB"/>
        </w:rPr>
        <w:t xml:space="preserve"> an intervention comment encoring users to: ‘Sig Fra, </w:t>
      </w:r>
      <w:proofErr w:type="spellStart"/>
      <w:r w:rsidR="00B90D04" w:rsidRPr="00F97F9C">
        <w:rPr>
          <w:lang w:val="en-GB"/>
        </w:rPr>
        <w:t>Anmeld</w:t>
      </w:r>
      <w:proofErr w:type="spellEnd"/>
      <w:r w:rsidR="00B90D04" w:rsidRPr="00F97F9C">
        <w:rPr>
          <w:lang w:val="en-GB"/>
        </w:rPr>
        <w:t xml:space="preserve">, </w:t>
      </w:r>
      <w:proofErr w:type="spellStart"/>
      <w:r w:rsidR="00B90D04" w:rsidRPr="00F97F9C">
        <w:rPr>
          <w:lang w:val="en-GB"/>
        </w:rPr>
        <w:t>støt</w:t>
      </w:r>
      <w:proofErr w:type="spellEnd"/>
      <w:r w:rsidR="00B90D04" w:rsidRPr="00F97F9C">
        <w:rPr>
          <w:lang w:val="en-GB"/>
        </w:rPr>
        <w:t xml:space="preserve"> op’ has been implemented. </w:t>
      </w:r>
      <w:r w:rsidR="00F97F9C" w:rsidRPr="00F97F9C">
        <w:rPr>
          <w:lang w:val="en-GB"/>
        </w:rPr>
        <w:t xml:space="preserve">Furthermore, to investigate any more general tendencies in the commenting on politicians Facebook posts for the two municipalities. </w:t>
      </w:r>
    </w:p>
    <w:p w14:paraId="767D8C22" w14:textId="4E8002D1" w:rsidR="0092784F" w:rsidRPr="00F97F9C" w:rsidRDefault="0030171E" w:rsidP="00A05ED3">
      <w:pPr>
        <w:rPr>
          <w:lang w:val="en-GB"/>
        </w:rPr>
      </w:pPr>
      <w:r w:rsidRPr="00F97F9C">
        <w:rPr>
          <w:lang w:val="en-GB"/>
        </w:rPr>
        <w:t>Several</w:t>
      </w:r>
      <w:r w:rsidR="00F97F9C" w:rsidRPr="00F97F9C">
        <w:rPr>
          <w:lang w:val="en-GB"/>
        </w:rPr>
        <w:t xml:space="preserve"> research questions were formulated:</w:t>
      </w:r>
    </w:p>
    <w:p w14:paraId="43DD2C56" w14:textId="7BC92F67" w:rsidR="00F97F9C" w:rsidRPr="00A05ED3" w:rsidRDefault="00F97F9C" w:rsidP="00A05ED3">
      <w:pPr>
        <w:pStyle w:val="Listeafsnit"/>
        <w:numPr>
          <w:ilvl w:val="0"/>
          <w:numId w:val="4"/>
        </w:numPr>
        <w:rPr>
          <w:lang w:val="en-US"/>
        </w:rPr>
      </w:pPr>
      <w:r w:rsidRPr="00A05ED3">
        <w:rPr>
          <w:lang w:val="en-GB"/>
        </w:rPr>
        <w:t xml:space="preserve">Is there a difference in the </w:t>
      </w:r>
      <w:r w:rsidRPr="00A05ED3">
        <w:rPr>
          <w:lang w:val="en-GB"/>
        </w:rPr>
        <w:t xml:space="preserve">Facebook </w:t>
      </w:r>
      <w:r w:rsidRPr="00A05ED3">
        <w:rPr>
          <w:lang w:val="en-GB"/>
        </w:rPr>
        <w:t>comments when the intervention is applied compared to when it is not?</w:t>
      </w:r>
    </w:p>
    <w:p w14:paraId="7321799F" w14:textId="298EC3CD" w:rsidR="00F97F9C" w:rsidRPr="00A05ED3" w:rsidRDefault="00F97F9C" w:rsidP="00A05ED3">
      <w:pPr>
        <w:pStyle w:val="Listeafsnit"/>
        <w:numPr>
          <w:ilvl w:val="0"/>
          <w:numId w:val="4"/>
        </w:numPr>
        <w:rPr>
          <w:lang w:val="en-US"/>
        </w:rPr>
      </w:pPr>
      <w:r w:rsidRPr="00A05ED3">
        <w:rPr>
          <w:lang w:val="en-GB"/>
        </w:rPr>
        <w:t>How do people respond to negative comments</w:t>
      </w:r>
      <w:r w:rsidR="00A05ED3" w:rsidRPr="00A05ED3">
        <w:rPr>
          <w:lang w:val="en-GB"/>
        </w:rPr>
        <w:t>?</w:t>
      </w:r>
      <w:r w:rsidRPr="00A05ED3">
        <w:rPr>
          <w:lang w:val="en-GB"/>
        </w:rPr>
        <w:t xml:space="preserve"> do negative comments also entail negative </w:t>
      </w:r>
      <w:proofErr w:type="spellStart"/>
      <w:r w:rsidRPr="00A05ED3">
        <w:rPr>
          <w:lang w:val="en-GB"/>
        </w:rPr>
        <w:t>subcomments</w:t>
      </w:r>
      <w:proofErr w:type="spellEnd"/>
      <w:r w:rsidRPr="00A05ED3">
        <w:rPr>
          <w:lang w:val="en-GB"/>
        </w:rPr>
        <w:t xml:space="preserve"> and vice versa? </w:t>
      </w:r>
    </w:p>
    <w:p w14:paraId="1DCF58C7" w14:textId="6A8C0992" w:rsidR="00F97F9C" w:rsidRPr="00A05ED3" w:rsidRDefault="00F97F9C" w:rsidP="00A05ED3">
      <w:pPr>
        <w:pStyle w:val="Listeafsnit"/>
        <w:numPr>
          <w:ilvl w:val="0"/>
          <w:numId w:val="4"/>
        </w:numPr>
        <w:rPr>
          <w:lang w:val="en-US"/>
        </w:rPr>
      </w:pPr>
      <w:r w:rsidRPr="00A05ED3">
        <w:rPr>
          <w:lang w:val="en-GB"/>
        </w:rPr>
        <w:t xml:space="preserve">Is there a difference across the two municipalities? Is the commenting different in </w:t>
      </w:r>
      <w:proofErr w:type="spellStart"/>
      <w:r w:rsidRPr="00A05ED3">
        <w:rPr>
          <w:lang w:val="en-GB"/>
        </w:rPr>
        <w:t>Århus</w:t>
      </w:r>
      <w:proofErr w:type="spellEnd"/>
      <w:r w:rsidRPr="00A05ED3">
        <w:rPr>
          <w:lang w:val="en-GB"/>
        </w:rPr>
        <w:t xml:space="preserve"> compared to Copenhagen?</w:t>
      </w:r>
    </w:p>
    <w:p w14:paraId="7B234CB5" w14:textId="316D9EFC" w:rsidR="00F97F9C" w:rsidRPr="00A05ED3" w:rsidRDefault="00F97F9C" w:rsidP="00A05ED3">
      <w:pPr>
        <w:pStyle w:val="Listeafsnit"/>
        <w:numPr>
          <w:ilvl w:val="0"/>
          <w:numId w:val="4"/>
        </w:numPr>
        <w:rPr>
          <w:lang w:val="en-US"/>
        </w:rPr>
      </w:pPr>
      <w:r w:rsidRPr="00A05ED3">
        <w:rPr>
          <w:lang w:val="en-GB"/>
        </w:rPr>
        <w:t xml:space="preserve">Are there general tendencies in the commenting on the </w:t>
      </w:r>
      <w:r w:rsidR="00210CE9" w:rsidRPr="00A05ED3">
        <w:rPr>
          <w:lang w:val="en-GB"/>
        </w:rPr>
        <w:t>politicians’</w:t>
      </w:r>
      <w:r w:rsidRPr="00A05ED3">
        <w:rPr>
          <w:lang w:val="en-GB"/>
        </w:rPr>
        <w:t xml:space="preserve"> posts? Do people generally comment negatively, aggressively, encouraging etc.? </w:t>
      </w:r>
    </w:p>
    <w:p w14:paraId="4265DA33" w14:textId="68ADA569" w:rsidR="00CD5C09" w:rsidRDefault="00CD5C09" w:rsidP="00CD5C09">
      <w:pPr>
        <w:pStyle w:val="Overskrift1"/>
        <w:rPr>
          <w:lang w:val="en-GB"/>
        </w:rPr>
      </w:pPr>
      <w:r w:rsidRPr="00CD5C09">
        <w:rPr>
          <w:lang w:val="en-GB"/>
        </w:rPr>
        <w:t>Study Design</w:t>
      </w:r>
    </w:p>
    <w:p w14:paraId="09006C1A" w14:textId="6D4D7D63" w:rsidR="00210CE9" w:rsidRDefault="00A05ED3" w:rsidP="00A05ED3">
      <w:pPr>
        <w:rPr>
          <w:lang w:val="en-GB"/>
        </w:rPr>
      </w:pPr>
      <w:r>
        <w:rPr>
          <w:lang w:val="en-GB"/>
        </w:rPr>
        <w:t xml:space="preserve">Local politicians from </w:t>
      </w:r>
      <w:proofErr w:type="spellStart"/>
      <w:r>
        <w:rPr>
          <w:lang w:val="en-GB"/>
        </w:rPr>
        <w:t>Århus</w:t>
      </w:r>
      <w:proofErr w:type="spellEnd"/>
      <w:r>
        <w:rPr>
          <w:lang w:val="en-GB"/>
        </w:rPr>
        <w:t xml:space="preserve"> and Copenhagen was invited to participate in the study. 11 politicians, </w:t>
      </w:r>
      <w:r w:rsidR="00EA5D58">
        <w:rPr>
          <w:lang w:val="en-GB"/>
        </w:rPr>
        <w:t>of which 5 were from Copenhagen, took part in the intervention part of the study. Politicians were instructed to comment a designed, pre-written text to their post</w:t>
      </w:r>
      <w:r w:rsidR="003B0F9F">
        <w:rPr>
          <w:lang w:val="en-GB"/>
        </w:rPr>
        <w:t>,</w:t>
      </w:r>
      <w:r w:rsidR="00EA5D58">
        <w:rPr>
          <w:lang w:val="en-GB"/>
        </w:rPr>
        <w:t xml:space="preserve"> alongside with a </w:t>
      </w:r>
      <w:r w:rsidR="00210CE9">
        <w:rPr>
          <w:lang w:val="en-GB"/>
        </w:rPr>
        <w:t>short, animated</w:t>
      </w:r>
      <w:r w:rsidR="00EA5D58">
        <w:rPr>
          <w:lang w:val="en-GB"/>
        </w:rPr>
        <w:t xml:space="preserve"> video. In short terms</w:t>
      </w:r>
      <w:r w:rsidR="0030171E">
        <w:rPr>
          <w:lang w:val="en-GB"/>
        </w:rPr>
        <w:t>,</w:t>
      </w:r>
      <w:r w:rsidR="00EA5D58">
        <w:rPr>
          <w:lang w:val="en-GB"/>
        </w:rPr>
        <w:t xml:space="preserve"> the text </w:t>
      </w:r>
      <w:r w:rsidR="003B0F9F">
        <w:rPr>
          <w:lang w:val="en-GB"/>
        </w:rPr>
        <w:t>encourages</w:t>
      </w:r>
      <w:r w:rsidR="00EA5D58">
        <w:rPr>
          <w:lang w:val="en-GB"/>
        </w:rPr>
        <w:t xml:space="preserve"> users to speak up against hateful content by creating awareness of the hatefulness of certain comments, report the </w:t>
      </w:r>
      <w:r w:rsidR="003B0F9F">
        <w:rPr>
          <w:lang w:val="en-GB"/>
        </w:rPr>
        <w:lastRenderedPageBreak/>
        <w:t>comment or user, and showing your support to the receiver of the hateful comment.</w:t>
      </w:r>
      <w:r w:rsidR="00210CE9">
        <w:rPr>
          <w:lang w:val="en-GB"/>
        </w:rPr>
        <w:t xml:space="preserve"> The full text is available in the Appendix.</w:t>
      </w:r>
      <w:r w:rsidR="003B0F9F">
        <w:rPr>
          <w:lang w:val="en-GB"/>
        </w:rPr>
        <w:t xml:space="preserve"> </w:t>
      </w:r>
      <w:r w:rsidR="00210CE9">
        <w:rPr>
          <w:lang w:val="en-GB"/>
        </w:rPr>
        <w:t xml:space="preserve">The politicians were instructed not to change anything else about the post or the content of the post itself. The treatment weeks were randomly assigned to the </w:t>
      </w:r>
      <w:proofErr w:type="gramStart"/>
      <w:r w:rsidR="00210CE9">
        <w:rPr>
          <w:lang w:val="en-GB"/>
        </w:rPr>
        <w:t>politicians,</w:t>
      </w:r>
      <w:proofErr w:type="gramEnd"/>
      <w:r w:rsidR="00210CE9">
        <w:rPr>
          <w:lang w:val="en-GB"/>
        </w:rPr>
        <w:t xml:space="preserve"> hence the intervention was not implemented on all posts</w:t>
      </w:r>
      <w:r w:rsidR="0030171E">
        <w:rPr>
          <w:lang w:val="en-GB"/>
        </w:rPr>
        <w:t xml:space="preserve"> of a participating politician</w:t>
      </w:r>
      <w:r w:rsidR="00210CE9">
        <w:rPr>
          <w:lang w:val="en-GB"/>
        </w:rPr>
        <w:t xml:space="preserve">. The </w:t>
      </w:r>
      <w:r w:rsidR="00F22E99">
        <w:rPr>
          <w:lang w:val="en-GB"/>
        </w:rPr>
        <w:t xml:space="preserve">intervention schedule </w:t>
      </w:r>
      <w:r w:rsidR="00210CE9">
        <w:rPr>
          <w:lang w:val="en-GB"/>
        </w:rPr>
        <w:t xml:space="preserve">ran </w:t>
      </w:r>
      <w:r w:rsidR="00F22E99">
        <w:rPr>
          <w:lang w:val="en-GB"/>
        </w:rPr>
        <w:t>for 8 weeks in total.</w:t>
      </w:r>
    </w:p>
    <w:p w14:paraId="7292355C" w14:textId="1FC475C9" w:rsidR="00A05ED3" w:rsidRPr="00A05ED3" w:rsidRDefault="00F22E99" w:rsidP="00A05ED3">
      <w:pPr>
        <w:rPr>
          <w:lang w:val="en-GB"/>
        </w:rPr>
      </w:pPr>
      <w:r>
        <w:rPr>
          <w:lang w:val="en-GB"/>
        </w:rPr>
        <w:t xml:space="preserve">Furthermore, Facebook </w:t>
      </w:r>
      <w:r w:rsidRPr="00F22E99">
        <w:rPr>
          <w:lang w:val="en-GB"/>
        </w:rPr>
        <w:t>thread</w:t>
      </w:r>
      <w:r w:rsidRPr="00F22E99">
        <w:rPr>
          <w:lang w:val="en-GB"/>
        </w:rPr>
        <w:t xml:space="preserve"> </w:t>
      </w:r>
      <w:r>
        <w:rPr>
          <w:lang w:val="en-GB"/>
        </w:rPr>
        <w:t>d</w:t>
      </w:r>
      <w:r w:rsidR="00210CE9">
        <w:rPr>
          <w:lang w:val="en-GB"/>
        </w:rPr>
        <w:t xml:space="preserve">ata was collected for 66 additional local politicians </w:t>
      </w:r>
      <w:r>
        <w:rPr>
          <w:lang w:val="en-GB"/>
        </w:rPr>
        <w:t xml:space="preserve">from </w:t>
      </w:r>
      <w:proofErr w:type="spellStart"/>
      <w:r>
        <w:rPr>
          <w:lang w:val="en-GB"/>
        </w:rPr>
        <w:t>Århus</w:t>
      </w:r>
      <w:proofErr w:type="spellEnd"/>
      <w:r>
        <w:rPr>
          <w:lang w:val="en-GB"/>
        </w:rPr>
        <w:t xml:space="preserve"> and Copenhagen to expand the data pool, making comparison between treatment and control posts possible. </w:t>
      </w:r>
    </w:p>
    <w:p w14:paraId="34FC13A1" w14:textId="7D4529DE" w:rsidR="00CD5C09" w:rsidRDefault="00CD5C09" w:rsidP="00CD5C09">
      <w:pPr>
        <w:pStyle w:val="Overskrift1"/>
        <w:rPr>
          <w:lang w:val="en-GB"/>
        </w:rPr>
      </w:pPr>
      <w:r w:rsidRPr="00CD5C09">
        <w:rPr>
          <w:lang w:val="en-GB"/>
        </w:rPr>
        <w:t>Data</w:t>
      </w:r>
    </w:p>
    <w:p w14:paraId="56B3BA57" w14:textId="5901EF01" w:rsidR="00B54694" w:rsidRPr="0030171E" w:rsidRDefault="00210CE9" w:rsidP="00210CE9">
      <w:pPr>
        <w:rPr>
          <w:lang w:val="en-GB"/>
        </w:rPr>
      </w:pPr>
      <w:r>
        <w:rPr>
          <w:lang w:val="en-GB"/>
        </w:rPr>
        <w:t xml:space="preserve">Data from 1601 Facebook </w:t>
      </w:r>
      <w:r w:rsidR="00F22E99" w:rsidRPr="00F22E99">
        <w:rPr>
          <w:lang w:val="en-GB"/>
        </w:rPr>
        <w:t>thread</w:t>
      </w:r>
      <w:r w:rsidR="00F22E99">
        <w:rPr>
          <w:lang w:val="en-GB"/>
        </w:rPr>
        <w:t xml:space="preserve">s </w:t>
      </w:r>
      <w:r>
        <w:rPr>
          <w:lang w:val="en-GB"/>
        </w:rPr>
        <w:t>were collected</w:t>
      </w:r>
      <w:r w:rsidR="000A2A7F">
        <w:rPr>
          <w:lang w:val="en-GB"/>
        </w:rPr>
        <w:t xml:space="preserve">, of which </w:t>
      </w:r>
      <w:r w:rsidR="00B54694">
        <w:rPr>
          <w:lang w:val="en-GB"/>
        </w:rPr>
        <w:t xml:space="preserve">51 were intervention post. After </w:t>
      </w:r>
      <w:r w:rsidR="00B54694" w:rsidRPr="0030171E">
        <w:rPr>
          <w:lang w:val="en-GB"/>
        </w:rPr>
        <w:t xml:space="preserve">data cleaning, a total of 13.102 comments remains, of which 489 are comments from intervention posts. </w:t>
      </w:r>
      <w:r w:rsidR="00F22E99" w:rsidRPr="0030171E">
        <w:rPr>
          <w:lang w:val="en-GB"/>
        </w:rPr>
        <w:t>Post</w:t>
      </w:r>
      <w:r w:rsidR="00B54694" w:rsidRPr="0030171E">
        <w:rPr>
          <w:lang w:val="en-GB"/>
        </w:rPr>
        <w:t>s</w:t>
      </w:r>
      <w:r w:rsidR="00F22E99" w:rsidRPr="0030171E">
        <w:rPr>
          <w:lang w:val="en-GB"/>
        </w:rPr>
        <w:t xml:space="preserve"> </w:t>
      </w:r>
      <w:r w:rsidR="00B54694" w:rsidRPr="0030171E">
        <w:rPr>
          <w:lang w:val="en-GB"/>
        </w:rPr>
        <w:t xml:space="preserve">are collected </w:t>
      </w:r>
      <w:r w:rsidR="00F22E99" w:rsidRPr="0030171E">
        <w:rPr>
          <w:lang w:val="en-GB"/>
        </w:rPr>
        <w:t xml:space="preserve">from both </w:t>
      </w:r>
      <w:r w:rsidR="00B54694" w:rsidRPr="0030171E">
        <w:rPr>
          <w:lang w:val="en-GB"/>
        </w:rPr>
        <w:t xml:space="preserve">the </w:t>
      </w:r>
      <w:r w:rsidR="00F22E99" w:rsidRPr="0030171E">
        <w:rPr>
          <w:lang w:val="en-GB"/>
        </w:rPr>
        <w:t xml:space="preserve">private and </w:t>
      </w:r>
      <w:r w:rsidR="00B54694" w:rsidRPr="0030171E">
        <w:rPr>
          <w:lang w:val="en-GB"/>
        </w:rPr>
        <w:t>public</w:t>
      </w:r>
      <w:r w:rsidR="00F22E99" w:rsidRPr="0030171E">
        <w:rPr>
          <w:lang w:val="en-GB"/>
        </w:rPr>
        <w:t xml:space="preserve"> accounts</w:t>
      </w:r>
      <w:r w:rsidR="00B54694" w:rsidRPr="0030171E">
        <w:rPr>
          <w:lang w:val="en-GB"/>
        </w:rPr>
        <w:t xml:space="preserve"> of politicians</w:t>
      </w:r>
      <w:r w:rsidR="00F22E99" w:rsidRPr="0030171E">
        <w:rPr>
          <w:lang w:val="en-GB"/>
        </w:rPr>
        <w:t>.</w:t>
      </w:r>
      <w:r w:rsidR="00B54694" w:rsidRPr="0030171E">
        <w:rPr>
          <w:lang w:val="en-GB"/>
        </w:rPr>
        <w:t xml:space="preserve"> Date of posting runs from 01/05/23 to 02/07/23 totalling 9 weeks. </w:t>
      </w:r>
      <w:r w:rsidR="0047731C">
        <w:rPr>
          <w:lang w:val="en-GB"/>
        </w:rPr>
        <w:t>The</w:t>
      </w:r>
      <w:r w:rsidR="00B54694" w:rsidRPr="0030171E">
        <w:rPr>
          <w:lang w:val="en-GB"/>
        </w:rPr>
        <w:t xml:space="preserve"> data was</w:t>
      </w:r>
      <w:r w:rsidR="0047731C">
        <w:rPr>
          <w:lang w:val="en-GB"/>
        </w:rPr>
        <w:t xml:space="preserve"> collected and formatted to </w:t>
      </w:r>
      <w:proofErr w:type="spellStart"/>
      <w:r w:rsidR="0047731C">
        <w:rPr>
          <w:lang w:val="en-GB"/>
        </w:rPr>
        <w:t>json</w:t>
      </w:r>
      <w:proofErr w:type="spellEnd"/>
      <w:r w:rsidR="0047731C">
        <w:rPr>
          <w:lang w:val="en-GB"/>
        </w:rPr>
        <w:t xml:space="preserve"> files</w:t>
      </w:r>
      <w:r w:rsidR="00B54694" w:rsidRPr="0030171E">
        <w:rPr>
          <w:lang w:val="en-GB"/>
        </w:rPr>
        <w:t xml:space="preserve"> from 02/07/23 to 25/08/23. </w:t>
      </w:r>
    </w:p>
    <w:p w14:paraId="3E9CE73B" w14:textId="65B0831F" w:rsidR="00CD5C09" w:rsidRPr="0030171E" w:rsidRDefault="00B54694" w:rsidP="00CD5C09">
      <w:pPr>
        <w:rPr>
          <w:lang w:val="en-GB"/>
        </w:rPr>
      </w:pPr>
      <w:r w:rsidRPr="0030171E">
        <w:rPr>
          <w:lang w:val="en-GB"/>
        </w:rPr>
        <w:t xml:space="preserve">To extract emotions and </w:t>
      </w:r>
      <w:r w:rsidR="0030171E" w:rsidRPr="0030171E">
        <w:rPr>
          <w:lang w:val="en-GB"/>
        </w:rPr>
        <w:t>attitudes</w:t>
      </w:r>
      <w:r w:rsidRPr="0030171E">
        <w:rPr>
          <w:lang w:val="en-GB"/>
        </w:rPr>
        <w:t xml:space="preserve"> as a way of quantifying the </w:t>
      </w:r>
      <w:r w:rsidR="0030171E" w:rsidRPr="0030171E">
        <w:rPr>
          <w:lang w:val="en-GB"/>
        </w:rPr>
        <w:t>comments</w:t>
      </w:r>
      <w:r w:rsidRPr="0030171E">
        <w:rPr>
          <w:lang w:val="en-GB"/>
        </w:rPr>
        <w:t>, 5 types of s</w:t>
      </w:r>
      <w:r w:rsidR="00CD5C09" w:rsidRPr="0030171E">
        <w:rPr>
          <w:lang w:val="en-GB"/>
        </w:rPr>
        <w:t xml:space="preserve">entiment analysis </w:t>
      </w:r>
      <w:r w:rsidRPr="0030171E">
        <w:rPr>
          <w:lang w:val="en-GB"/>
        </w:rPr>
        <w:t>were conducted</w:t>
      </w:r>
      <w:r w:rsidR="0047731C">
        <w:rPr>
          <w:lang w:val="en-GB"/>
        </w:rPr>
        <w:t xml:space="preserve"> for every comment</w:t>
      </w:r>
      <w:r w:rsidR="0030171E" w:rsidRPr="0030171E">
        <w:rPr>
          <w:lang w:val="en-GB"/>
        </w:rPr>
        <w:t>:</w:t>
      </w:r>
    </w:p>
    <w:p w14:paraId="635E1DB9" w14:textId="5BE442FC" w:rsidR="0030171E" w:rsidRPr="0030171E" w:rsidRDefault="0030171E" w:rsidP="0030171E">
      <w:pPr>
        <w:numPr>
          <w:ilvl w:val="0"/>
          <w:numId w:val="5"/>
        </w:numPr>
        <w:rPr>
          <w:lang w:val="en-GB"/>
        </w:rPr>
      </w:pPr>
      <w:r w:rsidRPr="0030171E">
        <w:rPr>
          <w:lang w:val="en-GB"/>
        </w:rPr>
        <w:t xml:space="preserve">VADER: </w:t>
      </w:r>
      <w:r w:rsidRPr="0030171E">
        <w:rPr>
          <w:lang w:val="en-GB"/>
        </w:rPr>
        <w:t xml:space="preserve">giving a </w:t>
      </w:r>
      <w:r w:rsidRPr="0030171E">
        <w:rPr>
          <w:lang w:val="en-GB"/>
        </w:rPr>
        <w:t>neg</w:t>
      </w:r>
      <w:r w:rsidRPr="0030171E">
        <w:rPr>
          <w:lang w:val="en-GB"/>
        </w:rPr>
        <w:t>ative</w:t>
      </w:r>
      <w:r w:rsidRPr="0030171E">
        <w:rPr>
          <w:lang w:val="en-GB"/>
        </w:rPr>
        <w:t>, pos</w:t>
      </w:r>
      <w:r w:rsidRPr="0030171E">
        <w:rPr>
          <w:lang w:val="en-GB"/>
        </w:rPr>
        <w:t>itive</w:t>
      </w:r>
      <w:r w:rsidRPr="0030171E">
        <w:rPr>
          <w:lang w:val="en-GB"/>
        </w:rPr>
        <w:t>, neu</w:t>
      </w:r>
      <w:r w:rsidRPr="0030171E">
        <w:rPr>
          <w:lang w:val="en-GB"/>
        </w:rPr>
        <w:t>tral and</w:t>
      </w:r>
      <w:r w:rsidRPr="0030171E">
        <w:rPr>
          <w:lang w:val="en-GB"/>
        </w:rPr>
        <w:t xml:space="preserve"> compound score</w:t>
      </w:r>
    </w:p>
    <w:p w14:paraId="2CA7221E" w14:textId="5EEAABC4" w:rsidR="0030171E" w:rsidRPr="0030171E" w:rsidRDefault="0030171E" w:rsidP="0030171E">
      <w:pPr>
        <w:numPr>
          <w:ilvl w:val="0"/>
          <w:numId w:val="5"/>
        </w:numPr>
        <w:rPr>
          <w:lang w:val="en-GB"/>
        </w:rPr>
      </w:pPr>
      <w:r w:rsidRPr="0030171E">
        <w:rPr>
          <w:lang w:val="en-GB"/>
        </w:rPr>
        <w:t>ROBERTA: giving a negative, positive, neutral and compound score</w:t>
      </w:r>
    </w:p>
    <w:p w14:paraId="22D49F8F" w14:textId="00AAFBE8" w:rsidR="0030171E" w:rsidRPr="0030171E" w:rsidRDefault="0047731C" w:rsidP="0030171E">
      <w:pPr>
        <w:pStyle w:val="Listeafsnit"/>
        <w:numPr>
          <w:ilvl w:val="0"/>
          <w:numId w:val="5"/>
        </w:numPr>
        <w:rPr>
          <w:lang w:val="en-GB"/>
        </w:rPr>
      </w:pPr>
      <w:r>
        <w:rPr>
          <w:lang w:val="en-GB"/>
        </w:rPr>
        <w:t>Danish</w:t>
      </w:r>
      <w:r w:rsidR="0030171E" w:rsidRPr="0030171E">
        <w:rPr>
          <w:lang w:val="en-GB"/>
        </w:rPr>
        <w:t xml:space="preserve"> BERT:</w:t>
      </w:r>
      <w:r w:rsidR="0030171E" w:rsidRPr="0030171E">
        <w:rPr>
          <w:lang w:val="en-GB"/>
        </w:rPr>
        <w:t xml:space="preserve"> giving 1 of</w:t>
      </w:r>
      <w:r w:rsidR="0030171E" w:rsidRPr="0030171E">
        <w:rPr>
          <w:lang w:val="en-GB"/>
        </w:rPr>
        <w:t xml:space="preserve"> 9 </w:t>
      </w:r>
      <w:r w:rsidR="0030171E" w:rsidRPr="0030171E">
        <w:rPr>
          <w:lang w:val="en-GB"/>
        </w:rPr>
        <w:t xml:space="preserve">different </w:t>
      </w:r>
      <w:r w:rsidR="0030171E" w:rsidRPr="0030171E">
        <w:rPr>
          <w:lang w:val="en-GB"/>
        </w:rPr>
        <w:t xml:space="preserve">labels </w:t>
      </w:r>
      <w:r w:rsidR="0030171E" w:rsidRPr="0030171E">
        <w:rPr>
          <w:lang w:val="en-GB"/>
        </w:rPr>
        <w:t xml:space="preserve">like </w:t>
      </w:r>
      <w:proofErr w:type="spellStart"/>
      <w:r w:rsidR="0030171E" w:rsidRPr="0030171E">
        <w:rPr>
          <w:lang w:val="en-GB"/>
        </w:rPr>
        <w:t>tillid</w:t>
      </w:r>
      <w:proofErr w:type="spellEnd"/>
      <w:r w:rsidR="0030171E" w:rsidRPr="0030171E">
        <w:rPr>
          <w:lang w:val="en-GB"/>
        </w:rPr>
        <w:t xml:space="preserve">/accept, </w:t>
      </w:r>
      <w:proofErr w:type="spellStart"/>
      <w:r w:rsidR="0030171E" w:rsidRPr="0030171E">
        <w:rPr>
          <w:lang w:val="en-GB"/>
        </w:rPr>
        <w:t>foragt</w:t>
      </w:r>
      <w:proofErr w:type="spellEnd"/>
      <w:r w:rsidR="0030171E" w:rsidRPr="0030171E">
        <w:rPr>
          <w:lang w:val="en-GB"/>
        </w:rPr>
        <w:t>/</w:t>
      </w:r>
      <w:proofErr w:type="spellStart"/>
      <w:r w:rsidR="0030171E" w:rsidRPr="0030171E">
        <w:rPr>
          <w:lang w:val="en-GB"/>
        </w:rPr>
        <w:t>modvilje</w:t>
      </w:r>
      <w:proofErr w:type="spellEnd"/>
      <w:r w:rsidR="0030171E" w:rsidRPr="0030171E">
        <w:rPr>
          <w:lang w:val="en-GB"/>
        </w:rPr>
        <w:t xml:space="preserve">, </w:t>
      </w:r>
      <w:proofErr w:type="spellStart"/>
      <w:r w:rsidR="0030171E" w:rsidRPr="0030171E">
        <w:rPr>
          <w:lang w:val="en-GB"/>
        </w:rPr>
        <w:t>glæde</w:t>
      </w:r>
      <w:proofErr w:type="spellEnd"/>
      <w:r w:rsidR="0030171E" w:rsidRPr="0030171E">
        <w:rPr>
          <w:lang w:val="en-GB"/>
        </w:rPr>
        <w:t>/</w:t>
      </w:r>
      <w:proofErr w:type="spellStart"/>
      <w:r w:rsidR="0030171E" w:rsidRPr="0030171E">
        <w:rPr>
          <w:lang w:val="en-GB"/>
        </w:rPr>
        <w:t>sindsro</w:t>
      </w:r>
      <w:proofErr w:type="spellEnd"/>
      <w:r w:rsidR="0030171E" w:rsidRPr="0030171E">
        <w:rPr>
          <w:lang w:val="en-GB"/>
        </w:rPr>
        <w:t xml:space="preserve"> </w:t>
      </w:r>
      <w:r w:rsidR="0030171E">
        <w:rPr>
          <w:lang w:val="en-GB"/>
        </w:rPr>
        <w:t xml:space="preserve">etc. </w:t>
      </w:r>
    </w:p>
    <w:p w14:paraId="51F9EF70" w14:textId="01B90EE1" w:rsidR="0030171E" w:rsidRPr="0030171E" w:rsidRDefault="0030171E" w:rsidP="0030171E">
      <w:pPr>
        <w:numPr>
          <w:ilvl w:val="0"/>
          <w:numId w:val="5"/>
        </w:numPr>
        <w:rPr>
          <w:lang w:val="en-GB"/>
        </w:rPr>
      </w:pPr>
      <w:r w:rsidRPr="0030171E">
        <w:rPr>
          <w:lang w:val="en-GB"/>
        </w:rPr>
        <w:t xml:space="preserve">Attack: </w:t>
      </w:r>
      <w:r>
        <w:rPr>
          <w:lang w:val="en-GB"/>
        </w:rPr>
        <w:t xml:space="preserve">giving 1 of </w:t>
      </w:r>
      <w:r w:rsidRPr="0030171E">
        <w:rPr>
          <w:lang w:val="en-GB"/>
        </w:rPr>
        <w:t>2</w:t>
      </w:r>
      <w:r>
        <w:rPr>
          <w:lang w:val="en-GB"/>
        </w:rPr>
        <w:t xml:space="preserve"> different</w:t>
      </w:r>
      <w:r w:rsidRPr="0030171E">
        <w:rPr>
          <w:lang w:val="en-GB"/>
        </w:rPr>
        <w:t xml:space="preserve"> labels: linguistic attack/no linguistic attack</w:t>
      </w:r>
    </w:p>
    <w:p w14:paraId="7CE5D376" w14:textId="7FB36DEA" w:rsidR="0030171E" w:rsidRPr="0030171E" w:rsidRDefault="0030171E" w:rsidP="00CD5C09">
      <w:pPr>
        <w:numPr>
          <w:ilvl w:val="0"/>
          <w:numId w:val="5"/>
        </w:numPr>
        <w:rPr>
          <w:lang w:val="en-GB"/>
        </w:rPr>
      </w:pPr>
      <w:r w:rsidRPr="0030171E">
        <w:rPr>
          <w:lang w:val="en-GB"/>
        </w:rPr>
        <w:t>Rec-</w:t>
      </w:r>
      <w:proofErr w:type="spellStart"/>
      <w:r w:rsidRPr="0030171E">
        <w:rPr>
          <w:lang w:val="en-GB"/>
        </w:rPr>
        <w:t>nition</w:t>
      </w:r>
      <w:proofErr w:type="spellEnd"/>
      <w:r w:rsidRPr="0030171E">
        <w:rPr>
          <w:lang w:val="en-GB"/>
        </w:rPr>
        <w:t xml:space="preserve">: </w:t>
      </w:r>
      <w:r>
        <w:rPr>
          <w:lang w:val="en-GB"/>
        </w:rPr>
        <w:t xml:space="preserve">giving 1 of </w:t>
      </w:r>
      <w:r w:rsidRPr="0030171E">
        <w:rPr>
          <w:lang w:val="en-GB"/>
        </w:rPr>
        <w:t>2</w:t>
      </w:r>
      <w:r>
        <w:rPr>
          <w:lang w:val="en-GB"/>
        </w:rPr>
        <w:t xml:space="preserve"> different</w:t>
      </w:r>
      <w:r w:rsidRPr="0030171E">
        <w:rPr>
          <w:lang w:val="en-GB"/>
        </w:rPr>
        <w:t xml:space="preserve"> labels: appreciative language/no appreciative language</w:t>
      </w:r>
    </w:p>
    <w:p w14:paraId="5B8697DA" w14:textId="5B80B7AE" w:rsidR="00CD5C09" w:rsidRPr="00CD5C09" w:rsidRDefault="00CD5C09" w:rsidP="00CD5C09">
      <w:pPr>
        <w:pStyle w:val="Overskrift1"/>
        <w:rPr>
          <w:lang w:val="en-GB"/>
        </w:rPr>
      </w:pPr>
      <w:r w:rsidRPr="00CD5C09">
        <w:rPr>
          <w:lang w:val="en-GB"/>
        </w:rPr>
        <w:t>Results</w:t>
      </w:r>
    </w:p>
    <w:p w14:paraId="0F83C1EA" w14:textId="15C06BEC" w:rsidR="00CD5C09" w:rsidRPr="00CD5C09" w:rsidRDefault="00CD5C09" w:rsidP="00CD5C09">
      <w:pPr>
        <w:pStyle w:val="Listeafsnit"/>
        <w:numPr>
          <w:ilvl w:val="0"/>
          <w:numId w:val="1"/>
        </w:numPr>
        <w:rPr>
          <w:lang w:val="en-GB"/>
        </w:rPr>
      </w:pPr>
      <w:r w:rsidRPr="00CD5C09">
        <w:rPr>
          <w:lang w:val="en-GB"/>
        </w:rPr>
        <w:t>General tendencies for commenting</w:t>
      </w:r>
    </w:p>
    <w:p w14:paraId="67854E13" w14:textId="3AA8DB56" w:rsidR="00CD5C09" w:rsidRPr="00CD5C09" w:rsidRDefault="00CD5C09" w:rsidP="00CD5C09">
      <w:pPr>
        <w:pStyle w:val="Listeafsnit"/>
        <w:rPr>
          <w:lang w:val="en-GB"/>
        </w:rPr>
      </w:pPr>
      <w:r w:rsidRPr="00CD5C09">
        <w:rPr>
          <w:lang w:val="en-GB"/>
        </w:rPr>
        <w:t>Plots</w:t>
      </w:r>
    </w:p>
    <w:p w14:paraId="2FF16D08" w14:textId="77777777" w:rsidR="00CD5C09" w:rsidRPr="00CD5C09" w:rsidRDefault="00CD5C09" w:rsidP="00CD5C09">
      <w:pPr>
        <w:pStyle w:val="Listeafsnit"/>
        <w:rPr>
          <w:lang w:val="en-GB"/>
        </w:rPr>
      </w:pPr>
    </w:p>
    <w:p w14:paraId="5F4AFADF" w14:textId="77777777" w:rsidR="00CD5C09" w:rsidRPr="00CD5C09" w:rsidRDefault="00CD5C09" w:rsidP="00CD5C09">
      <w:pPr>
        <w:pStyle w:val="Listeafsnit"/>
        <w:rPr>
          <w:lang w:val="en-GB"/>
        </w:rPr>
      </w:pPr>
    </w:p>
    <w:p w14:paraId="16383863" w14:textId="42D1ECF3" w:rsidR="00CD5C09" w:rsidRPr="00CD5C09" w:rsidRDefault="00CD5C09" w:rsidP="00CD5C09">
      <w:pPr>
        <w:pStyle w:val="Listeafsnit"/>
        <w:numPr>
          <w:ilvl w:val="0"/>
          <w:numId w:val="1"/>
        </w:numPr>
        <w:rPr>
          <w:lang w:val="en-GB"/>
        </w:rPr>
      </w:pPr>
      <w:r w:rsidRPr="00CD5C09">
        <w:rPr>
          <w:lang w:val="en-GB"/>
        </w:rPr>
        <w:t xml:space="preserve">Sentiment of </w:t>
      </w:r>
      <w:proofErr w:type="spellStart"/>
      <w:r w:rsidRPr="00CD5C09">
        <w:rPr>
          <w:lang w:val="en-GB"/>
        </w:rPr>
        <w:t>subcomments</w:t>
      </w:r>
      <w:proofErr w:type="spellEnd"/>
    </w:p>
    <w:p w14:paraId="57930D73" w14:textId="5D82D713" w:rsidR="00CD5C09" w:rsidRPr="00CD5C09" w:rsidRDefault="00CD5C09" w:rsidP="00CD5C09">
      <w:pPr>
        <w:pStyle w:val="Listeafsnit"/>
        <w:rPr>
          <w:lang w:val="en-GB"/>
        </w:rPr>
      </w:pPr>
      <w:r w:rsidRPr="00CD5C09">
        <w:rPr>
          <w:lang w:val="en-GB"/>
        </w:rPr>
        <w:t>Plots</w:t>
      </w:r>
    </w:p>
    <w:p w14:paraId="107541F8" w14:textId="77777777" w:rsidR="00CD5C09" w:rsidRPr="00CD5C09" w:rsidRDefault="00CD5C09" w:rsidP="00CD5C09">
      <w:pPr>
        <w:pStyle w:val="Listeafsnit"/>
        <w:rPr>
          <w:lang w:val="en-GB"/>
        </w:rPr>
      </w:pPr>
    </w:p>
    <w:p w14:paraId="332333A9" w14:textId="77777777" w:rsidR="00CD5C09" w:rsidRPr="00CD5C09" w:rsidRDefault="00CD5C09" w:rsidP="00CD5C09">
      <w:pPr>
        <w:pStyle w:val="Listeafsnit"/>
        <w:rPr>
          <w:lang w:val="en-GB"/>
        </w:rPr>
      </w:pPr>
    </w:p>
    <w:p w14:paraId="51038974" w14:textId="77777777" w:rsidR="00CD5C09" w:rsidRPr="00CD5C09" w:rsidRDefault="00CD5C09" w:rsidP="00CD5C09">
      <w:pPr>
        <w:pStyle w:val="Listeafsnit"/>
        <w:rPr>
          <w:lang w:val="en-GB"/>
        </w:rPr>
      </w:pPr>
    </w:p>
    <w:p w14:paraId="538D4004" w14:textId="3C92E34A" w:rsidR="00CD5C09" w:rsidRPr="00CD5C09" w:rsidRDefault="00CD5C09" w:rsidP="00CD5C09">
      <w:pPr>
        <w:pStyle w:val="Listeafsnit"/>
        <w:numPr>
          <w:ilvl w:val="0"/>
          <w:numId w:val="1"/>
        </w:numPr>
        <w:rPr>
          <w:lang w:val="en-GB"/>
        </w:rPr>
      </w:pPr>
      <w:r w:rsidRPr="00CD5C09">
        <w:rPr>
          <w:lang w:val="en-GB"/>
        </w:rPr>
        <w:t>Differences in municipality</w:t>
      </w:r>
    </w:p>
    <w:p w14:paraId="255A55A8" w14:textId="06AB7276" w:rsidR="00CD5C09" w:rsidRPr="00CD5C09" w:rsidRDefault="00CD5C09" w:rsidP="00CD5C09">
      <w:pPr>
        <w:pStyle w:val="Listeafsnit"/>
        <w:rPr>
          <w:lang w:val="en-GB"/>
        </w:rPr>
      </w:pPr>
      <w:r w:rsidRPr="00CD5C09">
        <w:rPr>
          <w:lang w:val="en-GB"/>
        </w:rPr>
        <w:t>Plots</w:t>
      </w:r>
    </w:p>
    <w:p w14:paraId="624B5E4D" w14:textId="77777777" w:rsidR="00CD5C09" w:rsidRPr="00CD5C09" w:rsidRDefault="00CD5C09" w:rsidP="00CD5C09">
      <w:pPr>
        <w:pStyle w:val="Listeafsnit"/>
        <w:rPr>
          <w:lang w:val="en-GB"/>
        </w:rPr>
      </w:pPr>
    </w:p>
    <w:p w14:paraId="54C9B0E7" w14:textId="77777777" w:rsidR="00CD5C09" w:rsidRPr="00CD5C09" w:rsidRDefault="00CD5C09" w:rsidP="00CD5C09">
      <w:pPr>
        <w:pStyle w:val="Listeafsnit"/>
        <w:rPr>
          <w:lang w:val="en-GB"/>
        </w:rPr>
      </w:pPr>
    </w:p>
    <w:p w14:paraId="5D54E22A" w14:textId="158B5BBC" w:rsidR="00CD5C09" w:rsidRPr="00CD5C09" w:rsidRDefault="00CD5C09" w:rsidP="00CD5C09">
      <w:pPr>
        <w:pStyle w:val="Listeafsnit"/>
        <w:numPr>
          <w:ilvl w:val="0"/>
          <w:numId w:val="1"/>
        </w:numPr>
        <w:rPr>
          <w:lang w:val="en-GB"/>
        </w:rPr>
      </w:pPr>
      <w:r w:rsidRPr="00CD5C09">
        <w:rPr>
          <w:lang w:val="en-GB"/>
        </w:rPr>
        <w:t xml:space="preserve">Effect of the intervention </w:t>
      </w:r>
    </w:p>
    <w:p w14:paraId="71EC60A1" w14:textId="0A73B16D" w:rsidR="00CD5C09" w:rsidRPr="00CD5C09" w:rsidRDefault="00CD5C09" w:rsidP="00CD5C09">
      <w:pPr>
        <w:pStyle w:val="Listeafsnit"/>
        <w:rPr>
          <w:lang w:val="en-GB"/>
        </w:rPr>
      </w:pPr>
      <w:r w:rsidRPr="00CD5C09">
        <w:rPr>
          <w:lang w:val="en-GB"/>
        </w:rPr>
        <w:t>Plots</w:t>
      </w:r>
    </w:p>
    <w:p w14:paraId="51BD16C9" w14:textId="4ADA3583" w:rsidR="00CD5C09" w:rsidRPr="00CD5C09" w:rsidRDefault="00CD5C09" w:rsidP="00CD5C09">
      <w:pPr>
        <w:pStyle w:val="Listeafsnit"/>
        <w:rPr>
          <w:lang w:val="en-GB"/>
        </w:rPr>
      </w:pPr>
      <w:r w:rsidRPr="00CD5C09">
        <w:rPr>
          <w:lang w:val="en-GB"/>
        </w:rPr>
        <w:t xml:space="preserve">Models </w:t>
      </w:r>
    </w:p>
    <w:p w14:paraId="2FFE7156" w14:textId="77777777" w:rsidR="00CD5C09" w:rsidRPr="00CD5C09" w:rsidRDefault="00CD5C09" w:rsidP="00CD5C09">
      <w:pPr>
        <w:rPr>
          <w:lang w:val="en-GB"/>
        </w:rPr>
      </w:pPr>
    </w:p>
    <w:p w14:paraId="1916628F" w14:textId="5FCEA554" w:rsidR="00CD5C09" w:rsidRPr="00CD5C09" w:rsidRDefault="00CD5C09" w:rsidP="00CD5C09">
      <w:pPr>
        <w:rPr>
          <w:lang w:val="en-GB"/>
        </w:rPr>
      </w:pPr>
    </w:p>
    <w:p w14:paraId="27634E35" w14:textId="4DF575B0" w:rsidR="00CD5C09" w:rsidRPr="00CD5C09" w:rsidRDefault="00CD5C09" w:rsidP="00CD5C09">
      <w:pPr>
        <w:pStyle w:val="Overskrift1"/>
        <w:rPr>
          <w:lang w:val="en-GB"/>
        </w:rPr>
      </w:pPr>
      <w:r w:rsidRPr="00CD5C09">
        <w:rPr>
          <w:lang w:val="en-GB"/>
        </w:rPr>
        <w:t>Discussion and implications</w:t>
      </w:r>
    </w:p>
    <w:p w14:paraId="1D8D174B" w14:textId="6644C8F5" w:rsidR="00CD5C09" w:rsidRPr="00CD5C09" w:rsidRDefault="00CD5C09" w:rsidP="00CD5C09">
      <w:pPr>
        <w:rPr>
          <w:lang w:val="en-GB"/>
        </w:rPr>
      </w:pPr>
      <w:r w:rsidRPr="00CD5C09">
        <w:rPr>
          <w:lang w:val="en-GB"/>
        </w:rPr>
        <w:t>Why the backfire effect</w:t>
      </w:r>
    </w:p>
    <w:p w14:paraId="2411FE50" w14:textId="77777777" w:rsidR="00CD5C09" w:rsidRPr="00CD5C09" w:rsidRDefault="00CD5C09" w:rsidP="00CD5C09">
      <w:pPr>
        <w:rPr>
          <w:lang w:val="en-GB"/>
        </w:rPr>
      </w:pPr>
    </w:p>
    <w:p w14:paraId="3FF86296" w14:textId="28759965" w:rsidR="00CD5C09" w:rsidRDefault="00CD5C09" w:rsidP="00CD5C09">
      <w:pPr>
        <w:rPr>
          <w:lang w:val="en-GB"/>
        </w:rPr>
      </w:pPr>
      <w:r w:rsidRPr="00CD5C09">
        <w:rPr>
          <w:lang w:val="en-GB"/>
        </w:rPr>
        <w:t>Inconclusive</w:t>
      </w:r>
      <w:r w:rsidR="0047731C">
        <w:rPr>
          <w:lang w:val="en-GB"/>
        </w:rPr>
        <w:t>!!</w:t>
      </w:r>
    </w:p>
    <w:p w14:paraId="57F28C1B" w14:textId="4788068E" w:rsidR="0047731C" w:rsidRPr="0047731C" w:rsidRDefault="0047731C" w:rsidP="00CD5C09">
      <w:pPr>
        <w:rPr>
          <w:lang w:val="en-US"/>
        </w:rPr>
      </w:pPr>
      <w:r w:rsidRPr="0047731C">
        <w:rPr>
          <w:rFonts w:ascii="Helvetica Neue" w:hAnsi="Helvetica Neue" w:cs="Helvetica Neue"/>
          <w:color w:val="000000"/>
          <w:kern w:val="0"/>
          <w:lang w:val="en-US"/>
        </w:rPr>
        <w:t>no certainty because of random assignments of treatment</w:t>
      </w:r>
      <w:r w:rsidRPr="0047731C">
        <w:rPr>
          <w:rFonts w:ascii="Helvetica Neue" w:hAnsi="Helvetica Neue" w:cs="Helvetica Neue"/>
          <w:color w:val="000000"/>
          <w:kern w:val="0"/>
          <w:lang w:val="en-US"/>
        </w:rPr>
        <w:t xml:space="preserve">, </w:t>
      </w:r>
      <w:proofErr w:type="spellStart"/>
      <w:proofErr w:type="gramStart"/>
      <w:r w:rsidRPr="0047731C">
        <w:rPr>
          <w:rFonts w:ascii="Helvetica Neue" w:hAnsi="Helvetica Neue" w:cs="Helvetica Neue"/>
          <w:color w:val="000000"/>
          <w:kern w:val="0"/>
          <w:lang w:val="en-US"/>
        </w:rPr>
        <w:t>cant</w:t>
      </w:r>
      <w:proofErr w:type="spellEnd"/>
      <w:proofErr w:type="gramEnd"/>
      <w:r w:rsidRPr="0047731C">
        <w:rPr>
          <w:rFonts w:ascii="Helvetica Neue" w:hAnsi="Helvetica Neue" w:cs="Helvetica Neue"/>
          <w:color w:val="000000"/>
          <w:kern w:val="0"/>
          <w:lang w:val="en-US"/>
        </w:rPr>
        <w:t xml:space="preserve"> be certain </w:t>
      </w:r>
      <w:r>
        <w:rPr>
          <w:rFonts w:ascii="Helvetica Neue" w:hAnsi="Helvetica Neue" w:cs="Helvetica Neue"/>
          <w:color w:val="000000"/>
          <w:kern w:val="0"/>
          <w:lang w:val="en-US"/>
        </w:rPr>
        <w:t>that the backfire effect are exclusively due to the intervention</w:t>
      </w:r>
    </w:p>
    <w:p w14:paraId="01D6A83C" w14:textId="77777777" w:rsidR="00F22E99" w:rsidRDefault="00F22E99" w:rsidP="00CD5C09">
      <w:pPr>
        <w:rPr>
          <w:lang w:val="en-GB"/>
        </w:rPr>
      </w:pPr>
    </w:p>
    <w:p w14:paraId="6AF38514" w14:textId="226E04F2" w:rsidR="00F22E99" w:rsidRDefault="00F22E99" w:rsidP="00F22E99">
      <w:pPr>
        <w:pStyle w:val="Overskrift1"/>
        <w:rPr>
          <w:lang w:val="en-GB"/>
        </w:rPr>
      </w:pPr>
      <w:r>
        <w:rPr>
          <w:lang w:val="en-GB"/>
        </w:rPr>
        <w:t>Conclusion?</w:t>
      </w:r>
    </w:p>
    <w:p w14:paraId="450BAD03" w14:textId="77777777" w:rsidR="00210CE9" w:rsidRDefault="00210CE9" w:rsidP="00CD5C09">
      <w:pPr>
        <w:rPr>
          <w:lang w:val="en-GB"/>
        </w:rPr>
      </w:pPr>
    </w:p>
    <w:p w14:paraId="4DEC4742" w14:textId="77777777" w:rsidR="00210CE9" w:rsidRDefault="00210CE9" w:rsidP="00CD5C09">
      <w:pPr>
        <w:rPr>
          <w:lang w:val="en-GB"/>
        </w:rPr>
      </w:pPr>
    </w:p>
    <w:p w14:paraId="53F51B39" w14:textId="7D2229BA" w:rsidR="00F22E99" w:rsidRDefault="00210CE9" w:rsidP="00F22E99">
      <w:pPr>
        <w:pStyle w:val="Overskrift1"/>
        <w:rPr>
          <w:lang w:val="en-GB"/>
        </w:rPr>
      </w:pPr>
      <w:r>
        <w:rPr>
          <w:lang w:val="en-GB"/>
        </w:rPr>
        <w:t>Appendix</w:t>
      </w:r>
    </w:p>
    <w:p w14:paraId="19293232" w14:textId="77777777" w:rsidR="00F22E99" w:rsidRDefault="00F22E99" w:rsidP="00F22E99">
      <w:pPr>
        <w:rPr>
          <w:lang w:val="en-GB"/>
        </w:rPr>
      </w:pPr>
    </w:p>
    <w:p w14:paraId="308B4275" w14:textId="77777777" w:rsidR="00F22E99" w:rsidRDefault="00F22E99" w:rsidP="00F22E99">
      <w:pPr>
        <w:pStyle w:val="NormalWeb"/>
        <w:rPr>
          <w:color w:val="000000"/>
        </w:rPr>
      </w:pPr>
      <w:r>
        <w:rPr>
          <w:color w:val="000000"/>
        </w:rPr>
        <w:t>NÅR DU OPLEVER FJENDTLIGE KOMMENTARER: SIG FRA, ANMELD, STØT OP!</w:t>
      </w:r>
    </w:p>
    <w:p w14:paraId="69814A48" w14:textId="77777777" w:rsidR="00F22E99" w:rsidRDefault="00F22E99" w:rsidP="00F22E99">
      <w:pPr>
        <w:pStyle w:val="NormalWeb"/>
        <w:rPr>
          <w:color w:val="000000"/>
        </w:rPr>
      </w:pPr>
      <w:r>
        <w:rPr>
          <w:color w:val="000000"/>
        </w:rPr>
        <w:t>Vi ønsker alle platforme, hvor vi kan diskutere åbent. Men fjendtlige kommentarer på sociale medier forekommer ofte, rammer alle og kommer i mange former. At opleve fjendtlige kommentarer giver folk lyst til at trække sig fra diskussioner. Når du oplever fjendtlighed på sociale medier, kan du vise din modstand på mange måder. Ved at vise din modstand bliver du en del af løsningen! Du kan gøre en stor forskel ved at følge tre enkle råd:</w:t>
      </w:r>
    </w:p>
    <w:p w14:paraId="200BACCF" w14:textId="77777777" w:rsidR="00F22E99" w:rsidRDefault="00F22E99" w:rsidP="00F22E99">
      <w:pPr>
        <w:pStyle w:val="NormalWeb"/>
        <w:rPr>
          <w:color w:val="000000"/>
        </w:rPr>
      </w:pPr>
      <w:r>
        <w:rPr>
          <w:color w:val="000000"/>
        </w:rPr>
        <w:t>Sig fra: Gør høfligt opmærksom på indlæggets fjendtlige karakter, eller prøv at vække folks medfølelse. Reager aldrig på fjendtligt indhold med mere fjendtlighed.</w:t>
      </w:r>
    </w:p>
    <w:p w14:paraId="7AF15651" w14:textId="77777777" w:rsidR="00F22E99" w:rsidRDefault="00F22E99" w:rsidP="00F22E99">
      <w:pPr>
        <w:pStyle w:val="NormalWeb"/>
        <w:rPr>
          <w:color w:val="000000"/>
        </w:rPr>
      </w:pPr>
      <w:r>
        <w:rPr>
          <w:color w:val="000000"/>
        </w:rPr>
        <w:t>Anmeld: Brug platformens anmeld-funktion til at gøre platformens moderatorer opmærksomme på den fjendtlige kommentar. Støt op: Vis din støtte til modtageren af det fjendtlige indhold i en kommentar eller i en privat besked.</w:t>
      </w:r>
    </w:p>
    <w:p w14:paraId="17894874" w14:textId="77777777" w:rsidR="00F22E99" w:rsidRDefault="00F22E99" w:rsidP="00F22E99">
      <w:pPr>
        <w:pStyle w:val="NormalWeb"/>
        <w:rPr>
          <w:color w:val="000000"/>
        </w:rPr>
      </w:pPr>
      <w:r>
        <w:rPr>
          <w:color w:val="000000"/>
        </w:rPr>
        <w:t>Når du viser din modstand mod fjendtlige kommentarer, hjælper du offeret med at bearbejde det og få diskussionen tilbage på sporet. Målet er ikke at få afsenderen af den fjendtlige kommentar til at ændre mening, men at vise at du tager afstand fra det. Det, du synes er fjendtligt, er der sandsynligvis også andre, der synes er fjendtligt. Når du viser din modstand mod fjendtlige kommentarer er du ikke alene. Du er ikke alene, når du viser din modstand mod fjendtlige kommentarer.</w:t>
      </w:r>
    </w:p>
    <w:p w14:paraId="6D75EC8B" w14:textId="77777777" w:rsidR="00F22E99" w:rsidRPr="00F22E99" w:rsidRDefault="00F22E99" w:rsidP="00F22E99"/>
    <w:sectPr w:rsidR="00F22E99" w:rsidRPr="00F22E99">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17C40" w14:textId="77777777" w:rsidR="00927E31" w:rsidRDefault="00927E31" w:rsidP="00CD5C09">
      <w:r>
        <w:separator/>
      </w:r>
    </w:p>
  </w:endnote>
  <w:endnote w:type="continuationSeparator" w:id="0">
    <w:p w14:paraId="1E64E1DA" w14:textId="77777777" w:rsidR="00927E31" w:rsidRDefault="00927E31" w:rsidP="00CD5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45BE8" w14:textId="77777777" w:rsidR="00927E31" w:rsidRDefault="00927E31" w:rsidP="00CD5C09">
      <w:r>
        <w:separator/>
      </w:r>
    </w:p>
  </w:footnote>
  <w:footnote w:type="continuationSeparator" w:id="0">
    <w:p w14:paraId="79AA62AB" w14:textId="77777777" w:rsidR="00927E31" w:rsidRDefault="00927E31" w:rsidP="00CD5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B01AB" w14:textId="605D20AC" w:rsidR="00CD5C09" w:rsidRDefault="00CD5C09">
    <w:pPr>
      <w:pStyle w:val="Sidehoved"/>
    </w:pPr>
    <w:r>
      <w:t>June 2024</w:t>
    </w:r>
  </w:p>
  <w:p w14:paraId="4E3699B6" w14:textId="77777777" w:rsidR="00CD5C09" w:rsidRDefault="00CD5C09">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2B3C"/>
    <w:multiLevelType w:val="hybridMultilevel"/>
    <w:tmpl w:val="51DCE9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F0E4EB8"/>
    <w:multiLevelType w:val="hybridMultilevel"/>
    <w:tmpl w:val="9F24B0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AA304D5"/>
    <w:multiLevelType w:val="hybridMultilevel"/>
    <w:tmpl w:val="444CA0B0"/>
    <w:lvl w:ilvl="0" w:tplc="122A1E18">
      <w:start w:val="1"/>
      <w:numFmt w:val="decimal"/>
      <w:lvlText w:val="%1."/>
      <w:lvlJc w:val="left"/>
      <w:pPr>
        <w:tabs>
          <w:tab w:val="num" w:pos="720"/>
        </w:tabs>
        <w:ind w:left="720" w:hanging="360"/>
      </w:pPr>
    </w:lvl>
    <w:lvl w:ilvl="1" w:tplc="D1F07BCC" w:tentative="1">
      <w:start w:val="1"/>
      <w:numFmt w:val="decimal"/>
      <w:lvlText w:val="%2."/>
      <w:lvlJc w:val="left"/>
      <w:pPr>
        <w:tabs>
          <w:tab w:val="num" w:pos="1440"/>
        </w:tabs>
        <w:ind w:left="1440" w:hanging="360"/>
      </w:pPr>
    </w:lvl>
    <w:lvl w:ilvl="2" w:tplc="9E5012CE" w:tentative="1">
      <w:start w:val="1"/>
      <w:numFmt w:val="decimal"/>
      <w:lvlText w:val="%3."/>
      <w:lvlJc w:val="left"/>
      <w:pPr>
        <w:tabs>
          <w:tab w:val="num" w:pos="2160"/>
        </w:tabs>
        <w:ind w:left="2160" w:hanging="360"/>
      </w:pPr>
    </w:lvl>
    <w:lvl w:ilvl="3" w:tplc="E39679CA" w:tentative="1">
      <w:start w:val="1"/>
      <w:numFmt w:val="decimal"/>
      <w:lvlText w:val="%4."/>
      <w:lvlJc w:val="left"/>
      <w:pPr>
        <w:tabs>
          <w:tab w:val="num" w:pos="2880"/>
        </w:tabs>
        <w:ind w:left="2880" w:hanging="360"/>
      </w:pPr>
    </w:lvl>
    <w:lvl w:ilvl="4" w:tplc="AF3AED9E" w:tentative="1">
      <w:start w:val="1"/>
      <w:numFmt w:val="decimal"/>
      <w:lvlText w:val="%5."/>
      <w:lvlJc w:val="left"/>
      <w:pPr>
        <w:tabs>
          <w:tab w:val="num" w:pos="3600"/>
        </w:tabs>
        <w:ind w:left="3600" w:hanging="360"/>
      </w:pPr>
    </w:lvl>
    <w:lvl w:ilvl="5" w:tplc="73363DBA" w:tentative="1">
      <w:start w:val="1"/>
      <w:numFmt w:val="decimal"/>
      <w:lvlText w:val="%6."/>
      <w:lvlJc w:val="left"/>
      <w:pPr>
        <w:tabs>
          <w:tab w:val="num" w:pos="4320"/>
        </w:tabs>
        <w:ind w:left="4320" w:hanging="360"/>
      </w:pPr>
    </w:lvl>
    <w:lvl w:ilvl="6" w:tplc="86EA6748" w:tentative="1">
      <w:start w:val="1"/>
      <w:numFmt w:val="decimal"/>
      <w:lvlText w:val="%7."/>
      <w:lvlJc w:val="left"/>
      <w:pPr>
        <w:tabs>
          <w:tab w:val="num" w:pos="5040"/>
        </w:tabs>
        <w:ind w:left="5040" w:hanging="360"/>
      </w:pPr>
    </w:lvl>
    <w:lvl w:ilvl="7" w:tplc="9C6A02DC" w:tentative="1">
      <w:start w:val="1"/>
      <w:numFmt w:val="decimal"/>
      <w:lvlText w:val="%8."/>
      <w:lvlJc w:val="left"/>
      <w:pPr>
        <w:tabs>
          <w:tab w:val="num" w:pos="5760"/>
        </w:tabs>
        <w:ind w:left="5760" w:hanging="360"/>
      </w:pPr>
    </w:lvl>
    <w:lvl w:ilvl="8" w:tplc="2B249046" w:tentative="1">
      <w:start w:val="1"/>
      <w:numFmt w:val="decimal"/>
      <w:lvlText w:val="%9."/>
      <w:lvlJc w:val="left"/>
      <w:pPr>
        <w:tabs>
          <w:tab w:val="num" w:pos="6480"/>
        </w:tabs>
        <w:ind w:left="6480" w:hanging="360"/>
      </w:pPr>
    </w:lvl>
  </w:abstractNum>
  <w:abstractNum w:abstractNumId="3" w15:restartNumberingAfterBreak="0">
    <w:nsid w:val="5C4C0A78"/>
    <w:multiLevelType w:val="hybridMultilevel"/>
    <w:tmpl w:val="892A81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2806B90"/>
    <w:multiLevelType w:val="hybridMultilevel"/>
    <w:tmpl w:val="DE4A41E6"/>
    <w:lvl w:ilvl="0" w:tplc="EDF2FC7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952273969">
    <w:abstractNumId w:val="1"/>
  </w:num>
  <w:num w:numId="2" w16cid:durableId="2142575913">
    <w:abstractNumId w:val="4"/>
  </w:num>
  <w:num w:numId="3" w16cid:durableId="928851601">
    <w:abstractNumId w:val="3"/>
  </w:num>
  <w:num w:numId="4" w16cid:durableId="788627288">
    <w:abstractNumId w:val="0"/>
  </w:num>
  <w:num w:numId="5" w16cid:durableId="689454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09"/>
    <w:rsid w:val="00007B77"/>
    <w:rsid w:val="0007287F"/>
    <w:rsid w:val="000A2A7F"/>
    <w:rsid w:val="001120F5"/>
    <w:rsid w:val="00210CE9"/>
    <w:rsid w:val="002B3C7B"/>
    <w:rsid w:val="0030171E"/>
    <w:rsid w:val="003B0F9F"/>
    <w:rsid w:val="0047731C"/>
    <w:rsid w:val="005E4B82"/>
    <w:rsid w:val="006550FA"/>
    <w:rsid w:val="00684071"/>
    <w:rsid w:val="007E212E"/>
    <w:rsid w:val="0086511B"/>
    <w:rsid w:val="0089442F"/>
    <w:rsid w:val="0092784F"/>
    <w:rsid w:val="00927E31"/>
    <w:rsid w:val="00A05ED3"/>
    <w:rsid w:val="00B54694"/>
    <w:rsid w:val="00B90D04"/>
    <w:rsid w:val="00BA326B"/>
    <w:rsid w:val="00CD5C09"/>
    <w:rsid w:val="00EA5D58"/>
    <w:rsid w:val="00ED1E48"/>
    <w:rsid w:val="00F22E99"/>
    <w:rsid w:val="00F97F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C5405AD"/>
  <w15:chartTrackingRefBased/>
  <w15:docId w15:val="{280C1835-DA74-3045-8997-82D9C165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71E"/>
  </w:style>
  <w:style w:type="paragraph" w:styleId="Overskrift1">
    <w:name w:val="heading 1"/>
    <w:basedOn w:val="Normal"/>
    <w:next w:val="Normal"/>
    <w:link w:val="Overskrift1Tegn"/>
    <w:uiPriority w:val="9"/>
    <w:qFormat/>
    <w:rsid w:val="00CD5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CD5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D5C0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D5C0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D5C0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D5C09"/>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D5C09"/>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D5C09"/>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D5C09"/>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D5C0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CD5C0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CD5C09"/>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CD5C09"/>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CD5C09"/>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D5C09"/>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D5C09"/>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D5C09"/>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D5C09"/>
    <w:rPr>
      <w:rFonts w:eastAsiaTheme="majorEastAsia" w:cstheme="majorBidi"/>
      <w:color w:val="272727" w:themeColor="text1" w:themeTint="D8"/>
    </w:rPr>
  </w:style>
  <w:style w:type="paragraph" w:styleId="Titel">
    <w:name w:val="Title"/>
    <w:basedOn w:val="Normal"/>
    <w:next w:val="Normal"/>
    <w:link w:val="TitelTegn"/>
    <w:uiPriority w:val="10"/>
    <w:qFormat/>
    <w:rsid w:val="00CD5C09"/>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D5C09"/>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D5C09"/>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D5C09"/>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D5C09"/>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CD5C09"/>
    <w:rPr>
      <w:i/>
      <w:iCs/>
      <w:color w:val="404040" w:themeColor="text1" w:themeTint="BF"/>
    </w:rPr>
  </w:style>
  <w:style w:type="paragraph" w:styleId="Listeafsnit">
    <w:name w:val="List Paragraph"/>
    <w:basedOn w:val="Normal"/>
    <w:uiPriority w:val="34"/>
    <w:qFormat/>
    <w:rsid w:val="00CD5C09"/>
    <w:pPr>
      <w:ind w:left="720"/>
      <w:contextualSpacing/>
    </w:pPr>
  </w:style>
  <w:style w:type="character" w:styleId="Kraftigfremhvning">
    <w:name w:val="Intense Emphasis"/>
    <w:basedOn w:val="Standardskrifttypeiafsnit"/>
    <w:uiPriority w:val="21"/>
    <w:qFormat/>
    <w:rsid w:val="00CD5C09"/>
    <w:rPr>
      <w:i/>
      <w:iCs/>
      <w:color w:val="0F4761" w:themeColor="accent1" w:themeShade="BF"/>
    </w:rPr>
  </w:style>
  <w:style w:type="paragraph" w:styleId="Strktcitat">
    <w:name w:val="Intense Quote"/>
    <w:basedOn w:val="Normal"/>
    <w:next w:val="Normal"/>
    <w:link w:val="StrktcitatTegn"/>
    <w:uiPriority w:val="30"/>
    <w:qFormat/>
    <w:rsid w:val="00CD5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D5C09"/>
    <w:rPr>
      <w:i/>
      <w:iCs/>
      <w:color w:val="0F4761" w:themeColor="accent1" w:themeShade="BF"/>
    </w:rPr>
  </w:style>
  <w:style w:type="character" w:styleId="Kraftighenvisning">
    <w:name w:val="Intense Reference"/>
    <w:basedOn w:val="Standardskrifttypeiafsnit"/>
    <w:uiPriority w:val="32"/>
    <w:qFormat/>
    <w:rsid w:val="00CD5C09"/>
    <w:rPr>
      <w:b/>
      <w:bCs/>
      <w:smallCaps/>
      <w:color w:val="0F4761" w:themeColor="accent1" w:themeShade="BF"/>
      <w:spacing w:val="5"/>
    </w:rPr>
  </w:style>
  <w:style w:type="paragraph" w:styleId="Sidehoved">
    <w:name w:val="header"/>
    <w:basedOn w:val="Normal"/>
    <w:link w:val="SidehovedTegn"/>
    <w:uiPriority w:val="99"/>
    <w:unhideWhenUsed/>
    <w:rsid w:val="00CD5C09"/>
    <w:pPr>
      <w:tabs>
        <w:tab w:val="center" w:pos="4819"/>
        <w:tab w:val="right" w:pos="9638"/>
      </w:tabs>
    </w:pPr>
  </w:style>
  <w:style w:type="character" w:customStyle="1" w:styleId="SidehovedTegn">
    <w:name w:val="Sidehoved Tegn"/>
    <w:basedOn w:val="Standardskrifttypeiafsnit"/>
    <w:link w:val="Sidehoved"/>
    <w:uiPriority w:val="99"/>
    <w:rsid w:val="00CD5C09"/>
  </w:style>
  <w:style w:type="paragraph" w:styleId="Sidefod">
    <w:name w:val="footer"/>
    <w:basedOn w:val="Normal"/>
    <w:link w:val="SidefodTegn"/>
    <w:uiPriority w:val="99"/>
    <w:unhideWhenUsed/>
    <w:rsid w:val="00CD5C09"/>
    <w:pPr>
      <w:tabs>
        <w:tab w:val="center" w:pos="4819"/>
        <w:tab w:val="right" w:pos="9638"/>
      </w:tabs>
    </w:pPr>
  </w:style>
  <w:style w:type="character" w:customStyle="1" w:styleId="SidefodTegn">
    <w:name w:val="Sidefod Tegn"/>
    <w:basedOn w:val="Standardskrifttypeiafsnit"/>
    <w:link w:val="Sidefod"/>
    <w:uiPriority w:val="99"/>
    <w:rsid w:val="00CD5C09"/>
  </w:style>
  <w:style w:type="character" w:customStyle="1" w:styleId="apple-converted-space">
    <w:name w:val="apple-converted-space"/>
    <w:basedOn w:val="Standardskrifttypeiafsnit"/>
    <w:rsid w:val="007E212E"/>
  </w:style>
  <w:style w:type="paragraph" w:styleId="NormalWeb">
    <w:name w:val="Normal (Web)"/>
    <w:basedOn w:val="Normal"/>
    <w:uiPriority w:val="99"/>
    <w:semiHidden/>
    <w:unhideWhenUsed/>
    <w:rsid w:val="00F22E99"/>
    <w:pPr>
      <w:spacing w:before="100" w:beforeAutospacing="1" w:after="100" w:afterAutospacing="1"/>
    </w:pPr>
    <w:rPr>
      <w:rFonts w:ascii="Times New Roman" w:eastAsia="Times New Roman" w:hAnsi="Times New Roman" w:cs="Times New Roman"/>
      <w:kern w:val="0"/>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3828">
      <w:bodyDiv w:val="1"/>
      <w:marLeft w:val="0"/>
      <w:marRight w:val="0"/>
      <w:marTop w:val="0"/>
      <w:marBottom w:val="0"/>
      <w:divBdr>
        <w:top w:val="none" w:sz="0" w:space="0" w:color="auto"/>
        <w:left w:val="none" w:sz="0" w:space="0" w:color="auto"/>
        <w:bottom w:val="none" w:sz="0" w:space="0" w:color="auto"/>
        <w:right w:val="none" w:sz="0" w:space="0" w:color="auto"/>
      </w:divBdr>
      <w:divsChild>
        <w:div w:id="1183203079">
          <w:marLeft w:val="720"/>
          <w:marRight w:val="0"/>
          <w:marTop w:val="200"/>
          <w:marBottom w:val="0"/>
          <w:divBdr>
            <w:top w:val="none" w:sz="0" w:space="0" w:color="auto"/>
            <w:left w:val="none" w:sz="0" w:space="0" w:color="auto"/>
            <w:bottom w:val="none" w:sz="0" w:space="0" w:color="auto"/>
            <w:right w:val="none" w:sz="0" w:space="0" w:color="auto"/>
          </w:divBdr>
        </w:div>
        <w:div w:id="370767332">
          <w:marLeft w:val="720"/>
          <w:marRight w:val="0"/>
          <w:marTop w:val="200"/>
          <w:marBottom w:val="0"/>
          <w:divBdr>
            <w:top w:val="none" w:sz="0" w:space="0" w:color="auto"/>
            <w:left w:val="none" w:sz="0" w:space="0" w:color="auto"/>
            <w:bottom w:val="none" w:sz="0" w:space="0" w:color="auto"/>
            <w:right w:val="none" w:sz="0" w:space="0" w:color="auto"/>
          </w:divBdr>
        </w:div>
        <w:div w:id="1868983163">
          <w:marLeft w:val="720"/>
          <w:marRight w:val="0"/>
          <w:marTop w:val="200"/>
          <w:marBottom w:val="0"/>
          <w:divBdr>
            <w:top w:val="none" w:sz="0" w:space="0" w:color="auto"/>
            <w:left w:val="none" w:sz="0" w:space="0" w:color="auto"/>
            <w:bottom w:val="none" w:sz="0" w:space="0" w:color="auto"/>
            <w:right w:val="none" w:sz="0" w:space="0" w:color="auto"/>
          </w:divBdr>
        </w:div>
        <w:div w:id="2038500867">
          <w:marLeft w:val="720"/>
          <w:marRight w:val="0"/>
          <w:marTop w:val="200"/>
          <w:marBottom w:val="0"/>
          <w:divBdr>
            <w:top w:val="none" w:sz="0" w:space="0" w:color="auto"/>
            <w:left w:val="none" w:sz="0" w:space="0" w:color="auto"/>
            <w:bottom w:val="none" w:sz="0" w:space="0" w:color="auto"/>
            <w:right w:val="none" w:sz="0" w:space="0" w:color="auto"/>
          </w:divBdr>
        </w:div>
        <w:div w:id="751312478">
          <w:marLeft w:val="720"/>
          <w:marRight w:val="0"/>
          <w:marTop w:val="200"/>
          <w:marBottom w:val="0"/>
          <w:divBdr>
            <w:top w:val="none" w:sz="0" w:space="0" w:color="auto"/>
            <w:left w:val="none" w:sz="0" w:space="0" w:color="auto"/>
            <w:bottom w:val="none" w:sz="0" w:space="0" w:color="auto"/>
            <w:right w:val="none" w:sz="0" w:space="0" w:color="auto"/>
          </w:divBdr>
        </w:div>
      </w:divsChild>
    </w:div>
    <w:div w:id="457530921">
      <w:bodyDiv w:val="1"/>
      <w:marLeft w:val="0"/>
      <w:marRight w:val="0"/>
      <w:marTop w:val="0"/>
      <w:marBottom w:val="0"/>
      <w:divBdr>
        <w:top w:val="none" w:sz="0" w:space="0" w:color="auto"/>
        <w:left w:val="none" w:sz="0" w:space="0" w:color="auto"/>
        <w:bottom w:val="none" w:sz="0" w:space="0" w:color="auto"/>
        <w:right w:val="none" w:sz="0" w:space="0" w:color="auto"/>
      </w:divBdr>
    </w:div>
    <w:div w:id="851721352">
      <w:bodyDiv w:val="1"/>
      <w:marLeft w:val="0"/>
      <w:marRight w:val="0"/>
      <w:marTop w:val="0"/>
      <w:marBottom w:val="0"/>
      <w:divBdr>
        <w:top w:val="none" w:sz="0" w:space="0" w:color="auto"/>
        <w:left w:val="none" w:sz="0" w:space="0" w:color="auto"/>
        <w:bottom w:val="none" w:sz="0" w:space="0" w:color="auto"/>
        <w:right w:val="none" w:sz="0" w:space="0" w:color="auto"/>
      </w:divBdr>
    </w:div>
    <w:div w:id="1023827778">
      <w:bodyDiv w:val="1"/>
      <w:marLeft w:val="0"/>
      <w:marRight w:val="0"/>
      <w:marTop w:val="0"/>
      <w:marBottom w:val="0"/>
      <w:divBdr>
        <w:top w:val="none" w:sz="0" w:space="0" w:color="auto"/>
        <w:left w:val="none" w:sz="0" w:space="0" w:color="auto"/>
        <w:bottom w:val="none" w:sz="0" w:space="0" w:color="auto"/>
        <w:right w:val="none" w:sz="0" w:space="0" w:color="auto"/>
      </w:divBdr>
    </w:div>
    <w:div w:id="133190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794</Words>
  <Characters>4850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Dencker</dc:creator>
  <cp:keywords/>
  <dc:description/>
  <cp:lastModifiedBy>Ida Dencker</cp:lastModifiedBy>
  <cp:revision>6</cp:revision>
  <dcterms:created xsi:type="dcterms:W3CDTF">2024-06-17T11:35:00Z</dcterms:created>
  <dcterms:modified xsi:type="dcterms:W3CDTF">2024-06-17T14:01:00Z</dcterms:modified>
</cp:coreProperties>
</file>