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79063" w14:textId="2DB8A4DB" w:rsidR="005A3103" w:rsidRDefault="00B4547D" w:rsidP="00B4547D">
      <w:pPr>
        <w:jc w:val="center"/>
        <w:rPr>
          <w:b/>
          <w:bCs/>
          <w:sz w:val="56"/>
          <w:szCs w:val="56"/>
        </w:rPr>
      </w:pPr>
      <w:r w:rsidRPr="00290F21">
        <w:rPr>
          <w:b/>
          <w:bCs/>
          <w:sz w:val="56"/>
          <w:szCs w:val="56"/>
        </w:rPr>
        <w:t>PERCENTUALE DI ABBANDONO DEGLI STUDI UNIVERSITARI</w:t>
      </w:r>
      <w:r>
        <w:rPr>
          <w:b/>
          <w:bCs/>
          <w:sz w:val="56"/>
          <w:szCs w:val="56"/>
        </w:rPr>
        <w:t xml:space="preserve"> </w:t>
      </w:r>
    </w:p>
    <w:p w14:paraId="5698095E" w14:textId="77777777" w:rsidR="00914964" w:rsidRDefault="00B4547D" w:rsidP="00B4547D">
      <w:pPr>
        <w:rPr>
          <w:sz w:val="24"/>
          <w:szCs w:val="24"/>
        </w:rPr>
      </w:pPr>
      <w:r>
        <w:rPr>
          <w:sz w:val="24"/>
          <w:szCs w:val="24"/>
        </w:rPr>
        <w:t>Dall’analisi di questi dati si vuole calcolare la percentuale di abbandono degli studi universitari da parte dei giovani</w:t>
      </w:r>
      <w:r w:rsidR="00504FF9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504FF9">
        <w:rPr>
          <w:sz w:val="24"/>
          <w:szCs w:val="24"/>
        </w:rPr>
        <w:t xml:space="preserve">di età compresa tra i 19 e i 30 anni, </w:t>
      </w:r>
      <w:r>
        <w:rPr>
          <w:sz w:val="24"/>
          <w:szCs w:val="24"/>
        </w:rPr>
        <w:t xml:space="preserve">e fare una previsione di quale sarà la percentuale </w:t>
      </w:r>
      <w:r w:rsidR="00C012B8">
        <w:rPr>
          <w:sz w:val="24"/>
          <w:szCs w:val="24"/>
        </w:rPr>
        <w:t xml:space="preserve">di abbandono </w:t>
      </w:r>
      <w:r>
        <w:rPr>
          <w:sz w:val="24"/>
          <w:szCs w:val="24"/>
        </w:rPr>
        <w:t>nei prossimi cinque/dieci anni</w:t>
      </w:r>
      <w:r w:rsidR="00914964">
        <w:rPr>
          <w:sz w:val="24"/>
          <w:szCs w:val="24"/>
        </w:rPr>
        <w:t xml:space="preserve"> nel nostro paese</w:t>
      </w:r>
      <w:r>
        <w:rPr>
          <w:sz w:val="24"/>
          <w:szCs w:val="24"/>
        </w:rPr>
        <w:t xml:space="preserve">. </w:t>
      </w:r>
      <w:r w:rsidR="00914964">
        <w:rPr>
          <w:sz w:val="24"/>
          <w:szCs w:val="24"/>
        </w:rPr>
        <w:t xml:space="preserve">         </w:t>
      </w:r>
    </w:p>
    <w:p w14:paraId="5EB69B2B" w14:textId="59ADCE40" w:rsidR="00914964" w:rsidRPr="00B4547D" w:rsidRDefault="00914964" w:rsidP="00B4547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</w:t>
      </w:r>
      <w:r w:rsidR="00E1282C"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 xml:space="preserve">   </w:t>
      </w:r>
      <w:r>
        <w:rPr>
          <w:noProof/>
        </w:rPr>
        <w:drawing>
          <wp:inline distT="0" distB="0" distL="0" distR="0" wp14:anchorId="399471CE" wp14:editId="42080EE1">
            <wp:extent cx="3024187" cy="1785620"/>
            <wp:effectExtent l="0" t="0" r="5080" b="5080"/>
            <wp:docPr id="8" name="Immagine 8" descr="Come scegliere l'università: breve guida e consigli uti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ome scegliere l'università: breve guida e consigli util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452" cy="1787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5CA57" w14:textId="73B20D7D" w:rsidR="00B4547D" w:rsidRDefault="00C012B8" w:rsidP="00B4547D">
      <w:pPr>
        <w:rPr>
          <w:sz w:val="24"/>
          <w:szCs w:val="24"/>
        </w:rPr>
      </w:pPr>
      <w:r w:rsidRPr="00C012B8">
        <w:rPr>
          <w:sz w:val="24"/>
          <w:szCs w:val="24"/>
        </w:rPr>
        <w:t xml:space="preserve">I </w:t>
      </w:r>
      <w:r>
        <w:rPr>
          <w:sz w:val="24"/>
          <w:szCs w:val="24"/>
        </w:rPr>
        <w:t>dati</w:t>
      </w:r>
      <w:r w:rsidR="00E358F8">
        <w:rPr>
          <w:sz w:val="24"/>
          <w:szCs w:val="24"/>
        </w:rPr>
        <w:t xml:space="preserve">, </w:t>
      </w:r>
      <w:r w:rsidR="001E7E1B">
        <w:rPr>
          <w:sz w:val="24"/>
          <w:szCs w:val="24"/>
        </w:rPr>
        <w:t>su cui verrà effettuata l’analisi</w:t>
      </w:r>
      <w:r w:rsidR="00E358F8">
        <w:rPr>
          <w:sz w:val="24"/>
          <w:szCs w:val="24"/>
        </w:rPr>
        <w:t>,</w:t>
      </w:r>
      <w:r w:rsidR="001E7E1B">
        <w:rPr>
          <w:sz w:val="24"/>
          <w:szCs w:val="24"/>
        </w:rPr>
        <w:t xml:space="preserve"> </w:t>
      </w:r>
      <w:r>
        <w:rPr>
          <w:sz w:val="24"/>
          <w:szCs w:val="24"/>
        </w:rPr>
        <w:t>verranno inseriti in un DB e gestiti attraverso un sistema OLTP</w:t>
      </w:r>
      <w:r w:rsidR="00E358F8">
        <w:rPr>
          <w:sz w:val="24"/>
          <w:szCs w:val="24"/>
        </w:rPr>
        <w:t xml:space="preserve"> (Online </w:t>
      </w:r>
      <w:proofErr w:type="spellStart"/>
      <w:r w:rsidR="00E358F8">
        <w:rPr>
          <w:sz w:val="24"/>
          <w:szCs w:val="24"/>
        </w:rPr>
        <w:t>Transaction</w:t>
      </w:r>
      <w:proofErr w:type="spellEnd"/>
      <w:r w:rsidR="00E358F8">
        <w:rPr>
          <w:sz w:val="24"/>
          <w:szCs w:val="24"/>
        </w:rPr>
        <w:t xml:space="preserve"> Processing)</w:t>
      </w:r>
      <w:r w:rsidR="008A7A0B">
        <w:rPr>
          <w:sz w:val="24"/>
          <w:szCs w:val="24"/>
        </w:rPr>
        <w:t xml:space="preserve"> con operazioni CRUD che permettono </w:t>
      </w:r>
      <w:proofErr w:type="gramStart"/>
      <w:r w:rsidR="008A7A0B">
        <w:rPr>
          <w:sz w:val="24"/>
          <w:szCs w:val="24"/>
        </w:rPr>
        <w:t>la creazioni</w:t>
      </w:r>
      <w:proofErr w:type="gramEnd"/>
      <w:r w:rsidR="008A7A0B">
        <w:rPr>
          <w:sz w:val="24"/>
          <w:szCs w:val="24"/>
        </w:rPr>
        <w:t xml:space="preserve"> di tabelle</w:t>
      </w:r>
      <w:r w:rsidR="00E358F8">
        <w:rPr>
          <w:sz w:val="24"/>
          <w:szCs w:val="24"/>
        </w:rPr>
        <w:t>,</w:t>
      </w:r>
      <w:r w:rsidR="008A7A0B">
        <w:rPr>
          <w:sz w:val="24"/>
          <w:szCs w:val="24"/>
        </w:rPr>
        <w:t xml:space="preserve"> dati e relazioni (</w:t>
      </w:r>
      <w:r w:rsidR="00E358F8">
        <w:rPr>
          <w:sz w:val="24"/>
          <w:szCs w:val="24"/>
        </w:rPr>
        <w:t>C</w:t>
      </w:r>
      <w:r w:rsidR="008A7A0B">
        <w:rPr>
          <w:sz w:val="24"/>
          <w:szCs w:val="24"/>
        </w:rPr>
        <w:t>reate), la loro lettura (</w:t>
      </w:r>
      <w:r w:rsidR="00E358F8">
        <w:rPr>
          <w:sz w:val="24"/>
          <w:szCs w:val="24"/>
        </w:rPr>
        <w:t>R</w:t>
      </w:r>
      <w:r w:rsidR="008A7A0B">
        <w:rPr>
          <w:sz w:val="24"/>
          <w:szCs w:val="24"/>
        </w:rPr>
        <w:t xml:space="preserve">ead), la loro modifica tramite </w:t>
      </w:r>
      <w:proofErr w:type="spellStart"/>
      <w:r w:rsidR="008A7A0B">
        <w:rPr>
          <w:sz w:val="24"/>
          <w:szCs w:val="24"/>
        </w:rPr>
        <w:t>aggionamento</w:t>
      </w:r>
      <w:proofErr w:type="spellEnd"/>
      <w:r w:rsidR="008A7A0B">
        <w:rPr>
          <w:sz w:val="24"/>
          <w:szCs w:val="24"/>
        </w:rPr>
        <w:t xml:space="preserve"> (</w:t>
      </w:r>
      <w:proofErr w:type="spellStart"/>
      <w:r w:rsidR="00E358F8">
        <w:rPr>
          <w:sz w:val="24"/>
          <w:szCs w:val="24"/>
        </w:rPr>
        <w:t>U</w:t>
      </w:r>
      <w:r w:rsidR="008A7A0B">
        <w:rPr>
          <w:sz w:val="24"/>
          <w:szCs w:val="24"/>
        </w:rPr>
        <w:t>ptade</w:t>
      </w:r>
      <w:proofErr w:type="spellEnd"/>
      <w:r w:rsidR="008A7A0B">
        <w:rPr>
          <w:sz w:val="24"/>
          <w:szCs w:val="24"/>
        </w:rPr>
        <w:t>) o la loro eliminazione (</w:t>
      </w:r>
      <w:r w:rsidR="00E358F8">
        <w:rPr>
          <w:sz w:val="24"/>
          <w:szCs w:val="24"/>
        </w:rPr>
        <w:t>D</w:t>
      </w:r>
      <w:r w:rsidR="008A7A0B">
        <w:rPr>
          <w:sz w:val="24"/>
          <w:szCs w:val="24"/>
        </w:rPr>
        <w:t>elete).</w:t>
      </w:r>
    </w:p>
    <w:p w14:paraId="4A894F74" w14:textId="3B31BB7E" w:rsidR="00914964" w:rsidRDefault="00914964" w:rsidP="00B4547D">
      <w:pPr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noProof/>
        </w:rPr>
        <w:drawing>
          <wp:inline distT="0" distB="0" distL="0" distR="0" wp14:anchorId="1588BA21" wp14:editId="6584B824">
            <wp:extent cx="4752975" cy="1562100"/>
            <wp:effectExtent l="0" t="0" r="9525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949" cy="1564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24727" w14:textId="77777777" w:rsidR="00290F21" w:rsidRDefault="008A7A0B" w:rsidP="00B4547D">
      <w:pPr>
        <w:rPr>
          <w:sz w:val="24"/>
          <w:szCs w:val="24"/>
        </w:rPr>
      </w:pPr>
      <w:r>
        <w:rPr>
          <w:sz w:val="24"/>
          <w:szCs w:val="24"/>
        </w:rPr>
        <w:t xml:space="preserve">Successivamente interverrà il Data </w:t>
      </w:r>
      <w:proofErr w:type="spellStart"/>
      <w:r>
        <w:rPr>
          <w:sz w:val="24"/>
          <w:szCs w:val="24"/>
        </w:rPr>
        <w:t>Engineer</w:t>
      </w:r>
      <w:proofErr w:type="spellEnd"/>
      <w:r w:rsidR="00E358F8">
        <w:rPr>
          <w:sz w:val="24"/>
          <w:szCs w:val="24"/>
        </w:rPr>
        <w:t xml:space="preserve"> </w:t>
      </w:r>
      <w:r>
        <w:rPr>
          <w:sz w:val="24"/>
          <w:szCs w:val="24"/>
        </w:rPr>
        <w:t>che</w:t>
      </w:r>
      <w:r w:rsidR="00E358F8">
        <w:rPr>
          <w:sz w:val="24"/>
          <w:szCs w:val="24"/>
        </w:rPr>
        <w:t>,</w:t>
      </w:r>
      <w:r>
        <w:rPr>
          <w:sz w:val="24"/>
          <w:szCs w:val="24"/>
        </w:rPr>
        <w:t xml:space="preserve"> attraverso ETL (</w:t>
      </w:r>
      <w:proofErr w:type="spellStart"/>
      <w:r w:rsidR="00E358F8">
        <w:rPr>
          <w:sz w:val="24"/>
          <w:szCs w:val="24"/>
        </w:rPr>
        <w:t>E</w:t>
      </w:r>
      <w:r>
        <w:rPr>
          <w:sz w:val="24"/>
          <w:szCs w:val="24"/>
        </w:rPr>
        <w:t>xtract</w:t>
      </w:r>
      <w:proofErr w:type="spellEnd"/>
      <w:r w:rsidR="00E358F8">
        <w:rPr>
          <w:sz w:val="24"/>
          <w:szCs w:val="24"/>
        </w:rPr>
        <w:t xml:space="preserve"> </w:t>
      </w:r>
      <w:proofErr w:type="spellStart"/>
      <w:r w:rsidR="00E358F8">
        <w:rPr>
          <w:sz w:val="24"/>
          <w:szCs w:val="24"/>
        </w:rPr>
        <w:t>T</w:t>
      </w:r>
      <w:r>
        <w:rPr>
          <w:sz w:val="24"/>
          <w:szCs w:val="24"/>
        </w:rPr>
        <w:t>ransform</w:t>
      </w:r>
      <w:proofErr w:type="spellEnd"/>
      <w:r w:rsidR="00E358F8">
        <w:rPr>
          <w:sz w:val="24"/>
          <w:szCs w:val="24"/>
        </w:rPr>
        <w:t xml:space="preserve"> L</w:t>
      </w:r>
      <w:r>
        <w:rPr>
          <w:sz w:val="24"/>
          <w:szCs w:val="24"/>
        </w:rPr>
        <w:t>oad)</w:t>
      </w:r>
      <w:r w:rsidR="00E358F8">
        <w:rPr>
          <w:sz w:val="24"/>
          <w:szCs w:val="24"/>
        </w:rPr>
        <w:t>,</w:t>
      </w:r>
      <w:r>
        <w:rPr>
          <w:sz w:val="24"/>
          <w:szCs w:val="24"/>
        </w:rPr>
        <w:t xml:space="preserve"> elaborerà i dati mediante sistema OLAP</w:t>
      </w:r>
      <w:r w:rsidR="00E358F8">
        <w:rPr>
          <w:sz w:val="24"/>
          <w:szCs w:val="24"/>
        </w:rPr>
        <w:t xml:space="preserve"> (Online </w:t>
      </w:r>
      <w:proofErr w:type="spellStart"/>
      <w:r w:rsidR="00E358F8">
        <w:rPr>
          <w:sz w:val="24"/>
          <w:szCs w:val="24"/>
        </w:rPr>
        <w:t>Analytical</w:t>
      </w:r>
      <w:proofErr w:type="spellEnd"/>
      <w:r w:rsidR="00E358F8">
        <w:rPr>
          <w:sz w:val="24"/>
          <w:szCs w:val="24"/>
        </w:rPr>
        <w:t xml:space="preserve"> Processing)</w:t>
      </w:r>
      <w:r>
        <w:rPr>
          <w:sz w:val="24"/>
          <w:szCs w:val="24"/>
        </w:rPr>
        <w:t>.</w:t>
      </w:r>
    </w:p>
    <w:p w14:paraId="209B1752" w14:textId="77777777" w:rsidR="00290F21" w:rsidRDefault="00290F21" w:rsidP="00B4547D">
      <w:pPr>
        <w:rPr>
          <w:sz w:val="24"/>
          <w:szCs w:val="24"/>
        </w:rPr>
      </w:pPr>
    </w:p>
    <w:p w14:paraId="28F0C35D" w14:textId="764C03A2" w:rsidR="008A7A0B" w:rsidRDefault="00290F21" w:rsidP="00B4547D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F97B96" wp14:editId="3BB5ADD2">
                <wp:simplePos x="0" y="0"/>
                <wp:positionH relativeFrom="column">
                  <wp:posOffset>1356678</wp:posOffset>
                </wp:positionH>
                <wp:positionV relativeFrom="paragraph">
                  <wp:posOffset>944562</wp:posOffset>
                </wp:positionV>
                <wp:extent cx="828675" cy="171133"/>
                <wp:effectExtent l="0" t="57150" r="9525" b="19685"/>
                <wp:wrapNone/>
                <wp:docPr id="3" name="Connettore 2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8675" cy="1711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D44D1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3" o:spid="_x0000_s1026" type="#_x0000_t32" style="position:absolute;margin-left:106.85pt;margin-top:74.35pt;width:65.25pt;height:13.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" strokecolor="#94b6d2 [3204]">
                <v:stroke endarrow="block" endcap="round"/>
              </v:shape>
            </w:pict>
          </mc:Fallback>
        </mc:AlternateContent>
      </w:r>
      <w:r w:rsidR="00914964">
        <w:rPr>
          <w:sz w:val="24"/>
          <w:szCs w:val="24"/>
        </w:rPr>
        <w:t xml:space="preserve">               </w:t>
      </w:r>
      <w:r>
        <w:rPr>
          <w:noProof/>
        </w:rPr>
        <w:drawing>
          <wp:inline distT="0" distB="0" distL="0" distR="0" wp14:anchorId="27CD5A4C" wp14:editId="582EC8E7">
            <wp:extent cx="823913" cy="947420"/>
            <wp:effectExtent l="0" t="0" r="0" b="508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923" cy="95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A7A0B">
        <w:rPr>
          <w:sz w:val="24"/>
          <w:szCs w:val="24"/>
        </w:rPr>
        <w:t xml:space="preserve"> </w:t>
      </w:r>
      <w:r>
        <w:rPr>
          <w:noProof/>
        </w:rPr>
        <w:t xml:space="preserve">                        </w:t>
      </w:r>
      <w:r w:rsidR="00914964">
        <w:rPr>
          <w:noProof/>
        </w:rPr>
        <w:t xml:space="preserve">        </w:t>
      </w:r>
      <w:r>
        <w:rPr>
          <w:noProof/>
        </w:rPr>
        <w:drawing>
          <wp:inline distT="0" distB="0" distL="0" distR="0" wp14:anchorId="19C9E12F" wp14:editId="4583E72E">
            <wp:extent cx="2786062" cy="1761974"/>
            <wp:effectExtent l="0" t="0" r="0" b="0"/>
            <wp:docPr id="2" name="Immagine 2" descr="Cubo OLAP: perché è importante per la Business Intelligence? | Dataskil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ubo OLAP: perché è importante per la Business Intelligence? | Dataskill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139" cy="1818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91554" w14:textId="77777777" w:rsidR="00290F21" w:rsidRDefault="00290F21" w:rsidP="00B4547D">
      <w:pPr>
        <w:rPr>
          <w:noProof/>
        </w:rPr>
      </w:pPr>
    </w:p>
    <w:p w14:paraId="5B1DF9CC" w14:textId="1F6D15A1" w:rsidR="00E358F8" w:rsidRDefault="008A7A0B" w:rsidP="00B4547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E’</w:t>
      </w:r>
      <w:proofErr w:type="gramEnd"/>
      <w:r>
        <w:rPr>
          <w:sz w:val="24"/>
          <w:szCs w:val="24"/>
        </w:rPr>
        <w:t xml:space="preserve"> il turno del Data Analyst che</w:t>
      </w:r>
      <w:r w:rsidR="00E358F8">
        <w:rPr>
          <w:sz w:val="24"/>
          <w:szCs w:val="24"/>
        </w:rPr>
        <w:t xml:space="preserve">, </w:t>
      </w:r>
      <w:r w:rsidR="00BD154A">
        <w:rPr>
          <w:sz w:val="24"/>
          <w:szCs w:val="24"/>
        </w:rPr>
        <w:t>esamin</w:t>
      </w:r>
      <w:r w:rsidR="00504FF9">
        <w:rPr>
          <w:sz w:val="24"/>
          <w:szCs w:val="24"/>
        </w:rPr>
        <w:t>ando</w:t>
      </w:r>
      <w:r w:rsidR="00BD154A">
        <w:rPr>
          <w:sz w:val="24"/>
          <w:szCs w:val="24"/>
        </w:rPr>
        <w:t xml:space="preserve"> tali dati e attraverso data </w:t>
      </w:r>
      <w:proofErr w:type="spellStart"/>
      <w:r w:rsidR="00BD154A">
        <w:rPr>
          <w:sz w:val="24"/>
          <w:szCs w:val="24"/>
        </w:rPr>
        <w:t>visualization</w:t>
      </w:r>
      <w:proofErr w:type="spellEnd"/>
      <w:r w:rsidR="00E358F8">
        <w:rPr>
          <w:sz w:val="24"/>
          <w:szCs w:val="24"/>
        </w:rPr>
        <w:t>,</w:t>
      </w:r>
      <w:r w:rsidR="00BD154A">
        <w:rPr>
          <w:sz w:val="24"/>
          <w:szCs w:val="24"/>
        </w:rPr>
        <w:t xml:space="preserve"> creerà Dashboard per condividere l’analisi d</w:t>
      </w:r>
      <w:r w:rsidR="00E358F8">
        <w:rPr>
          <w:sz w:val="24"/>
          <w:szCs w:val="24"/>
        </w:rPr>
        <w:t>ei</w:t>
      </w:r>
      <w:r w:rsidR="00BD154A">
        <w:rPr>
          <w:sz w:val="24"/>
          <w:szCs w:val="24"/>
        </w:rPr>
        <w:t xml:space="preserve"> dati.</w:t>
      </w:r>
    </w:p>
    <w:p w14:paraId="43057AC9" w14:textId="77777777" w:rsidR="00E1282C" w:rsidRDefault="00E1282C" w:rsidP="00B4547D">
      <w:pPr>
        <w:rPr>
          <w:noProof/>
        </w:rPr>
      </w:pPr>
    </w:p>
    <w:p w14:paraId="1D217929" w14:textId="0C40CC81" w:rsidR="008C757E" w:rsidRPr="00E1282C" w:rsidRDefault="00E1282C" w:rsidP="00B4547D">
      <w:pPr>
        <w:rPr>
          <w:noProof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F23799" wp14:editId="70A43B3C">
                <wp:simplePos x="0" y="0"/>
                <wp:positionH relativeFrom="column">
                  <wp:posOffset>1918970</wp:posOffset>
                </wp:positionH>
                <wp:positionV relativeFrom="paragraph">
                  <wp:posOffset>879792</wp:posOffset>
                </wp:positionV>
                <wp:extent cx="838200" cy="9525"/>
                <wp:effectExtent l="0" t="76200" r="19050" b="85725"/>
                <wp:wrapNone/>
                <wp:docPr id="15" name="Connettore 2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F56CB6" id="Connettore 2 15" o:spid="_x0000_s1026" type="#_x0000_t32" style="position:absolute;margin-left:151.1pt;margin-top:69.25pt;width:66pt;height:.7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" strokecolor="#94b6d2 [3204]">
                <v:stroke endarrow="block" endcap="round"/>
              </v:shape>
            </w:pict>
          </mc:Fallback>
        </mc:AlternateContent>
      </w:r>
      <w:r>
        <w:rPr>
          <w:noProof/>
        </w:rPr>
        <w:t xml:space="preserve">  </w:t>
      </w:r>
      <w:r w:rsidR="008C757E">
        <w:rPr>
          <w:noProof/>
        </w:rPr>
        <w:drawing>
          <wp:inline distT="0" distB="0" distL="0" distR="0" wp14:anchorId="6BAFCDD6" wp14:editId="406B3AED">
            <wp:extent cx="2143125" cy="1881187"/>
            <wp:effectExtent l="0" t="0" r="0" b="508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9129" cy="1886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</w:t>
      </w:r>
      <w:r>
        <w:rPr>
          <w:noProof/>
        </w:rPr>
        <w:drawing>
          <wp:inline distT="0" distB="0" distL="0" distR="0" wp14:anchorId="77FC9139" wp14:editId="1A493CEA">
            <wp:extent cx="3109913" cy="1530834"/>
            <wp:effectExtent l="0" t="0" r="0" b="0"/>
            <wp:docPr id="14" name="Immagine 14" descr="Future Scope of Power B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Future Scope of Power B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765" cy="157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C2075" w14:textId="77777777" w:rsidR="00E1282C" w:rsidRDefault="00E1282C" w:rsidP="00B4547D">
      <w:pPr>
        <w:rPr>
          <w:sz w:val="24"/>
          <w:szCs w:val="24"/>
        </w:rPr>
      </w:pPr>
    </w:p>
    <w:p w14:paraId="3FDB48AC" w14:textId="060F1FEA" w:rsidR="00E358F8" w:rsidRDefault="00E358F8" w:rsidP="00B4547D">
      <w:pPr>
        <w:rPr>
          <w:sz w:val="24"/>
          <w:szCs w:val="24"/>
        </w:rPr>
      </w:pPr>
      <w:r>
        <w:rPr>
          <w:sz w:val="24"/>
          <w:szCs w:val="24"/>
        </w:rPr>
        <w:t>Infine</w:t>
      </w:r>
      <w:r w:rsidR="00504FF9">
        <w:rPr>
          <w:sz w:val="24"/>
          <w:szCs w:val="24"/>
        </w:rPr>
        <w:t xml:space="preserve"> </w:t>
      </w:r>
      <w:r>
        <w:rPr>
          <w:sz w:val="24"/>
          <w:szCs w:val="24"/>
        </w:rPr>
        <w:t>il Data Scientist</w:t>
      </w:r>
      <w:r w:rsidR="00504FF9">
        <w:rPr>
          <w:sz w:val="24"/>
          <w:szCs w:val="24"/>
        </w:rPr>
        <w:t>,</w:t>
      </w:r>
      <w:r>
        <w:rPr>
          <w:sz w:val="24"/>
          <w:szCs w:val="24"/>
        </w:rPr>
        <w:t xml:space="preserve"> identific</w:t>
      </w:r>
      <w:r w:rsidR="00504FF9">
        <w:rPr>
          <w:sz w:val="24"/>
          <w:szCs w:val="24"/>
        </w:rPr>
        <w:t>ando</w:t>
      </w:r>
      <w:r>
        <w:rPr>
          <w:sz w:val="24"/>
          <w:szCs w:val="24"/>
        </w:rPr>
        <w:t xml:space="preserve"> correlazioni tra i dati per prevedere gli andamenti futuri</w:t>
      </w:r>
      <w:r w:rsidR="00504FF9">
        <w:rPr>
          <w:sz w:val="24"/>
          <w:szCs w:val="24"/>
        </w:rPr>
        <w:t xml:space="preserve">, </w:t>
      </w:r>
      <w:r>
        <w:rPr>
          <w:sz w:val="24"/>
          <w:szCs w:val="24"/>
        </w:rPr>
        <w:t>creerà modelli pred</w:t>
      </w:r>
      <w:r w:rsidR="00E1282C">
        <w:rPr>
          <w:sz w:val="24"/>
          <w:szCs w:val="24"/>
        </w:rPr>
        <w:t>i</w:t>
      </w:r>
      <w:r>
        <w:rPr>
          <w:sz w:val="24"/>
          <w:szCs w:val="24"/>
        </w:rPr>
        <w:t>ttivi</w:t>
      </w:r>
      <w:r w:rsidR="00504FF9">
        <w:rPr>
          <w:sz w:val="24"/>
          <w:szCs w:val="24"/>
        </w:rPr>
        <w:t>.</w:t>
      </w:r>
    </w:p>
    <w:p w14:paraId="12DDCE96" w14:textId="52B12FA8" w:rsidR="00504FF9" w:rsidRDefault="00E1282C" w:rsidP="00B4547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</w:t>
      </w:r>
      <w:r>
        <w:rPr>
          <w:noProof/>
          <w:sz w:val="24"/>
          <w:szCs w:val="24"/>
        </w:rPr>
        <w:drawing>
          <wp:inline distT="0" distB="0" distL="0" distR="0" wp14:anchorId="4A17AC22" wp14:editId="5F2EF537">
            <wp:extent cx="2914650" cy="1781175"/>
            <wp:effectExtent l="0" t="0" r="0" b="9525"/>
            <wp:docPr id="17" name="Grafico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4BE6B84" w14:textId="77777777" w:rsidR="00504FF9" w:rsidRDefault="00504FF9" w:rsidP="00B4547D">
      <w:pPr>
        <w:rPr>
          <w:sz w:val="24"/>
          <w:szCs w:val="24"/>
        </w:rPr>
      </w:pPr>
    </w:p>
    <w:p w14:paraId="31ABFA93" w14:textId="77777777" w:rsidR="00504FF9" w:rsidRDefault="00504FF9" w:rsidP="00B4547D">
      <w:pPr>
        <w:rPr>
          <w:sz w:val="24"/>
          <w:szCs w:val="24"/>
        </w:rPr>
      </w:pPr>
    </w:p>
    <w:p w14:paraId="1B6E9678" w14:textId="77777777" w:rsidR="00E358F8" w:rsidRDefault="00E358F8" w:rsidP="00B4547D">
      <w:pPr>
        <w:rPr>
          <w:sz w:val="24"/>
          <w:szCs w:val="24"/>
        </w:rPr>
      </w:pPr>
    </w:p>
    <w:p w14:paraId="7162BCA0" w14:textId="04B97DDB" w:rsidR="008A7A0B" w:rsidRPr="00C012B8" w:rsidRDefault="00BD154A" w:rsidP="00B4547D">
      <w:pPr>
        <w:rPr>
          <w:sz w:val="24"/>
          <w:szCs w:val="24"/>
        </w:rPr>
      </w:pPr>
      <w:r>
        <w:rPr>
          <w:sz w:val="24"/>
          <w:szCs w:val="24"/>
        </w:rPr>
        <w:lastRenderedPageBreak/>
        <w:br/>
      </w:r>
      <w:r>
        <w:rPr>
          <w:sz w:val="24"/>
          <w:szCs w:val="24"/>
        </w:rPr>
        <w:br/>
      </w:r>
    </w:p>
    <w:sectPr w:rsidR="008A7A0B" w:rsidRPr="00C012B8" w:rsidSect="00914964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47D"/>
    <w:rsid w:val="001E7E1B"/>
    <w:rsid w:val="00290F21"/>
    <w:rsid w:val="002D38CD"/>
    <w:rsid w:val="004E0A84"/>
    <w:rsid w:val="00504FF9"/>
    <w:rsid w:val="005A3103"/>
    <w:rsid w:val="008A7A0B"/>
    <w:rsid w:val="008C757E"/>
    <w:rsid w:val="00914964"/>
    <w:rsid w:val="00B4547D"/>
    <w:rsid w:val="00BD154A"/>
    <w:rsid w:val="00C012B8"/>
    <w:rsid w:val="00E1282C"/>
    <w:rsid w:val="00E35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2F513"/>
  <w15:chartTrackingRefBased/>
  <w15:docId w15:val="{8A875CEF-FE4E-4674-B7EE-5FA34C5B5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it-IT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1282C"/>
  </w:style>
  <w:style w:type="paragraph" w:styleId="Titolo1">
    <w:name w:val="heading 1"/>
    <w:basedOn w:val="Normale"/>
    <w:next w:val="Normale"/>
    <w:link w:val="Titolo1Carattere"/>
    <w:uiPriority w:val="9"/>
    <w:qFormat/>
    <w:rsid w:val="00E1282C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548AB7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E1282C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1282C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1282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1282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1282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1282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1282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1282C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1282C"/>
    <w:rPr>
      <w:rFonts w:asciiTheme="majorHAnsi" w:eastAsiaTheme="majorEastAsia" w:hAnsiTheme="majorHAnsi" w:cstheme="majorBidi"/>
      <w:color w:val="548AB7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E1282C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1282C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1282C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1282C"/>
    <w:rPr>
      <w:rFonts w:asciiTheme="majorHAnsi" w:eastAsiaTheme="majorEastAsia" w:hAnsiTheme="majorHAnsi" w:cstheme="majorBidi"/>
      <w:sz w:val="28"/>
      <w:szCs w:val="28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1282C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1282C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1282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1282C"/>
    <w:rPr>
      <w:b/>
      <w:bCs/>
      <w:i/>
      <w:iCs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E1282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E1282C"/>
    <w:pPr>
      <w:pBdr>
        <w:top w:val="single" w:sz="6" w:space="8" w:color="A5AB81" w:themeColor="accent3"/>
        <w:bottom w:val="single" w:sz="6" w:space="8" w:color="A5AB81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775F55" w:themeColor="text2"/>
      <w:spacing w:val="30"/>
      <w:sz w:val="72"/>
      <w:szCs w:val="72"/>
    </w:rPr>
  </w:style>
  <w:style w:type="character" w:customStyle="1" w:styleId="TitoloCarattere">
    <w:name w:val="Titolo Carattere"/>
    <w:basedOn w:val="Carpredefinitoparagrafo"/>
    <w:link w:val="Titolo"/>
    <w:uiPriority w:val="10"/>
    <w:rsid w:val="00E1282C"/>
    <w:rPr>
      <w:rFonts w:asciiTheme="majorHAnsi" w:eastAsiaTheme="majorEastAsia" w:hAnsiTheme="majorHAnsi" w:cstheme="majorBidi"/>
      <w:caps/>
      <w:color w:val="775F55" w:themeColor="text2"/>
      <w:spacing w:val="30"/>
      <w:sz w:val="72"/>
      <w:szCs w:val="7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1282C"/>
    <w:pPr>
      <w:numPr>
        <w:ilvl w:val="1"/>
      </w:numPr>
      <w:jc w:val="center"/>
    </w:pPr>
    <w:rPr>
      <w:color w:val="775F55" w:themeColor="text2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1282C"/>
    <w:rPr>
      <w:color w:val="775F55" w:themeColor="text2"/>
      <w:sz w:val="28"/>
      <w:szCs w:val="28"/>
    </w:rPr>
  </w:style>
  <w:style w:type="character" w:styleId="Enfasigrassetto">
    <w:name w:val="Strong"/>
    <w:basedOn w:val="Carpredefinitoparagrafo"/>
    <w:uiPriority w:val="22"/>
    <w:qFormat/>
    <w:rsid w:val="00E1282C"/>
    <w:rPr>
      <w:b/>
      <w:bCs/>
    </w:rPr>
  </w:style>
  <w:style w:type="character" w:styleId="Enfasicorsivo">
    <w:name w:val="Emphasis"/>
    <w:basedOn w:val="Carpredefinitoparagrafo"/>
    <w:uiPriority w:val="20"/>
    <w:qFormat/>
    <w:rsid w:val="00E1282C"/>
    <w:rPr>
      <w:i/>
      <w:iCs/>
      <w:color w:val="000000" w:themeColor="text1"/>
    </w:rPr>
  </w:style>
  <w:style w:type="paragraph" w:styleId="Nessunaspaziatura">
    <w:name w:val="No Spacing"/>
    <w:uiPriority w:val="1"/>
    <w:qFormat/>
    <w:rsid w:val="00E1282C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E1282C"/>
    <w:pPr>
      <w:spacing w:before="160"/>
      <w:ind w:left="720" w:right="720"/>
      <w:jc w:val="center"/>
    </w:pPr>
    <w:rPr>
      <w:i/>
      <w:iCs/>
      <w:color w:val="80865A" w:themeColor="accent3" w:themeShade="BF"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1282C"/>
    <w:rPr>
      <w:i/>
      <w:iCs/>
      <w:color w:val="80865A" w:themeColor="accent3" w:themeShade="BF"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1282C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548AB7" w:themeColor="accent1" w:themeShade="BF"/>
      <w:sz w:val="28"/>
      <w:szCs w:val="28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1282C"/>
    <w:rPr>
      <w:rFonts w:asciiTheme="majorHAnsi" w:eastAsiaTheme="majorEastAsia" w:hAnsiTheme="majorHAnsi" w:cstheme="majorBidi"/>
      <w:caps/>
      <w:color w:val="548AB7" w:themeColor="accent1" w:themeShade="BF"/>
      <w:sz w:val="28"/>
      <w:szCs w:val="28"/>
    </w:rPr>
  </w:style>
  <w:style w:type="character" w:styleId="Enfasidelicata">
    <w:name w:val="Subtle Emphasis"/>
    <w:basedOn w:val="Carpredefinitoparagrafo"/>
    <w:uiPriority w:val="19"/>
    <w:qFormat/>
    <w:rsid w:val="00E1282C"/>
    <w:rPr>
      <w:i/>
      <w:iCs/>
      <w:color w:val="595959" w:themeColor="text1" w:themeTint="A6"/>
    </w:rPr>
  </w:style>
  <w:style w:type="character" w:styleId="Enfasiintensa">
    <w:name w:val="Intense Emphasis"/>
    <w:basedOn w:val="Carpredefinitoparagrafo"/>
    <w:uiPriority w:val="21"/>
    <w:qFormat/>
    <w:rsid w:val="00E1282C"/>
    <w:rPr>
      <w:b/>
      <w:bCs/>
      <w:i/>
      <w:iCs/>
      <w:color w:val="auto"/>
    </w:rPr>
  </w:style>
  <w:style w:type="character" w:styleId="Riferimentodelicato">
    <w:name w:val="Subtle Reference"/>
    <w:basedOn w:val="Carpredefinitoparagrafo"/>
    <w:uiPriority w:val="31"/>
    <w:qFormat/>
    <w:rsid w:val="00E1282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E1282C"/>
    <w:rPr>
      <w:b/>
      <w:bCs/>
      <w:caps w:val="0"/>
      <w:smallCaps/>
      <w:color w:val="auto"/>
      <w:spacing w:val="0"/>
      <w:u w:val="single"/>
    </w:rPr>
  </w:style>
  <w:style w:type="character" w:styleId="Titolodellibro">
    <w:name w:val="Book Title"/>
    <w:basedOn w:val="Carpredefinitoparagrafo"/>
    <w:uiPriority w:val="33"/>
    <w:qFormat/>
    <w:rsid w:val="00E1282C"/>
    <w:rPr>
      <w:b/>
      <w:bCs/>
      <w:caps w:val="0"/>
      <w:smallCaps/>
      <w:spacing w:val="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E1282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chart" Target="charts/chart1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Foglio1!$B$1</c:f>
              <c:strCache>
                <c:ptCount val="1"/>
                <c:pt idx="0">
                  <c:v>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Foglio1!$A$2:$A$5</c:f>
              <c:numCache>
                <c:formatCode>General</c:formatCode>
                <c:ptCount val="4"/>
              </c:numCache>
            </c:numRef>
          </c:cat>
          <c:val>
            <c:numRef>
              <c:f>Foglio1!$B$2:$B$5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F1C-4737-AA64-4F897675FE0D}"/>
            </c:ext>
          </c:extLst>
        </c:ser>
        <c:ser>
          <c:idx val="1"/>
          <c:order val="1"/>
          <c:tx>
            <c:strRef>
              <c:f>Foglio1!$C$1</c:f>
              <c:strCache>
                <c:ptCount val="1"/>
                <c:pt idx="0">
                  <c:v>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Foglio1!$A$2:$A$5</c:f>
              <c:numCache>
                <c:formatCode>General</c:formatCode>
                <c:ptCount val="4"/>
              </c:numCache>
            </c:numRef>
          </c:cat>
          <c:val>
            <c:numRef>
              <c:f>Foglio1!$C$2:$C$5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F1C-4737-AA64-4F897675FE0D}"/>
            </c:ext>
          </c:extLst>
        </c:ser>
        <c:ser>
          <c:idx val="2"/>
          <c:order val="2"/>
          <c:tx>
            <c:strRef>
              <c:f>Foglio1!$D$1</c:f>
              <c:strCache>
                <c:ptCount val="1"/>
                <c:pt idx="0">
                  <c:v>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Foglio1!$A$2:$A$5</c:f>
              <c:numCache>
                <c:formatCode>General</c:formatCode>
                <c:ptCount val="4"/>
              </c:numCache>
            </c:numRef>
          </c:cat>
          <c:val>
            <c:numRef>
              <c:f>Foglio1!$D$2:$D$5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F1C-4737-AA64-4F897675FE0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11648640"/>
        <c:axId val="1511649120"/>
      </c:lineChart>
      <c:catAx>
        <c:axId val="1511648640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1511649120"/>
        <c:crosses val="autoZero"/>
        <c:auto val="1"/>
        <c:lblAlgn val="ctr"/>
        <c:lblOffset val="100"/>
        <c:noMultiLvlLbl val="0"/>
      </c:catAx>
      <c:valAx>
        <c:axId val="15116491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116486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Riunioni ione">
  <a:themeElements>
    <a:clrScheme name="Luna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Riunioni ione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Riunioni ione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 Fatma Grillo</dc:creator>
  <cp:keywords/>
  <dc:description/>
  <cp:lastModifiedBy>Ida Fatma Grillo</cp:lastModifiedBy>
  <cp:revision>1</cp:revision>
  <dcterms:created xsi:type="dcterms:W3CDTF">2023-04-07T08:19:00Z</dcterms:created>
  <dcterms:modified xsi:type="dcterms:W3CDTF">2023-04-07T10:43:00Z</dcterms:modified>
</cp:coreProperties>
</file>