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0CD0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sequenceDiagram</w:t>
      </w:r>
      <w:proofErr w:type="spellEnd"/>
    </w:p>
    <w:p w14:paraId="18045112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participant Eng as Systems Engineer</w:t>
      </w:r>
    </w:p>
    <w:p w14:paraId="78A6DA48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participant LLM as LLM Orchestrator</w:t>
      </w:r>
    </w:p>
    <w:p w14:paraId="3410E595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participant KG as MBSE Knowledge Graph</w:t>
      </w:r>
    </w:p>
    <w:p w14:paraId="07444E7D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participant VS as Vector Store (Text/SOPs)</w:t>
      </w:r>
    </w:p>
    <w:p w14:paraId="6283BE37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participant TS as Telemetry Store</w:t>
      </w:r>
    </w:p>
    <w:p w14:paraId="732535A5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7E9D5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Eng-&gt;&gt;LLM: Problem statement + symptoms/alarms</w:t>
      </w:r>
    </w:p>
    <w:p w14:paraId="7A2289FC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    LLM-&gt;&gt;KG: </w:t>
      </w:r>
      <w:proofErr w:type="spellStart"/>
      <w:proofErr w:type="gram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FindCausalPaths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symptoms, </w:t>
      </w:r>
      <w:proofErr w:type="spell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max_hops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=4)</w:t>
      </w:r>
    </w:p>
    <w:p w14:paraId="1A148142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KG--&gt;&gt;LLM: Candidate paths + weights + IDs</w:t>
      </w:r>
    </w:p>
    <w:p w14:paraId="1FAF8C6F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    LLM-&gt;&gt;KG: </w:t>
      </w:r>
      <w:proofErr w:type="spellStart"/>
      <w:proofErr w:type="gram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GetSubgraph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asset_id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, hops=2)</w:t>
      </w:r>
    </w:p>
    <w:p w14:paraId="2CAB2E6E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KG--&gt;&gt;LLM: Neighborhood (nodes/edges/properties)</w:t>
      </w:r>
    </w:p>
    <w:p w14:paraId="3E20FCF7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    LLM-&gt;&gt;TS: </w:t>
      </w:r>
      <w:proofErr w:type="spellStart"/>
      <w:proofErr w:type="gram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FetchTelemetry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sensor_ids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, window)</w:t>
      </w:r>
    </w:p>
    <w:p w14:paraId="129562C1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TS--&gt;&gt;LLM: Time-series slices + anomaly markers</w:t>
      </w:r>
    </w:p>
    <w:p w14:paraId="07FA437C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    LLM-&gt;&gt;VS: </w:t>
      </w:r>
      <w:proofErr w:type="spellStart"/>
      <w:proofErr w:type="gram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SimilarIncidents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 xml:space="preserve">text, </w:t>
      </w:r>
      <w:proofErr w:type="spellStart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top_k</w:t>
      </w:r>
      <w:proofErr w:type="spellEnd"/>
      <w:r w:rsidRPr="008765C6">
        <w:rPr>
          <w:rFonts w:ascii="Times New Roman" w:eastAsia="Times New Roman" w:hAnsi="Times New Roman" w:cs="Times New Roman"/>
          <w:kern w:val="0"/>
          <w14:ligatures w14:val="none"/>
        </w:rPr>
        <w:t>=5)</w:t>
      </w:r>
    </w:p>
    <w:p w14:paraId="26FB9675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VS--&gt;&gt;LLM: Condition reports + SOP refs</w:t>
      </w:r>
    </w:p>
    <w:p w14:paraId="1CC7D901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LLM-&gt;&gt;LLM: Rank hypotheses (Bayesian/heuristic)</w:t>
      </w:r>
    </w:p>
    <w:p w14:paraId="39DCAE51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LLM--&gt;&gt;Eng: Structured RCA JSON + action plan + citations</w:t>
      </w:r>
    </w:p>
    <w:p w14:paraId="621820AE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Eng-&gt;&gt;LLM: Approve/modify steps</w:t>
      </w:r>
    </w:p>
    <w:p w14:paraId="52AAA972" w14:textId="77777777" w:rsidR="008765C6" w:rsidRPr="008765C6" w:rsidRDefault="008765C6" w:rsidP="008765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C6">
        <w:rPr>
          <w:rFonts w:ascii="Times New Roman" w:eastAsia="Times New Roman" w:hAnsi="Times New Roman" w:cs="Times New Roman"/>
          <w:kern w:val="0"/>
          <w14:ligatures w14:val="none"/>
        </w:rPr>
        <w:t>    LLM-&gt;&gt;KG: Update provenance &amp; weights</w:t>
      </w:r>
    </w:p>
    <w:p w14:paraId="4B52497C" w14:textId="77777777" w:rsidR="006E0BFE" w:rsidRPr="008765C6" w:rsidRDefault="006E0BFE" w:rsidP="008765C6"/>
    <w:sectPr w:rsidR="006E0BFE" w:rsidRPr="00876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B5EB0"/>
    <w:rsid w:val="0020391D"/>
    <w:rsid w:val="0029102B"/>
    <w:rsid w:val="00562962"/>
    <w:rsid w:val="00685504"/>
    <w:rsid w:val="006E0BFE"/>
    <w:rsid w:val="008029A3"/>
    <w:rsid w:val="00864C7B"/>
    <w:rsid w:val="008765C6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694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2</cp:revision>
  <dcterms:created xsi:type="dcterms:W3CDTF">2026-01-06T00:24:00Z</dcterms:created>
  <dcterms:modified xsi:type="dcterms:W3CDTF">2026-01-09T19:03:00Z</dcterms:modified>
</cp:coreProperties>
</file>