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96B3" w14:textId="77777777" w:rsidR="00E84494" w:rsidRDefault="004B3447">
      <w:r>
        <w:t xml:space="preserve">Objectives: </w:t>
      </w:r>
      <w:r w:rsidR="00E84494">
        <w:t xml:space="preserve">Participants will become familiar with HERON and other tools within the FORCE framework. Participants will use HERON to learn about system optimization and the financial and technical implications of different component sizes within an IES system. </w:t>
      </w:r>
    </w:p>
    <w:p w14:paraId="6E358B3A" w14:textId="477018C3" w:rsidR="004B3447" w:rsidRDefault="00E84494">
      <w:r>
        <w:t>Outcomes: Participants will be able to describe the benefits of integrated energy systems.</w:t>
      </w:r>
    </w:p>
    <w:p w14:paraId="6AAC1001" w14:textId="6D3FAADF" w:rsidR="004B3447" w:rsidRDefault="00E84494">
      <w:r>
        <w:t>Report: Participants will describe the results from running the code and answer the accompanying discussion questions.</w:t>
      </w:r>
    </w:p>
    <w:p w14:paraId="17A78E2B" w14:textId="172B1407" w:rsidR="00000000" w:rsidRDefault="00510366">
      <w:r>
        <w:t>Assignment #1: Simple IES System</w:t>
      </w:r>
    </w:p>
    <w:p w14:paraId="508633EB" w14:textId="55BFB2BA" w:rsidR="00510366" w:rsidRDefault="00510366" w:rsidP="00510366">
      <w:pPr>
        <w:pStyle w:val="ListParagraph"/>
        <w:numPr>
          <w:ilvl w:val="0"/>
          <w:numId w:val="1"/>
        </w:numPr>
      </w:pPr>
      <w:r>
        <w:t xml:space="preserve">Complete the code </w:t>
      </w:r>
      <w:r w:rsidR="00035BDE">
        <w:t>using the HERON user guide and the table below:</w:t>
      </w:r>
    </w:p>
    <w:tbl>
      <w:tblPr>
        <w:tblStyle w:val="TableGrid"/>
        <w:tblW w:w="0" w:type="auto"/>
        <w:tblInd w:w="607" w:type="dxa"/>
        <w:tblLook w:val="04A0" w:firstRow="1" w:lastRow="0" w:firstColumn="1" w:lastColumn="0" w:noHBand="0" w:noVBand="1"/>
      </w:tblPr>
      <w:tblGrid>
        <w:gridCol w:w="2059"/>
        <w:gridCol w:w="1784"/>
        <w:gridCol w:w="2085"/>
        <w:gridCol w:w="2640"/>
      </w:tblGrid>
      <w:tr w:rsidR="00035BDE" w14:paraId="2CDDFABF" w14:textId="77777777" w:rsidTr="00035BDE">
        <w:tc>
          <w:tcPr>
            <w:tcW w:w="2059" w:type="dxa"/>
          </w:tcPr>
          <w:p w14:paraId="2F7A51B7" w14:textId="4D77F19E" w:rsidR="00035BDE" w:rsidRDefault="00035BDE" w:rsidP="00035BDE">
            <w:r>
              <w:t>Component</w:t>
            </w:r>
          </w:p>
        </w:tc>
        <w:tc>
          <w:tcPr>
            <w:tcW w:w="1784" w:type="dxa"/>
          </w:tcPr>
          <w:p w14:paraId="029DAA42" w14:textId="1BF30DE8" w:rsidR="00035BDE" w:rsidRDefault="00035BDE" w:rsidP="00035BDE">
            <w:r>
              <w:t>Type</w:t>
            </w:r>
          </w:p>
        </w:tc>
        <w:tc>
          <w:tcPr>
            <w:tcW w:w="2085" w:type="dxa"/>
          </w:tcPr>
          <w:p w14:paraId="7599521B" w14:textId="53F2842F" w:rsidR="00035BDE" w:rsidRDefault="00035BDE" w:rsidP="00035BDE">
            <w:r>
              <w:t>Dispatch Type</w:t>
            </w:r>
          </w:p>
        </w:tc>
        <w:tc>
          <w:tcPr>
            <w:tcW w:w="2640" w:type="dxa"/>
          </w:tcPr>
          <w:p w14:paraId="15EFD57E" w14:textId="2C7A234E" w:rsidR="00035BDE" w:rsidRDefault="00035BDE" w:rsidP="00035BDE">
            <w:r>
              <w:t>Capacity</w:t>
            </w:r>
          </w:p>
        </w:tc>
      </w:tr>
      <w:tr w:rsidR="00035BDE" w14:paraId="7F279CA3" w14:textId="77777777" w:rsidTr="00035BDE">
        <w:tc>
          <w:tcPr>
            <w:tcW w:w="2059" w:type="dxa"/>
          </w:tcPr>
          <w:p w14:paraId="5AE93F29" w14:textId="24A694E9" w:rsidR="00035BDE" w:rsidRDefault="00035BDE" w:rsidP="00035BDE">
            <w:r>
              <w:t>NGCC</w:t>
            </w:r>
          </w:p>
        </w:tc>
        <w:tc>
          <w:tcPr>
            <w:tcW w:w="1784" w:type="dxa"/>
          </w:tcPr>
          <w:p w14:paraId="4128F690" w14:textId="714992C7" w:rsidR="00035BDE" w:rsidRDefault="00035BDE" w:rsidP="00035BDE">
            <w:r>
              <w:t>Producer</w:t>
            </w:r>
          </w:p>
        </w:tc>
        <w:tc>
          <w:tcPr>
            <w:tcW w:w="2085" w:type="dxa"/>
          </w:tcPr>
          <w:p w14:paraId="5B87D704" w14:textId="0E818BAA" w:rsidR="00035BDE" w:rsidRDefault="00035BDE" w:rsidP="00035BDE">
            <w:r>
              <w:t>Independent</w:t>
            </w:r>
          </w:p>
        </w:tc>
        <w:tc>
          <w:tcPr>
            <w:tcW w:w="2640" w:type="dxa"/>
          </w:tcPr>
          <w:p w14:paraId="05509317" w14:textId="39C09CF2" w:rsidR="00035BDE" w:rsidRDefault="00035BDE" w:rsidP="00035BDE">
            <w:r>
              <w:t>Optimize from 10-40 GW</w:t>
            </w:r>
          </w:p>
        </w:tc>
      </w:tr>
      <w:tr w:rsidR="00035BDE" w14:paraId="1DC137BC" w14:textId="77777777" w:rsidTr="00035BDE">
        <w:tc>
          <w:tcPr>
            <w:tcW w:w="2059" w:type="dxa"/>
          </w:tcPr>
          <w:p w14:paraId="2DB11DC4" w14:textId="2035FD91" w:rsidR="00035BDE" w:rsidRDefault="00035BDE" w:rsidP="00035BDE">
            <w:r>
              <w:t>Import</w:t>
            </w:r>
          </w:p>
        </w:tc>
        <w:tc>
          <w:tcPr>
            <w:tcW w:w="1784" w:type="dxa"/>
          </w:tcPr>
          <w:p w14:paraId="7ECFA81D" w14:textId="62C3D469" w:rsidR="00035BDE" w:rsidRDefault="00035BDE" w:rsidP="00035BDE">
            <w:r>
              <w:t>Producer</w:t>
            </w:r>
          </w:p>
        </w:tc>
        <w:tc>
          <w:tcPr>
            <w:tcW w:w="2085" w:type="dxa"/>
          </w:tcPr>
          <w:p w14:paraId="7F715E69" w14:textId="06517927" w:rsidR="00035BDE" w:rsidRDefault="00035BDE" w:rsidP="00035BDE">
            <w:r>
              <w:t>Independent</w:t>
            </w:r>
          </w:p>
        </w:tc>
        <w:tc>
          <w:tcPr>
            <w:tcW w:w="2640" w:type="dxa"/>
          </w:tcPr>
          <w:p w14:paraId="3B3FE857" w14:textId="0CB47A89" w:rsidR="00035BDE" w:rsidRDefault="00035BDE" w:rsidP="00035BDE">
            <w:r>
              <w:t>Very large (100 GW)</w:t>
            </w:r>
          </w:p>
        </w:tc>
      </w:tr>
      <w:tr w:rsidR="00035BDE" w14:paraId="6AEE3C04" w14:textId="77777777" w:rsidTr="00035BDE">
        <w:tc>
          <w:tcPr>
            <w:tcW w:w="2059" w:type="dxa"/>
          </w:tcPr>
          <w:p w14:paraId="000F70A5" w14:textId="2E28B879" w:rsidR="00035BDE" w:rsidRDefault="00035BDE" w:rsidP="00035BDE">
            <w:r>
              <w:t>Grid</w:t>
            </w:r>
          </w:p>
        </w:tc>
        <w:tc>
          <w:tcPr>
            <w:tcW w:w="1784" w:type="dxa"/>
          </w:tcPr>
          <w:p w14:paraId="6B612821" w14:textId="71D1FA72" w:rsidR="00035BDE" w:rsidRDefault="00035BDE" w:rsidP="00035BDE">
            <w:r>
              <w:t>Consumer</w:t>
            </w:r>
          </w:p>
        </w:tc>
        <w:tc>
          <w:tcPr>
            <w:tcW w:w="2085" w:type="dxa"/>
          </w:tcPr>
          <w:p w14:paraId="094D710E" w14:textId="1B7F2CAB" w:rsidR="00035BDE" w:rsidRDefault="00035BDE" w:rsidP="00035BDE">
            <w:r>
              <w:t>Fixed</w:t>
            </w:r>
          </w:p>
        </w:tc>
        <w:tc>
          <w:tcPr>
            <w:tcW w:w="2640" w:type="dxa"/>
          </w:tcPr>
          <w:p w14:paraId="7AF6D8F5" w14:textId="3F5AB9C8" w:rsidR="00035BDE" w:rsidRDefault="00035BDE" w:rsidP="00035BDE">
            <w:r>
              <w:t>Based on CSV input</w:t>
            </w:r>
          </w:p>
        </w:tc>
      </w:tr>
    </w:tbl>
    <w:p w14:paraId="1CD5B4CA" w14:textId="77777777" w:rsidR="00546D3B" w:rsidRDefault="00546D3B" w:rsidP="00035BDE"/>
    <w:p w14:paraId="16B8054A" w14:textId="5281EA70" w:rsidR="00510366" w:rsidRDefault="00510366" w:rsidP="00510366">
      <w:pPr>
        <w:pStyle w:val="ListParagraph"/>
        <w:numPr>
          <w:ilvl w:val="0"/>
          <w:numId w:val="1"/>
        </w:numPr>
      </w:pPr>
      <w:r>
        <w:t>Run the HERON code in “opt mode”</w:t>
      </w:r>
    </w:p>
    <w:p w14:paraId="24ABF2BB" w14:textId="7C5D9236" w:rsidR="00035BDE" w:rsidRDefault="00035BDE" w:rsidP="00035BDE">
      <w:pPr>
        <w:pStyle w:val="ListParagraph"/>
        <w:numPr>
          <w:ilvl w:val="1"/>
          <w:numId w:val="1"/>
        </w:numPr>
      </w:pPr>
      <w:r>
        <w:t>How many runs were required to find the optimal design?</w:t>
      </w:r>
    </w:p>
    <w:p w14:paraId="163712F7" w14:textId="1DD8E3E8" w:rsidR="00035BDE" w:rsidRDefault="00035BDE" w:rsidP="00035BDE">
      <w:pPr>
        <w:pStyle w:val="ListParagraph"/>
        <w:numPr>
          <w:ilvl w:val="1"/>
          <w:numId w:val="1"/>
        </w:numPr>
      </w:pPr>
      <w:r>
        <w:t>What is the optimal size of the NGCC?</w:t>
      </w:r>
    </w:p>
    <w:p w14:paraId="72D96496" w14:textId="4277FBAC" w:rsidR="00A47049" w:rsidRDefault="00035BDE" w:rsidP="00A47049">
      <w:pPr>
        <w:pStyle w:val="ListParagraph"/>
        <w:numPr>
          <w:ilvl w:val="1"/>
          <w:numId w:val="1"/>
        </w:numPr>
      </w:pPr>
      <w:r>
        <w:t>What is the NPV of the optimal system?</w:t>
      </w:r>
    </w:p>
    <w:p w14:paraId="256581AE" w14:textId="65EAFF6B" w:rsidR="00510366" w:rsidRDefault="00510366" w:rsidP="00510366">
      <w:pPr>
        <w:pStyle w:val="ListParagraph"/>
        <w:numPr>
          <w:ilvl w:val="0"/>
          <w:numId w:val="1"/>
        </w:numPr>
      </w:pPr>
      <w:r>
        <w:t>Cha</w:t>
      </w:r>
      <w:r w:rsidR="00811E43">
        <w:t>nge the code to “sweep mode.” Run the code to sweep over 5 NGCC capacities. One of these capacities should be the optimal value from step 2. Two capacities should be below the optimal value and 2 should be higher than the optimal value.</w:t>
      </w:r>
    </w:p>
    <w:p w14:paraId="7A60B165" w14:textId="33768789" w:rsidR="00EE2A3C" w:rsidRDefault="00EE2A3C" w:rsidP="00EE2A3C">
      <w:pPr>
        <w:pStyle w:val="ListParagraph"/>
        <w:numPr>
          <w:ilvl w:val="0"/>
          <w:numId w:val="1"/>
        </w:numPr>
      </w:pPr>
      <w:r>
        <w:t>Using the results of step 3, graph the NGCC capacity (x-axis) vs. NPV (y-axis). Describe the shape of the graph and where the optimal NGCC capacity is located</w:t>
      </w:r>
    </w:p>
    <w:p w14:paraId="7F12F063" w14:textId="62499E19" w:rsidR="00EE2A3C" w:rsidRDefault="00EE2A3C" w:rsidP="00510366">
      <w:pPr>
        <w:pStyle w:val="ListParagraph"/>
        <w:numPr>
          <w:ilvl w:val="1"/>
          <w:numId w:val="1"/>
        </w:numPr>
      </w:pPr>
      <w:r>
        <w:t>What does this show about the importance of optimization algorithms?</w:t>
      </w:r>
    </w:p>
    <w:p w14:paraId="6056CA90" w14:textId="26FA4B36" w:rsidR="00510366" w:rsidRDefault="00A47049" w:rsidP="00510366">
      <w:pPr>
        <w:pStyle w:val="ListParagraph"/>
        <w:numPr>
          <w:ilvl w:val="1"/>
          <w:numId w:val="1"/>
        </w:numPr>
      </w:pPr>
      <w:r>
        <w:t xml:space="preserve">What is a situation in which the optimal design might include a few </w:t>
      </w:r>
      <w:r w:rsidR="00E84494">
        <w:t>MWh</w:t>
      </w:r>
      <w:r>
        <w:t xml:space="preserve"> of</w:t>
      </w:r>
      <w:r w:rsidR="00E84494">
        <w:t xml:space="preserve"> expensive</w:t>
      </w:r>
      <w:r>
        <w:t xml:space="preserve"> import throughout the year? (hint: think capital costs vs. variable costs)</w:t>
      </w:r>
    </w:p>
    <w:p w14:paraId="004BF88D" w14:textId="59B838FA" w:rsidR="00510366" w:rsidRDefault="00510366" w:rsidP="00510366">
      <w:r>
        <w:t>Assignment #2</w:t>
      </w:r>
      <w:r w:rsidR="00F72650">
        <w:t>: Full IES System</w:t>
      </w:r>
    </w:p>
    <w:p w14:paraId="2FF5A54F" w14:textId="2E8C3F78" w:rsidR="00F72650" w:rsidRDefault="00A47049" w:rsidP="00A47049">
      <w:pPr>
        <w:pStyle w:val="ListParagraph"/>
        <w:numPr>
          <w:ilvl w:val="0"/>
          <w:numId w:val="2"/>
        </w:numPr>
      </w:pPr>
      <w:r>
        <w:t>Complete the code using the HERON user guide and the information below.</w:t>
      </w:r>
    </w:p>
    <w:tbl>
      <w:tblPr>
        <w:tblStyle w:val="TableGrid"/>
        <w:tblW w:w="7440" w:type="dxa"/>
        <w:tblLook w:val="0420" w:firstRow="1" w:lastRow="0" w:firstColumn="0" w:lastColumn="0" w:noHBand="0" w:noVBand="1"/>
      </w:tblPr>
      <w:tblGrid>
        <w:gridCol w:w="3100"/>
        <w:gridCol w:w="4340"/>
      </w:tblGrid>
      <w:tr w:rsidR="00A47049" w:rsidRPr="00A47049" w14:paraId="0A1FED5C" w14:textId="77777777" w:rsidTr="00A47049">
        <w:trPr>
          <w:trHeight w:val="584"/>
        </w:trPr>
        <w:tc>
          <w:tcPr>
            <w:tcW w:w="3100" w:type="dxa"/>
            <w:hideMark/>
          </w:tcPr>
          <w:p w14:paraId="4B9D2241" w14:textId="77777777" w:rsidR="00A47049" w:rsidRPr="00A47049" w:rsidRDefault="00A47049" w:rsidP="00A47049">
            <w:r w:rsidRPr="00A47049">
              <w:rPr>
                <w:b/>
                <w:bCs/>
              </w:rPr>
              <w:t>Project Lifetime</w:t>
            </w:r>
          </w:p>
        </w:tc>
        <w:tc>
          <w:tcPr>
            <w:tcW w:w="4340" w:type="dxa"/>
            <w:hideMark/>
          </w:tcPr>
          <w:p w14:paraId="6637EA2F" w14:textId="77777777" w:rsidR="00A47049" w:rsidRPr="00A47049" w:rsidRDefault="00A47049" w:rsidP="00A47049">
            <w:pPr>
              <w:spacing w:after="160" w:line="259" w:lineRule="auto"/>
            </w:pPr>
            <w:r w:rsidRPr="00A47049">
              <w:t>3 Years</w:t>
            </w:r>
          </w:p>
        </w:tc>
      </w:tr>
      <w:tr w:rsidR="00A47049" w:rsidRPr="00A47049" w14:paraId="5BB47F9B" w14:textId="77777777" w:rsidTr="00A47049">
        <w:trPr>
          <w:trHeight w:val="584"/>
        </w:trPr>
        <w:tc>
          <w:tcPr>
            <w:tcW w:w="3100" w:type="dxa"/>
            <w:hideMark/>
          </w:tcPr>
          <w:p w14:paraId="05E1A590" w14:textId="77777777" w:rsidR="00A47049" w:rsidRPr="00A47049" w:rsidRDefault="00A47049" w:rsidP="00A47049">
            <w:pPr>
              <w:spacing w:after="160" w:line="259" w:lineRule="auto"/>
            </w:pPr>
            <w:r w:rsidRPr="00A47049">
              <w:rPr>
                <w:b/>
                <w:bCs/>
              </w:rPr>
              <w:t>Discount Rate</w:t>
            </w:r>
          </w:p>
        </w:tc>
        <w:tc>
          <w:tcPr>
            <w:tcW w:w="4340" w:type="dxa"/>
            <w:hideMark/>
          </w:tcPr>
          <w:p w14:paraId="3C992F33" w14:textId="77777777" w:rsidR="00A47049" w:rsidRPr="00A47049" w:rsidRDefault="00A47049" w:rsidP="00A47049">
            <w:pPr>
              <w:spacing w:after="160" w:line="259" w:lineRule="auto"/>
            </w:pPr>
            <w:r w:rsidRPr="00A47049">
              <w:t>8%</w:t>
            </w:r>
          </w:p>
        </w:tc>
      </w:tr>
      <w:tr w:rsidR="00A47049" w:rsidRPr="00A47049" w14:paraId="5D194261" w14:textId="77777777" w:rsidTr="00A47049">
        <w:trPr>
          <w:trHeight w:val="584"/>
        </w:trPr>
        <w:tc>
          <w:tcPr>
            <w:tcW w:w="3100" w:type="dxa"/>
            <w:hideMark/>
          </w:tcPr>
          <w:p w14:paraId="36905379" w14:textId="77777777" w:rsidR="00A47049" w:rsidRPr="00A47049" w:rsidRDefault="00A47049" w:rsidP="00A47049">
            <w:pPr>
              <w:spacing w:after="160" w:line="259" w:lineRule="auto"/>
            </w:pPr>
            <w:r w:rsidRPr="00A47049">
              <w:rPr>
                <w:b/>
                <w:bCs/>
              </w:rPr>
              <w:t>Tax Rate</w:t>
            </w:r>
          </w:p>
        </w:tc>
        <w:tc>
          <w:tcPr>
            <w:tcW w:w="4340" w:type="dxa"/>
            <w:hideMark/>
          </w:tcPr>
          <w:p w14:paraId="59DF0D97" w14:textId="77777777" w:rsidR="00A47049" w:rsidRPr="00A47049" w:rsidRDefault="00A47049" w:rsidP="00A47049">
            <w:pPr>
              <w:spacing w:after="160" w:line="259" w:lineRule="auto"/>
            </w:pPr>
            <w:r w:rsidRPr="00A47049">
              <w:t>30%</w:t>
            </w:r>
          </w:p>
        </w:tc>
      </w:tr>
      <w:tr w:rsidR="00A47049" w:rsidRPr="00A47049" w14:paraId="5231B5D1" w14:textId="77777777" w:rsidTr="00A47049">
        <w:trPr>
          <w:trHeight w:val="584"/>
        </w:trPr>
        <w:tc>
          <w:tcPr>
            <w:tcW w:w="3100" w:type="dxa"/>
            <w:hideMark/>
          </w:tcPr>
          <w:p w14:paraId="2D146BFD" w14:textId="77777777" w:rsidR="00A47049" w:rsidRPr="00A47049" w:rsidRDefault="00A47049" w:rsidP="00A47049">
            <w:pPr>
              <w:spacing w:after="160" w:line="259" w:lineRule="auto"/>
            </w:pPr>
            <w:r w:rsidRPr="00A47049">
              <w:rPr>
                <w:b/>
                <w:bCs/>
              </w:rPr>
              <w:t>Inflation Rate</w:t>
            </w:r>
          </w:p>
        </w:tc>
        <w:tc>
          <w:tcPr>
            <w:tcW w:w="4340" w:type="dxa"/>
            <w:hideMark/>
          </w:tcPr>
          <w:p w14:paraId="037FA035" w14:textId="77777777" w:rsidR="00A47049" w:rsidRPr="00A47049" w:rsidRDefault="00A47049" w:rsidP="00A47049">
            <w:pPr>
              <w:spacing w:after="160" w:line="259" w:lineRule="auto"/>
            </w:pPr>
            <w:r w:rsidRPr="00A47049">
              <w:t>6%</w:t>
            </w:r>
          </w:p>
        </w:tc>
      </w:tr>
      <w:tr w:rsidR="00A47049" w:rsidRPr="00A47049" w14:paraId="2CA6D2E7" w14:textId="77777777" w:rsidTr="00A47049">
        <w:trPr>
          <w:trHeight w:val="584"/>
        </w:trPr>
        <w:tc>
          <w:tcPr>
            <w:tcW w:w="3100" w:type="dxa"/>
            <w:hideMark/>
          </w:tcPr>
          <w:p w14:paraId="58190557" w14:textId="77777777" w:rsidR="00A47049" w:rsidRPr="00A47049" w:rsidRDefault="00A47049" w:rsidP="00A47049">
            <w:pPr>
              <w:spacing w:after="160" w:line="259" w:lineRule="auto"/>
            </w:pPr>
            <w:r w:rsidRPr="00A47049">
              <w:rPr>
                <w:b/>
                <w:bCs/>
              </w:rPr>
              <w:t>ARMA Samples</w:t>
            </w:r>
          </w:p>
        </w:tc>
        <w:tc>
          <w:tcPr>
            <w:tcW w:w="4340" w:type="dxa"/>
            <w:hideMark/>
          </w:tcPr>
          <w:p w14:paraId="52EEC275" w14:textId="77777777" w:rsidR="00A47049" w:rsidRPr="00A47049" w:rsidRDefault="00A47049" w:rsidP="00A47049">
            <w:pPr>
              <w:spacing w:after="160" w:line="259" w:lineRule="auto"/>
            </w:pPr>
            <w:r w:rsidRPr="00A47049">
              <w:t>25</w:t>
            </w:r>
          </w:p>
        </w:tc>
      </w:tr>
    </w:tbl>
    <w:p w14:paraId="311314A0" w14:textId="77777777" w:rsidR="00A47049" w:rsidRDefault="00A47049" w:rsidP="00A47049"/>
    <w:tbl>
      <w:tblPr>
        <w:tblStyle w:val="TableGrid"/>
        <w:tblW w:w="5000" w:type="pct"/>
        <w:tblLook w:val="0420" w:firstRow="1" w:lastRow="0" w:firstColumn="0" w:lastColumn="0" w:noHBand="0" w:noVBand="1"/>
      </w:tblPr>
      <w:tblGrid>
        <w:gridCol w:w="4281"/>
        <w:gridCol w:w="2669"/>
        <w:gridCol w:w="2400"/>
      </w:tblGrid>
      <w:tr w:rsidR="00A47049" w:rsidRPr="00A47049" w14:paraId="184FA79E" w14:textId="77777777" w:rsidTr="008829BF">
        <w:trPr>
          <w:trHeight w:val="518"/>
        </w:trPr>
        <w:tc>
          <w:tcPr>
            <w:tcW w:w="2289" w:type="pct"/>
            <w:hideMark/>
          </w:tcPr>
          <w:p w14:paraId="166950D4" w14:textId="77777777" w:rsidR="00A47049" w:rsidRPr="00A47049" w:rsidRDefault="00A47049" w:rsidP="00A47049">
            <w:r w:rsidRPr="00A47049">
              <w:rPr>
                <w:b/>
                <w:bCs/>
              </w:rPr>
              <w:lastRenderedPageBreak/>
              <w:t>Component</w:t>
            </w:r>
          </w:p>
        </w:tc>
        <w:tc>
          <w:tcPr>
            <w:tcW w:w="1427" w:type="pct"/>
            <w:hideMark/>
          </w:tcPr>
          <w:p w14:paraId="614EA14A" w14:textId="77777777" w:rsidR="00A47049" w:rsidRPr="00A47049" w:rsidRDefault="00A47049" w:rsidP="00A47049">
            <w:pPr>
              <w:spacing w:after="160" w:line="259" w:lineRule="auto"/>
            </w:pPr>
            <w:r w:rsidRPr="00A47049">
              <w:rPr>
                <w:b/>
                <w:bCs/>
              </w:rPr>
              <w:t>Capital Expenditure</w:t>
            </w:r>
          </w:p>
        </w:tc>
        <w:tc>
          <w:tcPr>
            <w:tcW w:w="1283" w:type="pct"/>
            <w:hideMark/>
          </w:tcPr>
          <w:p w14:paraId="208E90A4" w14:textId="77777777" w:rsidR="00A47049" w:rsidRPr="00A47049" w:rsidRDefault="00A47049" w:rsidP="00A47049">
            <w:pPr>
              <w:spacing w:after="160" w:line="259" w:lineRule="auto"/>
            </w:pPr>
            <w:r w:rsidRPr="00A47049">
              <w:rPr>
                <w:b/>
                <w:bCs/>
              </w:rPr>
              <w:t>Fixed O&amp;M</w:t>
            </w:r>
          </w:p>
        </w:tc>
      </w:tr>
      <w:tr w:rsidR="00A47049" w:rsidRPr="00A47049" w14:paraId="70AF2FAC" w14:textId="77777777" w:rsidTr="008829BF">
        <w:trPr>
          <w:trHeight w:val="518"/>
        </w:trPr>
        <w:tc>
          <w:tcPr>
            <w:tcW w:w="2289" w:type="pct"/>
            <w:hideMark/>
          </w:tcPr>
          <w:p w14:paraId="42DE092D" w14:textId="77777777" w:rsidR="00A47049" w:rsidRPr="00A47049" w:rsidRDefault="00A47049" w:rsidP="00A47049">
            <w:pPr>
              <w:spacing w:after="160" w:line="259" w:lineRule="auto"/>
            </w:pPr>
            <w:r w:rsidRPr="00A47049">
              <w:t>Nuclear Power Plant (NPP)</w:t>
            </w:r>
          </w:p>
        </w:tc>
        <w:tc>
          <w:tcPr>
            <w:tcW w:w="1427" w:type="pct"/>
            <w:hideMark/>
          </w:tcPr>
          <w:p w14:paraId="5B12E6B4" w14:textId="77777777" w:rsidR="00A47049" w:rsidRPr="00A47049" w:rsidRDefault="00A47049" w:rsidP="00A47049">
            <w:pPr>
              <w:spacing w:after="160" w:line="259" w:lineRule="auto"/>
            </w:pPr>
            <w:r w:rsidRPr="00A47049">
              <w:t>$12.8M / MW</w:t>
            </w:r>
          </w:p>
        </w:tc>
        <w:tc>
          <w:tcPr>
            <w:tcW w:w="1283" w:type="pct"/>
            <w:hideMark/>
          </w:tcPr>
          <w:p w14:paraId="7F295BAE" w14:textId="77777777" w:rsidR="00A47049" w:rsidRPr="00A47049" w:rsidRDefault="00A47049" w:rsidP="00A47049">
            <w:pPr>
              <w:spacing w:after="160" w:line="259" w:lineRule="auto"/>
            </w:pPr>
          </w:p>
        </w:tc>
      </w:tr>
      <w:tr w:rsidR="00A47049" w:rsidRPr="00A47049" w14:paraId="0BE35F71" w14:textId="77777777" w:rsidTr="008829BF">
        <w:trPr>
          <w:trHeight w:val="518"/>
        </w:trPr>
        <w:tc>
          <w:tcPr>
            <w:tcW w:w="2289" w:type="pct"/>
            <w:hideMark/>
          </w:tcPr>
          <w:p w14:paraId="0BC4D74B" w14:textId="77777777" w:rsidR="00A47049" w:rsidRPr="00A47049" w:rsidRDefault="00A47049" w:rsidP="00A47049">
            <w:pPr>
              <w:spacing w:after="160" w:line="259" w:lineRule="auto"/>
            </w:pPr>
            <w:r w:rsidRPr="00A47049">
              <w:t>Wind Turbine</w:t>
            </w:r>
          </w:p>
        </w:tc>
        <w:tc>
          <w:tcPr>
            <w:tcW w:w="1427" w:type="pct"/>
            <w:hideMark/>
          </w:tcPr>
          <w:p w14:paraId="19840AD3" w14:textId="77777777" w:rsidR="00A47049" w:rsidRPr="00A47049" w:rsidRDefault="00A47049" w:rsidP="00A47049">
            <w:pPr>
              <w:spacing w:after="160" w:line="259" w:lineRule="auto"/>
            </w:pPr>
            <w:r w:rsidRPr="00A47049">
              <w:t>$1.3M / MW</w:t>
            </w:r>
          </w:p>
        </w:tc>
        <w:tc>
          <w:tcPr>
            <w:tcW w:w="1283" w:type="pct"/>
            <w:hideMark/>
          </w:tcPr>
          <w:p w14:paraId="79A00B6D" w14:textId="77777777" w:rsidR="00A47049" w:rsidRPr="00A47049" w:rsidRDefault="00A47049" w:rsidP="00A47049">
            <w:pPr>
              <w:spacing w:after="160" w:line="259" w:lineRule="auto"/>
            </w:pPr>
            <w:r w:rsidRPr="00A47049">
              <w:t>$15,000 / MW</w:t>
            </w:r>
          </w:p>
        </w:tc>
      </w:tr>
      <w:tr w:rsidR="00A47049" w:rsidRPr="00A47049" w14:paraId="34AECBBD" w14:textId="77777777" w:rsidTr="008829BF">
        <w:trPr>
          <w:trHeight w:val="518"/>
        </w:trPr>
        <w:tc>
          <w:tcPr>
            <w:tcW w:w="2289" w:type="pct"/>
            <w:hideMark/>
          </w:tcPr>
          <w:p w14:paraId="2CD13BDB" w14:textId="77777777" w:rsidR="00A47049" w:rsidRPr="00A47049" w:rsidRDefault="00A47049" w:rsidP="00A47049">
            <w:pPr>
              <w:spacing w:after="160" w:line="259" w:lineRule="auto"/>
            </w:pPr>
            <w:r w:rsidRPr="00A47049">
              <w:t>Steam Turbine</w:t>
            </w:r>
          </w:p>
        </w:tc>
        <w:tc>
          <w:tcPr>
            <w:tcW w:w="1427" w:type="pct"/>
            <w:hideMark/>
          </w:tcPr>
          <w:p w14:paraId="71F2172C" w14:textId="77777777" w:rsidR="00A47049" w:rsidRPr="00A47049" w:rsidRDefault="00A47049" w:rsidP="00A47049">
            <w:pPr>
              <w:spacing w:after="160" w:line="259" w:lineRule="auto"/>
            </w:pPr>
            <w:r w:rsidRPr="00A47049">
              <w:t>-</w:t>
            </w:r>
          </w:p>
        </w:tc>
        <w:tc>
          <w:tcPr>
            <w:tcW w:w="1283" w:type="pct"/>
            <w:hideMark/>
          </w:tcPr>
          <w:p w14:paraId="6F6FF249" w14:textId="77777777" w:rsidR="00A47049" w:rsidRPr="00A47049" w:rsidRDefault="00A47049" w:rsidP="00A47049">
            <w:pPr>
              <w:spacing w:after="160" w:line="259" w:lineRule="auto"/>
            </w:pPr>
            <w:r w:rsidRPr="00A47049">
              <w:t>-</w:t>
            </w:r>
          </w:p>
        </w:tc>
      </w:tr>
      <w:tr w:rsidR="00A47049" w:rsidRPr="00A47049" w14:paraId="5E595D36" w14:textId="77777777" w:rsidTr="008829BF">
        <w:trPr>
          <w:trHeight w:val="894"/>
        </w:trPr>
        <w:tc>
          <w:tcPr>
            <w:tcW w:w="2289" w:type="pct"/>
            <w:hideMark/>
          </w:tcPr>
          <w:p w14:paraId="30CAD6D2" w14:textId="77777777" w:rsidR="00A47049" w:rsidRPr="00A47049" w:rsidRDefault="00A47049" w:rsidP="00A47049">
            <w:pPr>
              <w:spacing w:after="160" w:line="259" w:lineRule="auto"/>
            </w:pPr>
            <w:r w:rsidRPr="00A47049">
              <w:t>High Temperature Steam Electrolysis (HTSE)</w:t>
            </w:r>
          </w:p>
        </w:tc>
        <w:tc>
          <w:tcPr>
            <w:tcW w:w="1427" w:type="pct"/>
            <w:hideMark/>
          </w:tcPr>
          <w:p w14:paraId="70A002DD" w14:textId="77777777" w:rsidR="00A47049" w:rsidRPr="00A47049" w:rsidRDefault="00A47049" w:rsidP="00A47049">
            <w:pPr>
              <w:spacing w:after="160" w:line="259" w:lineRule="auto"/>
            </w:pPr>
            <w:r w:rsidRPr="00A47049">
              <w:t>$1.9M</w:t>
            </w:r>
          </w:p>
        </w:tc>
        <w:tc>
          <w:tcPr>
            <w:tcW w:w="1283" w:type="pct"/>
            <w:hideMark/>
          </w:tcPr>
          <w:p w14:paraId="459ACA8D" w14:textId="77777777" w:rsidR="00A47049" w:rsidRPr="00A47049" w:rsidRDefault="00A47049" w:rsidP="00A47049">
            <w:pPr>
              <w:spacing w:after="160" w:line="259" w:lineRule="auto"/>
            </w:pPr>
            <w:r w:rsidRPr="00A47049">
              <w:t>$131,333</w:t>
            </w:r>
          </w:p>
        </w:tc>
      </w:tr>
      <w:tr w:rsidR="00A47049" w:rsidRPr="00A47049" w14:paraId="52FC67A6" w14:textId="77777777" w:rsidTr="008829BF">
        <w:trPr>
          <w:trHeight w:val="518"/>
        </w:trPr>
        <w:tc>
          <w:tcPr>
            <w:tcW w:w="2289" w:type="pct"/>
            <w:hideMark/>
          </w:tcPr>
          <w:p w14:paraId="2559C03A" w14:textId="77777777" w:rsidR="00A47049" w:rsidRPr="00A47049" w:rsidRDefault="00A47049" w:rsidP="00A47049">
            <w:pPr>
              <w:spacing w:after="160" w:line="259" w:lineRule="auto"/>
            </w:pPr>
            <w:r w:rsidRPr="00A47049">
              <w:t>Hydrogen Storage</w:t>
            </w:r>
          </w:p>
        </w:tc>
        <w:tc>
          <w:tcPr>
            <w:tcW w:w="1427" w:type="pct"/>
            <w:hideMark/>
          </w:tcPr>
          <w:p w14:paraId="7F304237" w14:textId="77777777" w:rsidR="00A47049" w:rsidRPr="00A47049" w:rsidRDefault="00A47049" w:rsidP="00A47049">
            <w:pPr>
              <w:spacing w:after="160" w:line="259" w:lineRule="auto"/>
            </w:pPr>
            <w:r w:rsidRPr="00A47049">
              <w:t>$1.2M</w:t>
            </w:r>
          </w:p>
        </w:tc>
        <w:tc>
          <w:tcPr>
            <w:tcW w:w="1283" w:type="pct"/>
            <w:hideMark/>
          </w:tcPr>
          <w:p w14:paraId="79692D51" w14:textId="77777777" w:rsidR="00A47049" w:rsidRPr="00A47049" w:rsidRDefault="00A47049" w:rsidP="00A47049">
            <w:pPr>
              <w:spacing w:after="160" w:line="259" w:lineRule="auto"/>
            </w:pPr>
            <w:r w:rsidRPr="00A47049">
              <w:t>-</w:t>
            </w:r>
          </w:p>
        </w:tc>
      </w:tr>
    </w:tbl>
    <w:p w14:paraId="0F291467" w14:textId="77777777" w:rsidR="00A47049" w:rsidRDefault="00A47049" w:rsidP="00A47049"/>
    <w:tbl>
      <w:tblPr>
        <w:tblStyle w:val="TableGrid"/>
        <w:tblW w:w="5000" w:type="pct"/>
        <w:tblLook w:val="0420" w:firstRow="1" w:lastRow="0" w:firstColumn="0" w:lastColumn="0" w:noHBand="0" w:noVBand="1"/>
      </w:tblPr>
      <w:tblGrid>
        <w:gridCol w:w="4675"/>
        <w:gridCol w:w="4675"/>
      </w:tblGrid>
      <w:tr w:rsidR="00A47049" w:rsidRPr="00A47049" w14:paraId="46A147DE" w14:textId="77777777" w:rsidTr="008829BF">
        <w:trPr>
          <w:trHeight w:val="560"/>
        </w:trPr>
        <w:tc>
          <w:tcPr>
            <w:tcW w:w="2500" w:type="pct"/>
            <w:hideMark/>
          </w:tcPr>
          <w:p w14:paraId="3F648AF4" w14:textId="77777777" w:rsidR="00A47049" w:rsidRPr="00A47049" w:rsidRDefault="00A47049" w:rsidP="00A47049">
            <w:r w:rsidRPr="00A47049">
              <w:rPr>
                <w:b/>
                <w:bCs/>
              </w:rPr>
              <w:t>Component</w:t>
            </w:r>
          </w:p>
        </w:tc>
        <w:tc>
          <w:tcPr>
            <w:tcW w:w="2500" w:type="pct"/>
            <w:hideMark/>
          </w:tcPr>
          <w:p w14:paraId="0F3385D0" w14:textId="77777777" w:rsidR="00A47049" w:rsidRPr="00A47049" w:rsidRDefault="00A47049" w:rsidP="00A47049">
            <w:pPr>
              <w:spacing w:after="160" w:line="259" w:lineRule="auto"/>
            </w:pPr>
            <w:r w:rsidRPr="00A47049">
              <w:rPr>
                <w:b/>
                <w:bCs/>
              </w:rPr>
              <w:t>Sales Price</w:t>
            </w:r>
          </w:p>
        </w:tc>
      </w:tr>
      <w:tr w:rsidR="00A47049" w:rsidRPr="00A47049" w14:paraId="4DE49C46" w14:textId="77777777" w:rsidTr="008829BF">
        <w:trPr>
          <w:trHeight w:val="560"/>
        </w:trPr>
        <w:tc>
          <w:tcPr>
            <w:tcW w:w="2500" w:type="pct"/>
            <w:hideMark/>
          </w:tcPr>
          <w:p w14:paraId="344ED82E" w14:textId="77777777" w:rsidR="00A47049" w:rsidRPr="00A47049" w:rsidRDefault="00A47049" w:rsidP="00A47049">
            <w:pPr>
              <w:spacing w:after="160" w:line="259" w:lineRule="auto"/>
            </w:pPr>
            <w:r w:rsidRPr="00A47049">
              <w:t>Energy Grid Market</w:t>
            </w:r>
          </w:p>
        </w:tc>
        <w:tc>
          <w:tcPr>
            <w:tcW w:w="2500" w:type="pct"/>
            <w:hideMark/>
          </w:tcPr>
          <w:p w14:paraId="4FC82FF5" w14:textId="77777777" w:rsidR="00A47049" w:rsidRPr="00A47049" w:rsidRDefault="00A47049" w:rsidP="00A47049">
            <w:pPr>
              <w:spacing w:after="160" w:line="259" w:lineRule="auto"/>
            </w:pPr>
            <w:r w:rsidRPr="00A47049">
              <w:t>$100 / MW</w:t>
            </w:r>
          </w:p>
        </w:tc>
      </w:tr>
      <w:tr w:rsidR="00A47049" w:rsidRPr="00A47049" w14:paraId="59918A57" w14:textId="77777777" w:rsidTr="008829BF">
        <w:trPr>
          <w:trHeight w:val="560"/>
        </w:trPr>
        <w:tc>
          <w:tcPr>
            <w:tcW w:w="2500" w:type="pct"/>
            <w:hideMark/>
          </w:tcPr>
          <w:p w14:paraId="564C1434" w14:textId="77777777" w:rsidR="00A47049" w:rsidRPr="00A47049" w:rsidRDefault="00A47049" w:rsidP="00A47049">
            <w:pPr>
              <w:spacing w:after="160" w:line="259" w:lineRule="auto"/>
            </w:pPr>
            <w:r w:rsidRPr="00A47049">
              <w:t>Hydrogen Market</w:t>
            </w:r>
          </w:p>
        </w:tc>
        <w:tc>
          <w:tcPr>
            <w:tcW w:w="2500" w:type="pct"/>
            <w:hideMark/>
          </w:tcPr>
          <w:p w14:paraId="3FAFE283" w14:textId="77777777" w:rsidR="00A47049" w:rsidRPr="00A47049" w:rsidRDefault="00A47049" w:rsidP="00A47049">
            <w:pPr>
              <w:spacing w:after="160" w:line="259" w:lineRule="auto"/>
            </w:pPr>
            <w:r w:rsidRPr="00A47049">
              <w:t>$8 / Kg</w:t>
            </w:r>
          </w:p>
        </w:tc>
      </w:tr>
    </w:tbl>
    <w:p w14:paraId="4776BC9B" w14:textId="77777777" w:rsidR="00A47049" w:rsidRDefault="00A47049" w:rsidP="00A47049"/>
    <w:p w14:paraId="6C821F53" w14:textId="355F19E8" w:rsidR="00A47049" w:rsidRDefault="00A47049" w:rsidP="00A47049">
      <w:r w:rsidRPr="00A47049">
        <w:drawing>
          <wp:inline distT="0" distB="0" distL="0" distR="0" wp14:anchorId="1C71A809" wp14:editId="4F481113">
            <wp:extent cx="5274607" cy="2951935"/>
            <wp:effectExtent l="0" t="0" r="2540" b="1270"/>
            <wp:docPr id="27" name="Picture 26" descr="Diagram&#10;&#10;Description automatically generated">
              <a:extLst xmlns:a="http://schemas.openxmlformats.org/drawingml/2006/main">
                <a:ext uri="{FF2B5EF4-FFF2-40B4-BE49-F238E27FC236}">
                  <a16:creationId xmlns:a16="http://schemas.microsoft.com/office/drawing/2014/main" id="{38AED000-EDDF-8E0F-6D9E-F3C9FA7556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Diagram&#10;&#10;Description automatically generated">
                      <a:extLst>
                        <a:ext uri="{FF2B5EF4-FFF2-40B4-BE49-F238E27FC236}">
                          <a16:creationId xmlns:a16="http://schemas.microsoft.com/office/drawing/2014/main" id="{38AED000-EDDF-8E0F-6D9E-F3C9FA75561A}"/>
                        </a:ext>
                      </a:extLst>
                    </pic:cNvPr>
                    <pic:cNvPicPr>
                      <a:picLocks noChangeAspect="1"/>
                    </pic:cNvPicPr>
                  </pic:nvPicPr>
                  <pic:blipFill>
                    <a:blip r:embed="rId5"/>
                    <a:stretch>
                      <a:fillRect/>
                    </a:stretch>
                  </pic:blipFill>
                  <pic:spPr>
                    <a:xfrm>
                      <a:off x="0" y="0"/>
                      <a:ext cx="5274607" cy="2951935"/>
                    </a:xfrm>
                    <a:prstGeom prst="rect">
                      <a:avLst/>
                    </a:prstGeom>
                  </pic:spPr>
                </pic:pic>
              </a:graphicData>
            </a:graphic>
          </wp:inline>
        </w:drawing>
      </w:r>
    </w:p>
    <w:p w14:paraId="54F45241" w14:textId="4F071391" w:rsidR="00A47049" w:rsidRDefault="00F21914" w:rsidP="00A47049">
      <w:pPr>
        <w:pStyle w:val="ListParagraph"/>
        <w:numPr>
          <w:ilvl w:val="0"/>
          <w:numId w:val="2"/>
        </w:numPr>
      </w:pPr>
      <w:r>
        <w:t>Run the case in “sweep” mode</w:t>
      </w:r>
    </w:p>
    <w:p w14:paraId="0C14DEEE" w14:textId="72063A35" w:rsidR="00F21914" w:rsidRDefault="00F21914" w:rsidP="00A47049">
      <w:pPr>
        <w:pStyle w:val="ListParagraph"/>
        <w:numPr>
          <w:ilvl w:val="0"/>
          <w:numId w:val="2"/>
        </w:numPr>
      </w:pPr>
      <w:r>
        <w:t>When the run completes, naviage to ///sweep.csv</w:t>
      </w:r>
    </w:p>
    <w:p w14:paraId="73830DD5" w14:textId="7C067448" w:rsidR="00F21914" w:rsidRDefault="00F21914" w:rsidP="00F21914">
      <w:pPr>
        <w:pStyle w:val="ListParagraph"/>
        <w:numPr>
          <w:ilvl w:val="1"/>
          <w:numId w:val="2"/>
        </w:numPr>
      </w:pPr>
      <w:r>
        <w:t>What system configuration provides the highest NPV?</w:t>
      </w:r>
    </w:p>
    <w:p w14:paraId="2B47D2FB" w14:textId="5CE31EE9" w:rsidR="00F21914" w:rsidRDefault="00F21914" w:rsidP="00F21914">
      <w:pPr>
        <w:pStyle w:val="ListParagraph"/>
        <w:numPr>
          <w:ilvl w:val="1"/>
          <w:numId w:val="2"/>
        </w:numPr>
      </w:pPr>
      <w:r>
        <w:t>What system configuration provides the lowest NPV?</w:t>
      </w:r>
    </w:p>
    <w:p w14:paraId="433248F8" w14:textId="789C18E2" w:rsidR="00F21914" w:rsidRDefault="00F21914" w:rsidP="00F21914">
      <w:pPr>
        <w:pStyle w:val="ListParagraph"/>
        <w:numPr>
          <w:ilvl w:val="0"/>
          <w:numId w:val="2"/>
        </w:numPr>
      </w:pPr>
      <w:r>
        <w:t>Modify the code to answer the following questions</w:t>
      </w:r>
      <w:r w:rsidR="00C765B4">
        <w:t>. Document your modifications along with the answer.</w:t>
      </w:r>
    </w:p>
    <w:p w14:paraId="791F9B55" w14:textId="007D90A6" w:rsidR="00C765B4" w:rsidRDefault="00C765B4" w:rsidP="00F21914">
      <w:pPr>
        <w:pStyle w:val="ListParagraph"/>
        <w:numPr>
          <w:ilvl w:val="1"/>
          <w:numId w:val="2"/>
        </w:numPr>
      </w:pPr>
      <w:r>
        <w:lastRenderedPageBreak/>
        <w:t>How does std_NPV change as you increase the number of samples</w:t>
      </w:r>
      <w:r w:rsidR="007A7533">
        <w:t>?</w:t>
      </w:r>
    </w:p>
    <w:p w14:paraId="2C96DFBF" w14:textId="60495A71" w:rsidR="00F21914" w:rsidRDefault="00F21914" w:rsidP="00F21914">
      <w:pPr>
        <w:pStyle w:val="ListParagraph"/>
        <w:numPr>
          <w:ilvl w:val="1"/>
          <w:numId w:val="2"/>
        </w:numPr>
      </w:pPr>
      <w:r>
        <w:t>What configuration makes the system profitable in only 3 years?</w:t>
      </w:r>
    </w:p>
    <w:p w14:paraId="072D670B" w14:textId="6EFC5EEA" w:rsidR="00F21914" w:rsidRDefault="00F21914" w:rsidP="00F21914">
      <w:pPr>
        <w:pStyle w:val="ListParagraph"/>
        <w:numPr>
          <w:ilvl w:val="1"/>
          <w:numId w:val="2"/>
        </w:numPr>
      </w:pPr>
      <w:r>
        <w:t xml:space="preserve">What is the NPV and </w:t>
      </w:r>
      <w:r w:rsidR="00C765B4">
        <w:t xml:space="preserve">most profitable </w:t>
      </w:r>
      <w:r>
        <w:t>system configuration for a 20-year project lifetime?</w:t>
      </w:r>
    </w:p>
    <w:p w14:paraId="58736E55" w14:textId="66121F58" w:rsidR="00F21914" w:rsidRDefault="00F21914" w:rsidP="00F21914">
      <w:pPr>
        <w:pStyle w:val="ListParagraph"/>
        <w:numPr>
          <w:ilvl w:val="1"/>
          <w:numId w:val="2"/>
        </w:numPr>
      </w:pPr>
      <w:r>
        <w:t xml:space="preserve">What is the NPV and </w:t>
      </w:r>
      <w:r w:rsidR="00C765B4">
        <w:t>most profitable</w:t>
      </w:r>
      <w:r>
        <w:t xml:space="preserve"> system configuration when a lithium battery is added for electricity storage (</w:t>
      </w:r>
      <w:r w:rsidR="00C765B4">
        <w:t>sweep any capacity values)</w:t>
      </w:r>
    </w:p>
    <w:p w14:paraId="7A7B7820" w14:textId="730107D3" w:rsidR="00C765B4" w:rsidRDefault="00C765B4" w:rsidP="00C765B4">
      <w:pPr>
        <w:pStyle w:val="ListParagraph"/>
        <w:numPr>
          <w:ilvl w:val="1"/>
          <w:numId w:val="2"/>
        </w:numPr>
      </w:pPr>
      <w:r>
        <w:t>What happens if you fix the dispatch of the H2 Market AND the grid?</w:t>
      </w:r>
    </w:p>
    <w:p w14:paraId="6206FA56" w14:textId="36146A09" w:rsidR="00C765B4" w:rsidRDefault="00C765B4" w:rsidP="00C765B4">
      <w:pPr>
        <w:pStyle w:val="ListParagraph"/>
        <w:numPr>
          <w:ilvl w:val="0"/>
          <w:numId w:val="2"/>
        </w:numPr>
      </w:pPr>
      <w:r>
        <w:t xml:space="preserve">IF TIME ALLOWS: run the original system configuration in “opt” mode. Choose the opt bounds based on the </w:t>
      </w:r>
      <w:r w:rsidR="00624670">
        <w:t>most profitable</w:t>
      </w:r>
      <w:r>
        <w:t xml:space="preserve"> system configuration from</w:t>
      </w:r>
      <w:r w:rsidR="00624670">
        <w:t xml:space="preserve"> step 2</w:t>
      </w:r>
      <w:r>
        <w:t xml:space="preserve">. </w:t>
      </w:r>
    </w:p>
    <w:p w14:paraId="111C063F" w14:textId="5B5D709A" w:rsidR="007A7533" w:rsidRDefault="007A7533" w:rsidP="007A7533">
      <w:r>
        <w:t>Other discussion questions:</w:t>
      </w:r>
    </w:p>
    <w:p w14:paraId="18D6E721" w14:textId="26CFAD4C" w:rsidR="007A7533" w:rsidRDefault="007A7533" w:rsidP="007A7533">
      <w:r>
        <w:t>Can a clean grid system meet demand using only wind?</w:t>
      </w:r>
    </w:p>
    <w:p w14:paraId="2273ACB1" w14:textId="3D913119" w:rsidR="00E84494" w:rsidRDefault="00E84494" w:rsidP="007A7533">
      <w:r>
        <w:t>What factors lead to the economic balance between clean, firm energy sources and clean, variable energy sources?</w:t>
      </w:r>
    </w:p>
    <w:p w14:paraId="6915BEB7" w14:textId="590557B8" w:rsidR="007A7533" w:rsidRDefault="007A7533" w:rsidP="007A7533">
      <w:r>
        <w:t>Wh</w:t>
      </w:r>
      <w:r w:rsidR="004B3447">
        <w:t>y does the system configuration in step 2 include so many different energy sources</w:t>
      </w:r>
      <w:r w:rsidR="00E84494">
        <w:t xml:space="preserve"> and components</w:t>
      </w:r>
      <w:r w:rsidR="004B3447">
        <w:t>? What is beneficial about this “all of the above” solution to decarbonization?</w:t>
      </w:r>
    </w:p>
    <w:p w14:paraId="59120621" w14:textId="77777777" w:rsidR="00C765B4" w:rsidRDefault="00C765B4" w:rsidP="00C765B4"/>
    <w:p w14:paraId="3CB6D831" w14:textId="77777777" w:rsidR="00C765B4" w:rsidRDefault="00C765B4" w:rsidP="00C765B4"/>
    <w:p w14:paraId="1099E241" w14:textId="44160F16" w:rsidR="00F21914" w:rsidRDefault="00F21914" w:rsidP="00F21914">
      <w:pPr>
        <w:pStyle w:val="ListParagraph"/>
        <w:ind w:left="1080"/>
      </w:pPr>
    </w:p>
    <w:sectPr w:rsidR="00F21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36AD4"/>
    <w:multiLevelType w:val="hybridMultilevel"/>
    <w:tmpl w:val="70C6E7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01BB4"/>
    <w:multiLevelType w:val="hybridMultilevel"/>
    <w:tmpl w:val="96908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4490222">
    <w:abstractNumId w:val="1"/>
  </w:num>
  <w:num w:numId="2" w16cid:durableId="257560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66"/>
    <w:rsid w:val="00035BDE"/>
    <w:rsid w:val="002B0831"/>
    <w:rsid w:val="004B3447"/>
    <w:rsid w:val="00510366"/>
    <w:rsid w:val="00546D3B"/>
    <w:rsid w:val="00624670"/>
    <w:rsid w:val="007A7533"/>
    <w:rsid w:val="00811E43"/>
    <w:rsid w:val="008829BF"/>
    <w:rsid w:val="00A47049"/>
    <w:rsid w:val="00B54E41"/>
    <w:rsid w:val="00C12EB3"/>
    <w:rsid w:val="00C53264"/>
    <w:rsid w:val="00C765B4"/>
    <w:rsid w:val="00E84494"/>
    <w:rsid w:val="00EE2A3C"/>
    <w:rsid w:val="00F21914"/>
    <w:rsid w:val="00F7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BB3A8"/>
  <w15:docId w15:val="{D629B8EB-BB51-42C1-8931-15D25BD7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366"/>
    <w:pPr>
      <w:ind w:left="720"/>
      <w:contextualSpacing/>
    </w:pPr>
  </w:style>
  <w:style w:type="table" w:styleId="TableGrid">
    <w:name w:val="Table Grid"/>
    <w:basedOn w:val="TableNormal"/>
    <w:uiPriority w:val="39"/>
    <w:rsid w:val="00035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593">
      <w:bodyDiv w:val="1"/>
      <w:marLeft w:val="0"/>
      <w:marRight w:val="0"/>
      <w:marTop w:val="0"/>
      <w:marBottom w:val="0"/>
      <w:divBdr>
        <w:top w:val="none" w:sz="0" w:space="0" w:color="auto"/>
        <w:left w:val="none" w:sz="0" w:space="0" w:color="auto"/>
        <w:bottom w:val="none" w:sz="0" w:space="0" w:color="auto"/>
        <w:right w:val="none" w:sz="0" w:space="0" w:color="auto"/>
      </w:divBdr>
    </w:div>
    <w:div w:id="929460150">
      <w:bodyDiv w:val="1"/>
      <w:marLeft w:val="0"/>
      <w:marRight w:val="0"/>
      <w:marTop w:val="0"/>
      <w:marBottom w:val="0"/>
      <w:divBdr>
        <w:top w:val="none" w:sz="0" w:space="0" w:color="auto"/>
        <w:left w:val="none" w:sz="0" w:space="0" w:color="auto"/>
        <w:bottom w:val="none" w:sz="0" w:space="0" w:color="auto"/>
        <w:right w:val="none" w:sz="0" w:space="0" w:color="auto"/>
      </w:divBdr>
    </w:div>
    <w:div w:id="1114247967">
      <w:bodyDiv w:val="1"/>
      <w:marLeft w:val="0"/>
      <w:marRight w:val="0"/>
      <w:marTop w:val="0"/>
      <w:marBottom w:val="0"/>
      <w:divBdr>
        <w:top w:val="none" w:sz="0" w:space="0" w:color="auto"/>
        <w:left w:val="none" w:sz="0" w:space="0" w:color="auto"/>
        <w:bottom w:val="none" w:sz="0" w:space="0" w:color="auto"/>
        <w:right w:val="none" w:sz="0" w:space="0" w:color="auto"/>
      </w:divBdr>
    </w:div>
    <w:div w:id="1410418882">
      <w:bodyDiv w:val="1"/>
      <w:marLeft w:val="0"/>
      <w:marRight w:val="0"/>
      <w:marTop w:val="0"/>
      <w:marBottom w:val="0"/>
      <w:divBdr>
        <w:top w:val="none" w:sz="0" w:space="0" w:color="auto"/>
        <w:left w:val="none" w:sz="0" w:space="0" w:color="auto"/>
        <w:bottom w:val="none" w:sz="0" w:space="0" w:color="auto"/>
        <w:right w:val="none" w:sz="0" w:space="0" w:color="auto"/>
      </w:divBdr>
    </w:div>
    <w:div w:id="1537813863">
      <w:bodyDiv w:val="1"/>
      <w:marLeft w:val="0"/>
      <w:marRight w:val="0"/>
      <w:marTop w:val="0"/>
      <w:marBottom w:val="0"/>
      <w:divBdr>
        <w:top w:val="none" w:sz="0" w:space="0" w:color="auto"/>
        <w:left w:val="none" w:sz="0" w:space="0" w:color="auto"/>
        <w:bottom w:val="none" w:sz="0" w:space="0" w:color="auto"/>
        <w:right w:val="none" w:sz="0" w:space="0" w:color="auto"/>
      </w:divBdr>
    </w:div>
    <w:div w:id="1751732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3</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 Worsham</dc:creator>
  <cp:keywords/>
  <dc:description/>
  <cp:lastModifiedBy>Elizabeth K. Worsham</cp:lastModifiedBy>
  <cp:revision>2</cp:revision>
  <dcterms:created xsi:type="dcterms:W3CDTF">2023-08-31T17:31:00Z</dcterms:created>
  <dcterms:modified xsi:type="dcterms:W3CDTF">2023-09-05T20:38:00Z</dcterms:modified>
</cp:coreProperties>
</file>