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6623" w:rsidRPr="009D6623" w:rsidRDefault="009D6623" w:rsidP="009D6623">
      <w:pPr>
        <w:jc w:val="center"/>
        <w:rPr>
          <w:b/>
          <w:bCs/>
          <w:iCs/>
          <w:sz w:val="32"/>
          <w:szCs w:val="32"/>
        </w:rPr>
      </w:pPr>
      <w:r w:rsidRPr="009D6623">
        <w:rPr>
          <w:b/>
          <w:bCs/>
          <w:iCs/>
          <w:sz w:val="32"/>
          <w:szCs w:val="32"/>
        </w:rPr>
        <w:t>Distributionally Robust Optimization</w:t>
      </w:r>
    </w:p>
    <w:p w:rsidR="009D6623" w:rsidRDefault="009D6623" w:rsidP="009D6623">
      <w:pPr>
        <w:jc w:val="center"/>
        <w:rPr>
          <w:iCs/>
          <w:szCs w:val="22"/>
        </w:rPr>
      </w:pPr>
    </w:p>
    <w:p w:rsidR="009D6623" w:rsidRPr="009D6623" w:rsidRDefault="009D6623" w:rsidP="009D6623">
      <w:pPr>
        <w:jc w:val="center"/>
        <w:rPr>
          <w:iCs/>
          <w:szCs w:val="22"/>
        </w:rPr>
      </w:pPr>
      <w:r w:rsidRPr="009D6623">
        <w:rPr>
          <w:iCs/>
          <w:szCs w:val="22"/>
        </w:rPr>
        <w:t>Congjian Wang</w:t>
      </w:r>
      <w:r w:rsidR="0011745A">
        <w:rPr>
          <w:iCs/>
          <w:szCs w:val="22"/>
        </w:rPr>
        <w:t xml:space="preserve"> and Diego Mandelli</w:t>
      </w:r>
    </w:p>
    <w:p w:rsidR="009D6623" w:rsidRDefault="0011745A" w:rsidP="009D6623">
      <w:pPr>
        <w:jc w:val="center"/>
        <w:rPr>
          <w:iCs/>
          <w:szCs w:val="22"/>
        </w:rPr>
      </w:pPr>
      <w:r>
        <w:rPr>
          <w:iCs/>
          <w:szCs w:val="22"/>
        </w:rPr>
        <w:t>May</w:t>
      </w:r>
      <w:r w:rsidR="00F950CB">
        <w:rPr>
          <w:iCs/>
          <w:szCs w:val="22"/>
        </w:rPr>
        <w:t xml:space="preserve"> 13,</w:t>
      </w:r>
      <w:r w:rsidR="009D6623" w:rsidRPr="009D6623">
        <w:rPr>
          <w:iCs/>
          <w:szCs w:val="22"/>
        </w:rPr>
        <w:t xml:space="preserve"> 2020</w:t>
      </w:r>
    </w:p>
    <w:p w:rsidR="009D6623" w:rsidRPr="009D6623" w:rsidRDefault="009D6623" w:rsidP="009D6623">
      <w:pPr>
        <w:jc w:val="center"/>
        <w:rPr>
          <w:iCs/>
          <w:szCs w:val="22"/>
        </w:rPr>
      </w:pPr>
    </w:p>
    <w:p w:rsidR="00BD2C96" w:rsidRPr="004C4DCD" w:rsidRDefault="00BD2C96" w:rsidP="004C4DCD">
      <w:pPr>
        <w:pStyle w:val="Heading1"/>
        <w:rPr>
          <w:bCs/>
        </w:rPr>
      </w:pPr>
      <w:r w:rsidRPr="004C4DCD">
        <w:rPr>
          <w:bCs/>
        </w:rPr>
        <w:t>Stochastic Optimization Model Formulation for Capital Budgeting</w:t>
      </w:r>
    </w:p>
    <w:p w:rsidR="00961683" w:rsidRDefault="00961683" w:rsidP="00BD2C96">
      <w:pPr>
        <w:rPr>
          <w:iCs/>
          <w:szCs w:val="22"/>
        </w:rPr>
      </w:pPr>
    </w:p>
    <w:p w:rsidR="00BD2C96" w:rsidRPr="00BD2C96" w:rsidRDefault="00BD2C96" w:rsidP="00BD2C96">
      <w:pPr>
        <w:rPr>
          <w:iCs/>
          <w:szCs w:val="22"/>
        </w:rPr>
      </w:pPr>
      <w:r>
        <w:rPr>
          <w:iCs/>
          <w:szCs w:val="22"/>
        </w:rPr>
        <w:t>The stochastic capital budgeting model is specified below:</w:t>
      </w:r>
    </w:p>
    <w:p w:rsidR="00BD2C96" w:rsidRDefault="00BD2C96" w:rsidP="00BD2C96">
      <w:pPr>
        <w:rPr>
          <w:i/>
          <w:szCs w:val="22"/>
        </w:rPr>
      </w:pPr>
      <w:r w:rsidRPr="00440DC9">
        <w:rPr>
          <w:i/>
          <w:szCs w:val="22"/>
        </w:rPr>
        <w:t xml:space="preserve">Indices and sets: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BD2C96" w:rsidTr="00C31A5C">
        <w:tc>
          <w:tcPr>
            <w:tcW w:w="1615" w:type="dxa"/>
          </w:tcPr>
          <w:p w:rsidR="00BD2C96" w:rsidRDefault="00BD2C96" w:rsidP="00C31A5C">
            <w:pPr>
              <w:rPr>
                <w:iCs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, 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 ∈I</m:t>
                </m:r>
              </m:oMath>
            </m:oMathPara>
          </w:p>
        </w:tc>
        <w:tc>
          <w:tcPr>
            <w:tcW w:w="7735" w:type="dxa"/>
          </w:tcPr>
          <w:p w:rsidR="00BD2C96" w:rsidRDefault="00BD2C96" w:rsidP="00C31A5C">
            <w:pPr>
              <w:rPr>
                <w:iCs/>
                <w:szCs w:val="22"/>
              </w:rPr>
            </w:pPr>
            <w:r w:rsidRPr="00440DC9">
              <w:rPr>
                <w:szCs w:val="22"/>
              </w:rPr>
              <w:t>candidate projects</w:t>
            </w:r>
          </w:p>
        </w:tc>
      </w:tr>
      <w:tr w:rsidR="00BD2C96" w:rsidTr="00C31A5C">
        <w:tc>
          <w:tcPr>
            <w:tcW w:w="1615" w:type="dxa"/>
          </w:tcPr>
          <w:p w:rsidR="00BD2C96" w:rsidRDefault="00BD2C96" w:rsidP="00C31A5C">
            <w:pPr>
              <w:rPr>
                <w:iCs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j,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 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35" w:type="dxa"/>
          </w:tcPr>
          <w:p w:rsidR="00BD2C96" w:rsidRPr="0067384A" w:rsidRDefault="00BD2C96" w:rsidP="00C31A5C">
            <w:pPr>
              <w:rPr>
                <w:szCs w:val="22"/>
              </w:rPr>
            </w:pPr>
            <w:r w:rsidRPr="00440DC9">
              <w:rPr>
                <w:szCs w:val="22"/>
              </w:rPr>
              <w:t xml:space="preserve">options for selecting project </w:t>
            </w:r>
            <m:oMath>
              <m:r>
                <w:rPr>
                  <w:rFonts w:ascii="Cambria Math" w:hAnsi="Cambria Math"/>
                  <w:szCs w:val="22"/>
                </w:rPr>
                <m:t>i</m:t>
              </m:r>
            </m:oMath>
            <w:r w:rsidRPr="00440DC9">
              <w:rPr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 w:rsidRPr="00440DC9">
              <w:rPr>
                <w:szCs w:val="22"/>
              </w:rPr>
              <w:t xml:space="preserve">e.g., initiate project </w:t>
            </w:r>
            <m:oMath>
              <m:r>
                <w:rPr>
                  <w:rFonts w:ascii="Cambria Math" w:hAnsi="Cambria Math"/>
                  <w:szCs w:val="22"/>
                </w:rPr>
                <m:t>i</m:t>
              </m:r>
            </m:oMath>
            <w:r w:rsidRPr="00440DC9">
              <w:rPr>
                <w:szCs w:val="22"/>
              </w:rPr>
              <w:t xml:space="preserve"> in year </w:t>
            </w:r>
            <m:oMath>
              <m:r>
                <w:rPr>
                  <w:rFonts w:ascii="Cambria Math" w:hAnsi="Cambria Math"/>
                  <w:szCs w:val="22"/>
                </w:rPr>
                <m:t>t</m:t>
              </m:r>
            </m:oMath>
            <w:r w:rsidRPr="00440DC9">
              <w:rPr>
                <w:szCs w:val="22"/>
              </w:rPr>
              <w:t xml:space="preserve"> or </w:t>
            </w:r>
            <m:oMath>
              <m:r>
                <w:rPr>
                  <w:rFonts w:ascii="Cambria Math" w:hAnsi="Cambria Math"/>
                  <w:szCs w:val="22"/>
                </w:rPr>
                <m:t>t+2</m:t>
              </m:r>
            </m:oMath>
            <w:r w:rsidRPr="00440DC9">
              <w:rPr>
                <w:szCs w:val="22"/>
              </w:rPr>
              <w:t xml:space="preserve"> and in a standard (three year) or in an expedited (two year) manner</w:t>
            </w:r>
            <w:r>
              <w:rPr>
                <w:szCs w:val="22"/>
              </w:rPr>
              <w:t>)</w:t>
            </w:r>
          </w:p>
        </w:tc>
      </w:tr>
      <w:tr w:rsidR="00BD2C96" w:rsidTr="00C31A5C">
        <w:tc>
          <w:tcPr>
            <w:tcW w:w="1615" w:type="dxa"/>
          </w:tcPr>
          <w:p w:rsidR="00BD2C96" w:rsidRDefault="00BD2C96" w:rsidP="00C31A5C">
            <w:pPr>
              <w:rPr>
                <w:iCs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M⊆I</m:t>
                </m:r>
              </m:oMath>
            </m:oMathPara>
          </w:p>
        </w:tc>
        <w:tc>
          <w:tcPr>
            <w:tcW w:w="7735" w:type="dxa"/>
          </w:tcPr>
          <w:p w:rsidR="00BD2C96" w:rsidRDefault="00BD2C96" w:rsidP="00C31A5C">
            <w:pPr>
              <w:rPr>
                <w:iCs/>
                <w:szCs w:val="22"/>
              </w:rPr>
            </w:pPr>
            <w:r w:rsidRPr="00440DC9">
              <w:rPr>
                <w:szCs w:val="22"/>
              </w:rPr>
              <w:t xml:space="preserve">must-do projects </w:t>
            </w:r>
            <w:r>
              <w:rPr>
                <w:szCs w:val="22"/>
              </w:rPr>
              <w:t>(</w:t>
            </w:r>
            <w:r w:rsidRPr="00440DC9">
              <w:rPr>
                <w:szCs w:val="22"/>
              </w:rPr>
              <w:t>e.g., due to safety reasons even if their NPV is negative</w:t>
            </w:r>
            <w:r>
              <w:rPr>
                <w:szCs w:val="22"/>
              </w:rPr>
              <w:t>)</w:t>
            </w:r>
          </w:p>
        </w:tc>
      </w:tr>
      <w:tr w:rsidR="00BD2C96" w:rsidTr="00C31A5C">
        <w:tc>
          <w:tcPr>
            <w:tcW w:w="1615" w:type="dxa"/>
          </w:tcPr>
          <w:p w:rsidR="00BD2C96" w:rsidRDefault="00BD2C96" w:rsidP="00C31A5C">
            <w:pPr>
              <w:rPr>
                <w:iCs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(i',j') 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735" w:type="dxa"/>
          </w:tcPr>
          <w:p w:rsidR="00BD2C96" w:rsidRPr="0067384A" w:rsidRDefault="00BD2C96" w:rsidP="00C31A5C">
            <w:pPr>
              <w:rPr>
                <w:szCs w:val="22"/>
              </w:rPr>
            </w:pPr>
            <w:r w:rsidRPr="00440DC9">
              <w:rPr>
                <w:szCs w:val="22"/>
              </w:rPr>
              <w:t xml:space="preserve">option </w:t>
            </w:r>
            <m:oMath>
              <m:r>
                <w:rPr>
                  <w:rFonts w:ascii="Cambria Math" w:hAnsi="Cambria Math"/>
                  <w:szCs w:val="22"/>
                </w:rPr>
                <m:t>j'</m:t>
              </m:r>
            </m:oMath>
            <w:r w:rsidRPr="00440DC9">
              <w:rPr>
                <w:szCs w:val="22"/>
              </w:rPr>
              <w:t xml:space="preserve"> for project </w:t>
            </w:r>
            <m:oMath>
              <m:r>
                <w:rPr>
                  <w:rFonts w:ascii="Cambria Math" w:hAnsi="Cambria Math"/>
                  <w:szCs w:val="22"/>
                </w:rPr>
                <m:t>i'</m:t>
              </m:r>
            </m:oMath>
            <w:r w:rsidRPr="00440DC9">
              <w:rPr>
                <w:szCs w:val="22"/>
              </w:rPr>
              <w:t xml:space="preserve"> can be selected only if option </w:t>
            </w:r>
            <m:oMath>
              <m:r>
                <w:rPr>
                  <w:rFonts w:ascii="Cambria Math" w:hAnsi="Cambria Math"/>
                  <w:szCs w:val="22"/>
                </w:rPr>
                <m:t>j</m:t>
              </m:r>
            </m:oMath>
            <w:r w:rsidRPr="00440DC9">
              <w:rPr>
                <w:szCs w:val="22"/>
              </w:rPr>
              <w:t xml:space="preserve"> is selected for project </w:t>
            </w:r>
            <m:oMath>
              <m:r>
                <w:rPr>
                  <w:rFonts w:ascii="Cambria Math" w:hAnsi="Cambria Math"/>
                  <w:szCs w:val="22"/>
                </w:rPr>
                <m:t>i</m:t>
              </m:r>
            </m:oMath>
            <w:r w:rsidRPr="00440DC9">
              <w:rPr>
                <w:szCs w:val="22"/>
              </w:rPr>
              <w:t>, i.e., piggybacking</w:t>
            </w:r>
          </w:p>
        </w:tc>
      </w:tr>
      <w:tr w:rsidR="00BD2C96" w:rsidTr="00C31A5C">
        <w:tc>
          <w:tcPr>
            <w:tcW w:w="1615" w:type="dxa"/>
          </w:tcPr>
          <w:p w:rsidR="00BD2C96" w:rsidRDefault="00BD2C96" w:rsidP="00C31A5C">
            <w:pPr>
              <w:rPr>
                <w:iCs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k ∈K</m:t>
                </m:r>
              </m:oMath>
            </m:oMathPara>
          </w:p>
        </w:tc>
        <w:tc>
          <w:tcPr>
            <w:tcW w:w="7735" w:type="dxa"/>
          </w:tcPr>
          <w:p w:rsidR="00BD2C96" w:rsidRDefault="00BD2C96" w:rsidP="00C31A5C">
            <w:pPr>
              <w:rPr>
                <w:iCs/>
                <w:szCs w:val="22"/>
              </w:rPr>
            </w:pPr>
            <w:r w:rsidRPr="00440DC9">
              <w:rPr>
                <w:szCs w:val="22"/>
              </w:rPr>
              <w:t>types of resources, e.g., capital funds, O&amp;M funds, labor-hours, time during outage</w:t>
            </w:r>
          </w:p>
        </w:tc>
      </w:tr>
      <w:tr w:rsidR="00BD2C96" w:rsidTr="00C31A5C">
        <w:tc>
          <w:tcPr>
            <w:tcW w:w="1615" w:type="dxa"/>
          </w:tcPr>
          <w:p w:rsidR="00BD2C96" w:rsidRDefault="00BD2C96" w:rsidP="00C31A5C">
            <w:pPr>
              <w:rPr>
                <w:iCs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t∈T</m:t>
                </m:r>
              </m:oMath>
            </m:oMathPara>
          </w:p>
        </w:tc>
        <w:tc>
          <w:tcPr>
            <w:tcW w:w="7735" w:type="dxa"/>
          </w:tcPr>
          <w:p w:rsidR="00BD2C96" w:rsidRDefault="00BD2C96" w:rsidP="00C31A5C">
            <w:pPr>
              <w:rPr>
                <w:iCs/>
                <w:szCs w:val="22"/>
              </w:rPr>
            </w:pPr>
            <w:r w:rsidRPr="00440DC9">
              <w:rPr>
                <w:szCs w:val="22"/>
              </w:rPr>
              <w:t>time periods (years)</w:t>
            </w:r>
          </w:p>
        </w:tc>
      </w:tr>
      <w:tr w:rsidR="00BD2C96" w:rsidTr="00C31A5C">
        <w:tc>
          <w:tcPr>
            <w:tcW w:w="1615" w:type="dxa"/>
          </w:tcPr>
          <w:p w:rsidR="00BD2C96" w:rsidRDefault="00BD2C96" w:rsidP="00C31A5C">
            <w:pPr>
              <w:rPr>
                <w:iCs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7735" w:type="dxa"/>
          </w:tcPr>
          <w:p w:rsidR="00BD2C96" w:rsidRDefault="00BD2C96" w:rsidP="00C31A5C">
            <w:pPr>
              <w:rPr>
                <w:iCs/>
                <w:szCs w:val="22"/>
              </w:rPr>
            </w:pPr>
            <w:r w:rsidRPr="00440DC9">
              <w:rPr>
                <w:szCs w:val="22"/>
              </w:rPr>
              <w:t>scenarios</w:t>
            </w:r>
          </w:p>
        </w:tc>
      </w:tr>
    </w:tbl>
    <w:p w:rsidR="00BD2C96" w:rsidRDefault="00BD2C96" w:rsidP="00BD2C96">
      <w:pPr>
        <w:rPr>
          <w:iCs/>
          <w:szCs w:val="22"/>
        </w:rPr>
      </w:pPr>
    </w:p>
    <w:p w:rsidR="00BD2C96" w:rsidRDefault="00BD2C96" w:rsidP="00BD2C96">
      <w:pPr>
        <w:rPr>
          <w:i/>
          <w:szCs w:val="22"/>
        </w:rPr>
      </w:pPr>
      <w:r w:rsidRPr="00440DC9">
        <w:rPr>
          <w:i/>
          <w:szCs w:val="22"/>
        </w:rPr>
        <w:t>Data: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BD2C96" w:rsidTr="00C31A5C">
        <w:tc>
          <w:tcPr>
            <w:tcW w:w="1615" w:type="dxa"/>
          </w:tcPr>
          <w:p w:rsidR="00BD2C96" w:rsidRDefault="0092227C" w:rsidP="00C31A5C">
            <w:pPr>
              <w:rPr>
                <w:i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735" w:type="dxa"/>
          </w:tcPr>
          <w:p w:rsidR="00BD2C96" w:rsidRDefault="00BD2C96" w:rsidP="00C31A5C">
            <w:pPr>
              <w:rPr>
                <w:i/>
                <w:szCs w:val="22"/>
              </w:rPr>
            </w:pPr>
            <w:r w:rsidRPr="00440DC9">
              <w:rPr>
                <w:szCs w:val="22"/>
              </w:rPr>
              <w:t xml:space="preserve">NPV (revenue less financial cost) of selecting project </w:t>
            </w:r>
            <m:oMath>
              <m:r>
                <w:rPr>
                  <w:rFonts w:ascii="Cambria Math" w:hAnsi="Cambria Math"/>
                  <w:szCs w:val="22"/>
                </w:rPr>
                <m:t>i</m:t>
              </m:r>
            </m:oMath>
            <w:r w:rsidRPr="00440DC9">
              <w:rPr>
                <w:szCs w:val="22"/>
              </w:rPr>
              <w:t xml:space="preserve"> via option </w:t>
            </w:r>
            <m:oMath>
              <m:r>
                <w:rPr>
                  <w:rFonts w:ascii="Cambria Math" w:hAnsi="Cambria Math"/>
                  <w:szCs w:val="22"/>
                </w:rPr>
                <m:t>j</m:t>
              </m:r>
            </m:oMath>
            <w:r w:rsidRPr="00440DC9">
              <w:rPr>
                <w:szCs w:val="22"/>
              </w:rPr>
              <w:t xml:space="preserve"> under scenario </w:t>
            </w:r>
            <m:oMath>
              <m:r>
                <w:rPr>
                  <w:rFonts w:ascii="Cambria Math" w:hAnsi="Cambria Math"/>
                  <w:szCs w:val="22"/>
                </w:rPr>
                <m:t>ω</m:t>
              </m:r>
            </m:oMath>
          </w:p>
        </w:tc>
      </w:tr>
      <w:tr w:rsidR="00BD2C96" w:rsidTr="00C31A5C">
        <w:tc>
          <w:tcPr>
            <w:tcW w:w="1615" w:type="dxa"/>
          </w:tcPr>
          <w:p w:rsidR="00BD2C96" w:rsidRDefault="0092227C" w:rsidP="00C31A5C">
            <w:pPr>
              <w:rPr>
                <w:i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kt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735" w:type="dxa"/>
          </w:tcPr>
          <w:p w:rsidR="00BD2C96" w:rsidRDefault="00BD2C96" w:rsidP="00C31A5C">
            <w:pPr>
              <w:rPr>
                <w:i/>
                <w:szCs w:val="22"/>
              </w:rPr>
            </w:pPr>
            <w:r w:rsidRPr="00440DC9">
              <w:rPr>
                <w:szCs w:val="22"/>
              </w:rPr>
              <w:t xml:space="preserve">available budget for a resource of type </w:t>
            </w:r>
            <m:oMath>
              <m:r>
                <w:rPr>
                  <w:rFonts w:ascii="Cambria Math" w:hAnsi="Cambria Math"/>
                  <w:szCs w:val="22"/>
                </w:rPr>
                <m:t>k</m:t>
              </m:r>
            </m:oMath>
            <w:r w:rsidRPr="00440DC9">
              <w:rPr>
                <w:szCs w:val="22"/>
              </w:rPr>
              <w:t xml:space="preserve"> in year </w:t>
            </w:r>
            <m:oMath>
              <m:r>
                <w:rPr>
                  <w:rFonts w:ascii="Cambria Math" w:hAnsi="Cambria Math"/>
                  <w:szCs w:val="22"/>
                </w:rPr>
                <m:t>t</m:t>
              </m:r>
            </m:oMath>
            <w:r w:rsidRPr="00440DC9">
              <w:rPr>
                <w:szCs w:val="22"/>
              </w:rPr>
              <w:t xml:space="preserve"> under scenario </w:t>
            </w:r>
            <m:oMath>
              <m:r>
                <w:rPr>
                  <w:rFonts w:ascii="Cambria Math" w:hAnsi="Cambria Math"/>
                  <w:szCs w:val="22"/>
                </w:rPr>
                <m:t>ω</m:t>
              </m:r>
            </m:oMath>
          </w:p>
        </w:tc>
      </w:tr>
      <w:tr w:rsidR="00BD2C96" w:rsidTr="00C31A5C">
        <w:tc>
          <w:tcPr>
            <w:tcW w:w="1615" w:type="dxa"/>
          </w:tcPr>
          <w:p w:rsidR="00BD2C96" w:rsidRDefault="0092227C" w:rsidP="00C31A5C">
            <w:pPr>
              <w:rPr>
                <w:i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ijkt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  </m:t>
                </m:r>
              </m:oMath>
            </m:oMathPara>
          </w:p>
        </w:tc>
        <w:tc>
          <w:tcPr>
            <w:tcW w:w="7735" w:type="dxa"/>
          </w:tcPr>
          <w:p w:rsidR="00BD2C96" w:rsidRDefault="00BD2C96" w:rsidP="00C31A5C">
            <w:pPr>
              <w:rPr>
                <w:i/>
                <w:szCs w:val="22"/>
              </w:rPr>
            </w:pPr>
            <w:r w:rsidRPr="00440DC9">
              <w:rPr>
                <w:szCs w:val="22"/>
              </w:rPr>
              <w:t xml:space="preserve">consumption of resource of type </w:t>
            </w:r>
            <m:oMath>
              <m:r>
                <w:rPr>
                  <w:rFonts w:ascii="Cambria Math" w:hAnsi="Cambria Math"/>
                  <w:szCs w:val="22"/>
                </w:rPr>
                <m:t>k</m:t>
              </m:r>
            </m:oMath>
            <w:r w:rsidRPr="00440DC9">
              <w:rPr>
                <w:szCs w:val="22"/>
              </w:rPr>
              <w:t xml:space="preserve"> in year </w:t>
            </w:r>
            <m:oMath>
              <m:r>
                <w:rPr>
                  <w:rFonts w:ascii="Cambria Math" w:hAnsi="Cambria Math"/>
                  <w:szCs w:val="22"/>
                </w:rPr>
                <m:t>t</m:t>
              </m:r>
            </m:oMath>
            <w:r w:rsidRPr="00440DC9">
              <w:rPr>
                <w:szCs w:val="22"/>
              </w:rPr>
              <w:t xml:space="preserve"> if project </w:t>
            </w:r>
            <m:oMath>
              <m:r>
                <w:rPr>
                  <w:rFonts w:ascii="Cambria Math" w:hAnsi="Cambria Math"/>
                  <w:szCs w:val="22"/>
                </w:rPr>
                <m:t>i</m:t>
              </m:r>
            </m:oMath>
            <w:r w:rsidRPr="00440DC9">
              <w:rPr>
                <w:szCs w:val="22"/>
              </w:rPr>
              <w:t xml:space="preserve"> is performed via option </w:t>
            </w:r>
            <m:oMath>
              <m:r>
                <w:rPr>
                  <w:rFonts w:ascii="Cambria Math" w:hAnsi="Cambria Math"/>
                  <w:szCs w:val="22"/>
                </w:rPr>
                <m:t>j</m:t>
              </m:r>
            </m:oMath>
            <w:r w:rsidRPr="00440DC9">
              <w:rPr>
                <w:szCs w:val="22"/>
              </w:rPr>
              <w:t xml:space="preserve"> under</w:t>
            </w:r>
            <w:r>
              <w:rPr>
                <w:szCs w:val="22"/>
              </w:rPr>
              <w:t xml:space="preserve"> </w:t>
            </w:r>
            <w:r w:rsidRPr="00440DC9">
              <w:rPr>
                <w:szCs w:val="22"/>
              </w:rPr>
              <w:t xml:space="preserve">scenario </w:t>
            </w:r>
            <m:oMath>
              <m:r>
                <w:rPr>
                  <w:rFonts w:ascii="Cambria Math" w:hAnsi="Cambria Math"/>
                  <w:szCs w:val="22"/>
                </w:rPr>
                <m:t>ω</m:t>
              </m:r>
            </m:oMath>
          </w:p>
        </w:tc>
      </w:tr>
      <w:tr w:rsidR="00BD2C96" w:rsidTr="00C31A5C">
        <w:tc>
          <w:tcPr>
            <w:tcW w:w="1615" w:type="dxa"/>
          </w:tcPr>
          <w:p w:rsidR="00BD2C96" w:rsidRDefault="0092227C" w:rsidP="00C31A5C">
            <w:pPr>
              <w:rPr>
                <w:i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p>
              </m:oMath>
            </m:oMathPara>
          </w:p>
        </w:tc>
        <w:tc>
          <w:tcPr>
            <w:tcW w:w="7735" w:type="dxa"/>
          </w:tcPr>
          <w:p w:rsidR="00BD2C96" w:rsidRDefault="00BD2C96" w:rsidP="00C31A5C">
            <w:pPr>
              <w:rPr>
                <w:i/>
                <w:szCs w:val="22"/>
              </w:rPr>
            </w:pPr>
            <w:r w:rsidRPr="00440DC9">
              <w:rPr>
                <w:szCs w:val="22"/>
              </w:rPr>
              <w:t xml:space="preserve">probability mass of scenario </w:t>
            </w:r>
            <m:oMath>
              <m:r>
                <w:rPr>
                  <w:rFonts w:ascii="Cambria Math" w:hAnsi="Cambria Math"/>
                  <w:szCs w:val="22"/>
                </w:rPr>
                <m:t>ω</m:t>
              </m:r>
            </m:oMath>
            <w:r w:rsidRPr="00440DC9">
              <w:rPr>
                <w:szCs w:val="22"/>
              </w:rPr>
              <w:t xml:space="preserve">  </w:t>
            </w:r>
          </w:p>
        </w:tc>
      </w:tr>
    </w:tbl>
    <w:p w:rsidR="00BD2C96" w:rsidRPr="00440DC9" w:rsidRDefault="00BD2C96" w:rsidP="00BD2C96">
      <w:pPr>
        <w:rPr>
          <w:szCs w:val="22"/>
        </w:rPr>
      </w:pPr>
    </w:p>
    <w:p w:rsidR="00BD2C96" w:rsidRPr="00440DC9" w:rsidRDefault="00BD2C96" w:rsidP="00BD2C96">
      <w:pPr>
        <w:rPr>
          <w:i/>
          <w:szCs w:val="22"/>
        </w:rPr>
      </w:pPr>
      <w:r w:rsidRPr="00440DC9">
        <w:rPr>
          <w:i/>
          <w:szCs w:val="22"/>
        </w:rPr>
        <w:t xml:space="preserve">Decision variables: </w:t>
      </w:r>
    </w:p>
    <w:p w:rsidR="00BD2C96" w:rsidRPr="00440DC9" w:rsidRDefault="0092227C" w:rsidP="00BD2C96">
      <w:pPr>
        <w:pStyle w:val="BodyText"/>
        <w:ind w:left="540"/>
        <w:rPr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Cs w:val="22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1</m:t>
                    </m:r>
                  </m:e>
                  <m:e>
                    <m:r>
                      <m:rPr>
                        <m:nor/>
                      </m:rPr>
                      <w:rPr>
                        <w:szCs w:val="22"/>
                      </w:rPr>
                      <m:t xml:space="preserve">if project 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i </m:t>
                    </m:r>
                    <m:r>
                      <m:rPr>
                        <m:nor/>
                      </m:rPr>
                      <w:rPr>
                        <w:szCs w:val="22"/>
                      </w:rPr>
                      <m:t>has no lower priority than project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 i'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0</m:t>
                    </m:r>
                  </m:e>
                  <m:e>
                    <m:r>
                      <m:rPr>
                        <m:nor/>
                      </m:rPr>
                      <w:rPr>
                        <w:szCs w:val="22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BD2C96" w:rsidRPr="00440DC9" w:rsidRDefault="00BD2C96" w:rsidP="00BD2C96">
      <w:pPr>
        <w:pStyle w:val="BodyText"/>
        <w:ind w:left="540"/>
        <w:rPr>
          <w:szCs w:val="22"/>
        </w:rPr>
      </w:pPr>
    </w:p>
    <w:p w:rsidR="00BD2C96" w:rsidRPr="00440DC9" w:rsidRDefault="0092227C" w:rsidP="00BD2C96">
      <w:pPr>
        <w:ind w:left="540"/>
        <w:rPr>
          <w:i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Cs w:val="22"/>
                </w:rPr>
                <m:t>ω</m:t>
              </m:r>
            </m:sup>
          </m:sSubSup>
          <m:r>
            <w:rPr>
              <w:rFonts w:ascii="Cambria Math" w:hAnsi="Cambria Math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1</m:t>
                    </m:r>
                  </m:e>
                  <m:e>
                    <m:r>
                      <m:rPr>
                        <m:nor/>
                      </m:rPr>
                      <w:rPr>
                        <w:szCs w:val="22"/>
                      </w:rPr>
                      <m:t>if project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i </m:t>
                    </m:r>
                    <m:r>
                      <m:rPr>
                        <m:nor/>
                      </m:rPr>
                      <w:rPr>
                        <w:szCs w:val="22"/>
                      </w:rPr>
                      <m:t xml:space="preserve">is selected for </m:t>
                    </m:r>
                    <m:r>
                      <w:rPr>
                        <w:rFonts w:ascii="Cambria Math" w:hAnsi="Cambria Math"/>
                        <w:szCs w:val="22"/>
                      </w:rPr>
                      <m:t>some</m:t>
                    </m:r>
                    <m:r>
                      <m:rPr>
                        <m:nor/>
                      </m:rPr>
                      <w:rPr>
                        <w:szCs w:val="22"/>
                      </w:rPr>
                      <m:t xml:space="preserve"> option under scenario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0</m:t>
                    </m:r>
                  </m:e>
                  <m:e>
                    <m:r>
                      <m:rPr>
                        <m:nor/>
                      </m:rPr>
                      <w:rPr>
                        <w:szCs w:val="22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BD2C96" w:rsidRPr="00440DC9" w:rsidRDefault="00BD2C96" w:rsidP="00BD2C96">
      <w:pPr>
        <w:ind w:left="540"/>
        <w:rPr>
          <w:szCs w:val="22"/>
        </w:rPr>
      </w:pPr>
    </w:p>
    <w:p w:rsidR="00BD2C96" w:rsidRPr="00440DC9" w:rsidRDefault="00BD2C96" w:rsidP="00BD2C96">
      <w:pPr>
        <w:ind w:left="540"/>
        <w:rPr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Cs w:val="22"/>
                </w:rPr>
                <m:t>ij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1</m:t>
                    </m:r>
                  </m:e>
                  <m:e>
                    <m:r>
                      <m:rPr>
                        <m:nor/>
                      </m:rPr>
                      <w:rPr>
                        <w:szCs w:val="22"/>
                      </w:rPr>
                      <m:t>if project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i </m:t>
                    </m:r>
                    <m:r>
                      <m:rPr>
                        <m:nor/>
                      </m:rPr>
                      <w:rPr>
                        <w:szCs w:val="22"/>
                      </w:rPr>
                      <m:t xml:space="preserve">is selected via option </m:t>
                    </m:r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  <m:r>
                      <m:rPr>
                        <m:nor/>
                      </m:rPr>
                      <w:rPr>
                        <w:szCs w:val="22"/>
                      </w:rPr>
                      <m:t xml:space="preserve"> under </m:t>
                    </m:r>
                    <m:r>
                      <w:rPr>
                        <w:rFonts w:ascii="Cambria Math" w:hAnsi="Cambria Math"/>
                        <w:szCs w:val="22"/>
                      </w:rPr>
                      <m:t>some</m:t>
                    </m:r>
                    <m:r>
                      <m:rPr>
                        <m:nor/>
                      </m:rPr>
                      <w:rPr>
                        <w:szCs w:val="22"/>
                      </w:rPr>
                      <m:t xml:space="preserve"> scenario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0</m:t>
                    </m:r>
                  </m:e>
                  <m:e>
                    <m:r>
                      <m:rPr>
                        <m:nor/>
                      </m:rPr>
                      <w:rPr>
                        <w:szCs w:val="22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BD2C96" w:rsidRPr="00440DC9" w:rsidRDefault="00BD2C96" w:rsidP="00BD2C96">
      <w:pPr>
        <w:ind w:left="540"/>
        <w:rPr>
          <w:szCs w:val="22"/>
        </w:rPr>
      </w:pPr>
    </w:p>
    <w:p w:rsidR="00BD2C96" w:rsidRPr="00440DC9" w:rsidRDefault="0092227C" w:rsidP="00BD2C96">
      <w:pPr>
        <w:ind w:left="540"/>
        <w:rPr>
          <w:i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ij</m:t>
              </m:r>
            </m:sub>
            <m:sup>
              <m:r>
                <w:rPr>
                  <w:rFonts w:ascii="Cambria Math" w:hAnsi="Cambria Math"/>
                  <w:szCs w:val="22"/>
                </w:rPr>
                <m:t>ω</m:t>
              </m:r>
            </m:sup>
          </m:sSubSup>
          <m:r>
            <w:rPr>
              <w:rFonts w:ascii="Cambria Math" w:hAnsi="Cambria Math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1</m:t>
                    </m:r>
                  </m:e>
                  <m:e>
                    <m:r>
                      <m:rPr>
                        <m:nor/>
                      </m:rPr>
                      <w:rPr>
                        <w:szCs w:val="22"/>
                      </w:rPr>
                      <m:t>if project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i </m:t>
                    </m:r>
                    <m:r>
                      <m:rPr>
                        <m:nor/>
                      </m:rPr>
                      <w:rPr>
                        <w:szCs w:val="22"/>
                      </w:rPr>
                      <m:t xml:space="preserve">is selected via option </m:t>
                    </m:r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  <m:r>
                      <m:rPr>
                        <m:nor/>
                      </m:rPr>
                      <w:rPr>
                        <w:szCs w:val="22"/>
                      </w:rPr>
                      <m:t xml:space="preserve"> under scenario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0</m:t>
                    </m:r>
                  </m:e>
                  <m:e>
                    <m:r>
                      <m:rPr>
                        <m:nor/>
                      </m:rPr>
                      <w:rPr>
                        <w:szCs w:val="22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C31A5C" w:rsidRDefault="00C31A5C"/>
    <w:p w:rsidR="00961683" w:rsidRDefault="00961683"/>
    <w:p w:rsidR="00961683" w:rsidRDefault="00961683"/>
    <w:p w:rsidR="00961683" w:rsidRDefault="00961683"/>
    <w:p w:rsidR="00BD2C96" w:rsidRPr="004C4DCD" w:rsidRDefault="00BD2C96" w:rsidP="00BD2C96">
      <w:pPr>
        <w:pStyle w:val="BodyText"/>
        <w:jc w:val="both"/>
        <w:rPr>
          <w:b/>
          <w:bCs/>
          <w:i/>
          <w:iCs/>
          <w:szCs w:val="22"/>
        </w:rPr>
      </w:pPr>
      <w:r w:rsidRPr="004C4DCD">
        <w:rPr>
          <w:b/>
          <w:bCs/>
          <w:i/>
          <w:iCs/>
          <w:szCs w:val="22"/>
        </w:rPr>
        <w:lastRenderedPageBreak/>
        <w:t>Model formulation: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BD2C96" w:rsidTr="00C31A5C">
        <w:tc>
          <w:tcPr>
            <w:tcW w:w="8275" w:type="dxa"/>
          </w:tcPr>
          <w:p w:rsidR="00BD2C96" w:rsidRPr="002F276E" w:rsidRDefault="0092227C" w:rsidP="00C31A5C">
            <w:pPr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2"/>
                          </w:rPr>
                          <m:t>s,x,y,z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ω∈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p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i∈I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ω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ω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:rsidR="00BD2C96" w:rsidRPr="002F276E" w:rsidRDefault="00BD2C96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1a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BD2C96" w:rsidTr="00C31A5C">
        <w:tc>
          <w:tcPr>
            <w:tcW w:w="8275" w:type="dxa"/>
          </w:tcPr>
          <w:p w:rsidR="00BD2C96" w:rsidRPr="002F276E" w:rsidRDefault="0092227C" w:rsidP="00DA1260">
            <w:pPr>
              <w:jc w:val="left"/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s.t.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                               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≥1,  i&lt;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 xml:space="preserve">, i,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∈I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:rsidR="00BD2C96" w:rsidRPr="002F276E" w:rsidRDefault="00BD2C96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1b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BD2C96" w:rsidTr="00C31A5C">
        <w:tc>
          <w:tcPr>
            <w:tcW w:w="8275" w:type="dxa"/>
          </w:tcPr>
          <w:p w:rsidR="00BD2C96" w:rsidRPr="002F276E" w:rsidRDefault="00DA1260" w:rsidP="00DA1260">
            <w:pPr>
              <w:jc w:val="left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-1, 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 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BD2C96" w:rsidRPr="002F276E" w:rsidRDefault="00BD2C96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1c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DA1260" w:rsidRPr="002F276E" w:rsidTr="00C31A5C">
        <w:tblPrEx>
          <w:jc w:val="center"/>
        </w:tblPrEx>
        <w:trPr>
          <w:jc w:val="center"/>
        </w:trPr>
        <w:tc>
          <w:tcPr>
            <w:tcW w:w="8275" w:type="dxa"/>
          </w:tcPr>
          <w:p w:rsidR="00DA1260" w:rsidRPr="00BD2C96" w:rsidRDefault="0092227C" w:rsidP="00C31A5C">
            <w:pPr>
              <w:rPr>
                <w:szCs w:val="22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 xml:space="preserve">  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ijkt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 ≤ </m:t>
                        </m:r>
                      </m:e>
                    </m:nary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kt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,  k∈K, t∈T,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  <w:vAlign w:val="center"/>
          </w:tcPr>
          <w:p w:rsidR="00DA1260" w:rsidRPr="002F276E" w:rsidRDefault="00DA1260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1d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961683" w:rsidRPr="002F276E" w:rsidTr="00C31A5C">
        <w:tc>
          <w:tcPr>
            <w:tcW w:w="8275" w:type="dxa"/>
          </w:tcPr>
          <w:p w:rsidR="00961683" w:rsidRPr="002F276E" w:rsidRDefault="0092227C" w:rsidP="00C31A5C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=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         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1075" w:type="dxa"/>
            <w:vAlign w:val="center"/>
          </w:tcPr>
          <w:p w:rsidR="00961683" w:rsidRPr="002F276E" w:rsidRDefault="00961683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1e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961683" w:rsidRPr="002F276E" w:rsidTr="00C31A5C">
        <w:tc>
          <w:tcPr>
            <w:tcW w:w="8275" w:type="dxa"/>
          </w:tcPr>
          <w:p w:rsidR="00961683" w:rsidRPr="002F276E" w:rsidRDefault="0092227C" w:rsidP="00C31A5C">
            <w:pPr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=1,  i∈M,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961683" w:rsidRPr="002F276E" w:rsidRDefault="00961683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1f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961683" w:rsidRPr="002F276E" w:rsidTr="00C31A5C">
        <w:tc>
          <w:tcPr>
            <w:tcW w:w="8275" w:type="dxa"/>
          </w:tcPr>
          <w:p w:rsidR="00961683" w:rsidRPr="002F276E" w:rsidRDefault="0092227C" w:rsidP="00C31A5C">
            <w:pPr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 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 , 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,i∈I</m:t>
                </m:r>
              </m:oMath>
            </m:oMathPara>
          </w:p>
        </w:tc>
        <w:tc>
          <w:tcPr>
            <w:tcW w:w="1075" w:type="dxa"/>
            <w:vAlign w:val="center"/>
          </w:tcPr>
          <w:p w:rsidR="00961683" w:rsidRPr="002F276E" w:rsidRDefault="00961683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1g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961683" w:rsidRPr="002F276E" w:rsidTr="00C31A5C">
        <w:tc>
          <w:tcPr>
            <w:tcW w:w="8275" w:type="dxa"/>
          </w:tcPr>
          <w:p w:rsidR="00961683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≤1,  i&lt;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 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</m:t>
                </m:r>
              </m:oMath>
            </m:oMathPara>
          </w:p>
        </w:tc>
        <w:tc>
          <w:tcPr>
            <w:tcW w:w="1075" w:type="dxa"/>
            <w:vAlign w:val="center"/>
          </w:tcPr>
          <w:p w:rsidR="00961683" w:rsidRPr="002F276E" w:rsidRDefault="00961683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1h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961683" w:rsidRPr="002F276E" w:rsidTr="00C31A5C">
        <w:tc>
          <w:tcPr>
            <w:tcW w:w="8275" w:type="dxa"/>
          </w:tcPr>
          <w:p w:rsidR="00961683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≤2,  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  <w:lang w:val="it-IT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≠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≠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, 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∈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</m:oMath>
            </m:oMathPara>
          </w:p>
        </w:tc>
        <w:tc>
          <w:tcPr>
            <w:tcW w:w="1075" w:type="dxa"/>
          </w:tcPr>
          <w:p w:rsidR="00961683" w:rsidRPr="002F276E" w:rsidRDefault="00961683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1i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961683" w:rsidRPr="002F276E" w:rsidTr="00C31A5C">
        <w:tc>
          <w:tcPr>
            <w:tcW w:w="8275" w:type="dxa"/>
          </w:tcPr>
          <w:p w:rsidR="00961683" w:rsidRPr="002F276E" w:rsidRDefault="0092227C" w:rsidP="00C31A5C">
            <w:pPr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>-1≤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  <w:lang w:val="it-IT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  <w:lang w:val="it-IT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 xml:space="preserve"> </m:t>
                        </m:r>
                      </m:e>
                    </m:eqAr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,  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  <w:lang w:val="it-IT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1075" w:type="dxa"/>
            <w:vAlign w:val="center"/>
          </w:tcPr>
          <w:p w:rsidR="00961683" w:rsidRPr="002F276E" w:rsidRDefault="00961683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1j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961683" w:rsidTr="00C31A5C">
        <w:tc>
          <w:tcPr>
            <w:tcW w:w="8275" w:type="dxa"/>
          </w:tcPr>
          <w:p w:rsidR="00961683" w:rsidRPr="002F276E" w:rsidRDefault="0092227C" w:rsidP="00C31A5C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ω∈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 xml:space="preserve">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 xml:space="preserve"> ,i∈I, 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75" w:type="dxa"/>
            <w:vAlign w:val="center"/>
          </w:tcPr>
          <w:p w:rsidR="00961683" w:rsidRPr="002F276E" w:rsidRDefault="00961683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1k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961683" w:rsidTr="00C31A5C">
        <w:tc>
          <w:tcPr>
            <w:tcW w:w="8275" w:type="dxa"/>
          </w:tcPr>
          <w:p w:rsidR="00961683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≤ 1,   i∈I</m:t>
                    </m:r>
                  </m:e>
                </m:nary>
              </m:oMath>
            </m:oMathPara>
          </w:p>
        </w:tc>
        <w:tc>
          <w:tcPr>
            <w:tcW w:w="1075" w:type="dxa"/>
          </w:tcPr>
          <w:p w:rsidR="00961683" w:rsidRPr="002F276E" w:rsidRDefault="00961683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1l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961683" w:rsidTr="00C31A5C">
        <w:tc>
          <w:tcPr>
            <w:tcW w:w="8275" w:type="dxa"/>
          </w:tcPr>
          <w:p w:rsidR="00961683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,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 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961683" w:rsidRPr="002F276E" w:rsidRDefault="00961683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1m</w:t>
            </w:r>
            <w:r w:rsidRPr="002F276E">
              <w:rPr>
                <w:iCs/>
                <w:szCs w:val="22"/>
              </w:rPr>
              <w:t>)</w:t>
            </w:r>
          </w:p>
        </w:tc>
      </w:tr>
    </w:tbl>
    <w:p w:rsidR="00E55B7A" w:rsidRDefault="00E55B7A"/>
    <w:p w:rsidR="00E55B7A" w:rsidRDefault="00E55B7A" w:rsidP="004C4DCD">
      <w:pPr>
        <w:pStyle w:val="Heading1"/>
      </w:pPr>
      <w:r>
        <w:t xml:space="preserve">Distributionally </w:t>
      </w:r>
      <w:r w:rsidRPr="00E55B7A">
        <w:t>Robust Optimization Model Formulation for Capital Budgeting</w:t>
      </w:r>
    </w:p>
    <w:p w:rsidR="00E55B7A" w:rsidRDefault="00E55B7A" w:rsidP="00E55B7A">
      <w:pPr>
        <w:rPr>
          <w:iCs/>
          <w:szCs w:val="22"/>
        </w:rPr>
      </w:pPr>
    </w:p>
    <w:p w:rsidR="00E55B7A" w:rsidRDefault="00E55B7A" w:rsidP="00E55B7A">
      <w:pPr>
        <w:rPr>
          <w:iCs/>
          <w:szCs w:val="22"/>
        </w:rPr>
      </w:pPr>
      <w:r>
        <w:rPr>
          <w:iCs/>
          <w:szCs w:val="22"/>
        </w:rPr>
        <w:t xml:space="preserve">A distributionally robust optimization variant of model (1) is then given by: </w:t>
      </w:r>
    </w:p>
    <w:p w:rsidR="002A1A7D" w:rsidRPr="00E55B7A" w:rsidRDefault="002A1A7D" w:rsidP="00E55B7A">
      <w:pPr>
        <w:rPr>
          <w:iCs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E55B7A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2"/>
                          </w:rPr>
                          <m:t>s,x,y,z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2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min</m:t>
                            </m:r>
                            <m:ctrlP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</m:ctrlP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p∈P</m:t>
                            </m:r>
                            <m:ctrlP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</m:ctrlPr>
                          </m:lim>
                        </m:limLow>
                      </m:fName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ω</m:t>
                                </m:r>
                              </m:sup>
                            </m:sSup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i∈I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j∈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ω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ω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func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2a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Tr="00C31A5C">
        <w:tc>
          <w:tcPr>
            <w:tcW w:w="8275" w:type="dxa"/>
          </w:tcPr>
          <w:p w:rsidR="00E55B7A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s.t.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                               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≥1,  i&lt;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 xml:space="preserve">, i,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∈I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2b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Tr="00C31A5C">
        <w:tc>
          <w:tcPr>
            <w:tcW w:w="8275" w:type="dxa"/>
          </w:tcPr>
          <w:p w:rsidR="00E55B7A" w:rsidRPr="002F276E" w:rsidRDefault="00E55B7A" w:rsidP="00C31A5C">
            <w:pPr>
              <w:jc w:val="left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-1, 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 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2c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blPrEx>
          <w:jc w:val="center"/>
        </w:tblPrEx>
        <w:trPr>
          <w:jc w:val="center"/>
        </w:trPr>
        <w:tc>
          <w:tcPr>
            <w:tcW w:w="8275" w:type="dxa"/>
          </w:tcPr>
          <w:p w:rsidR="00E55B7A" w:rsidRPr="00BD2C96" w:rsidRDefault="0092227C" w:rsidP="00C31A5C">
            <w:pPr>
              <w:rPr>
                <w:szCs w:val="22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 xml:space="preserve">  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ijkt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 ≤ </m:t>
                        </m:r>
                      </m:e>
                    </m:nary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kt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,  k∈K, t∈T,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  <w:vAlign w:val="center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2d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=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         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1075" w:type="dxa"/>
            <w:vAlign w:val="center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2e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=1,  i∈M,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2f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 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 , 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,i∈I</m:t>
                </m:r>
              </m:oMath>
            </m:oMathPara>
          </w:p>
        </w:tc>
        <w:tc>
          <w:tcPr>
            <w:tcW w:w="1075" w:type="dxa"/>
            <w:vAlign w:val="center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2g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≤1,  i&lt;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 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</m:t>
                </m:r>
              </m:oMath>
            </m:oMathPara>
          </w:p>
        </w:tc>
        <w:tc>
          <w:tcPr>
            <w:tcW w:w="1075" w:type="dxa"/>
            <w:vAlign w:val="center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2h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≤2,  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  <w:lang w:val="it-IT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≠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≠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, 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∈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2i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>-1≤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  <w:lang w:val="it-IT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  <w:lang w:val="it-IT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 xml:space="preserve"> </m:t>
                        </m:r>
                      </m:e>
                    </m:eqAr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,  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  <w:lang w:val="it-IT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1075" w:type="dxa"/>
            <w:vAlign w:val="center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2j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ω∈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 xml:space="preserve">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 xml:space="preserve"> ,i∈I, 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75" w:type="dxa"/>
            <w:vAlign w:val="center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2k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Tr="00C31A5C">
        <w:tc>
          <w:tcPr>
            <w:tcW w:w="8275" w:type="dxa"/>
          </w:tcPr>
          <w:p w:rsidR="00E55B7A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≤ 1,   i∈I</m:t>
                    </m:r>
                  </m:e>
                </m:nary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2l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Tr="00C31A5C">
        <w:tc>
          <w:tcPr>
            <w:tcW w:w="8275" w:type="dxa"/>
          </w:tcPr>
          <w:p w:rsidR="00E55B7A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,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 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2m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E55B7A" w:rsidRDefault="0092227C" w:rsidP="00C31A5C">
            <w:pPr>
              <w:rPr>
                <w:color w:val="FF0000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ω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Cs w:val="22"/>
                  </w:rPr>
                  <m:t>≥0, p∈P, ω∈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  <w:vAlign w:val="center"/>
          </w:tcPr>
          <w:p w:rsidR="00E55B7A" w:rsidRPr="00E55B7A" w:rsidRDefault="00E55B7A" w:rsidP="00C31A5C">
            <w:pPr>
              <w:jc w:val="right"/>
              <w:rPr>
                <w:iCs/>
                <w:color w:val="FF0000"/>
                <w:szCs w:val="22"/>
              </w:rPr>
            </w:pPr>
            <w:r w:rsidRPr="00E55B7A">
              <w:rPr>
                <w:iCs/>
                <w:color w:val="FF0000"/>
                <w:szCs w:val="22"/>
              </w:rPr>
              <w:t>(2n)</w:t>
            </w:r>
          </w:p>
        </w:tc>
      </w:tr>
      <w:tr w:rsidR="002A1A7D" w:rsidRPr="002F276E" w:rsidTr="00C31A5C">
        <w:tc>
          <w:tcPr>
            <w:tcW w:w="8275" w:type="dxa"/>
          </w:tcPr>
          <w:p w:rsidR="002A1A7D" w:rsidRPr="00E55B7A" w:rsidRDefault="002A1A7D" w:rsidP="00C31A5C">
            <w:pPr>
              <w:rPr>
                <w:color w:val="FF0000"/>
                <w:szCs w:val="22"/>
              </w:rPr>
            </w:pPr>
          </w:p>
        </w:tc>
        <w:tc>
          <w:tcPr>
            <w:tcW w:w="1075" w:type="dxa"/>
            <w:vAlign w:val="center"/>
          </w:tcPr>
          <w:p w:rsidR="002A1A7D" w:rsidRPr="00E55B7A" w:rsidRDefault="002A1A7D" w:rsidP="00C31A5C">
            <w:pPr>
              <w:jc w:val="right"/>
              <w:rPr>
                <w:iCs/>
                <w:color w:val="FF0000"/>
                <w:szCs w:val="22"/>
              </w:rPr>
            </w:pPr>
          </w:p>
        </w:tc>
      </w:tr>
    </w:tbl>
    <w:p w:rsidR="00E55B7A" w:rsidRDefault="00E55B7A" w:rsidP="00E55B7A">
      <w:pPr>
        <w:spacing w:after="0"/>
        <w:rPr>
          <w:color w:val="000000" w:themeColor="text1"/>
          <w:szCs w:val="22"/>
        </w:rPr>
      </w:pPr>
      <w:proofErr w:type="gramStart"/>
      <w:r>
        <w:rPr>
          <w:szCs w:val="22"/>
        </w:rPr>
        <w:t>First</w:t>
      </w:r>
      <w:proofErr w:type="gramEnd"/>
      <w:r>
        <w:rPr>
          <w:szCs w:val="22"/>
        </w:rPr>
        <w:t xml:space="preserve"> we select </w:t>
      </w:r>
      <m:oMath>
        <m:r>
          <w:rPr>
            <w:rFonts w:ascii="Cambria Math" w:hAnsi="Cambria Math"/>
            <w:szCs w:val="22"/>
          </w:rPr>
          <m:t>s,x,y,z</m:t>
        </m:r>
      </m:oMath>
      <w:r>
        <w:rPr>
          <w:szCs w:val="22"/>
        </w:rPr>
        <w:t xml:space="preserve">, and then knowing </w:t>
      </w:r>
      <m:oMath>
        <m:r>
          <w:rPr>
            <w:rFonts w:ascii="Cambria Math" w:hAnsi="Cambria Math"/>
            <w:szCs w:val="22"/>
          </w:rPr>
          <m:t>s,x,y,z</m:t>
        </m:r>
      </m:oMath>
      <w:r>
        <w:rPr>
          <w:szCs w:val="22"/>
        </w:rPr>
        <w:t xml:space="preserve">, nature selects a worst-case probability distribution, </w:t>
      </w:r>
      <m:oMath>
        <m:r>
          <w:rPr>
            <w:rFonts w:ascii="Cambria Math" w:hAnsi="Cambria Math"/>
            <w:szCs w:val="22"/>
          </w:rPr>
          <m:t>p∈P</m:t>
        </m:r>
      </m:oMath>
      <w:r>
        <w:rPr>
          <w:szCs w:val="22"/>
        </w:rPr>
        <w:t xml:space="preserve">, to minimize the expected NPV. If we choose to use Wasserstein distance to measure the distance between two probability distributions, i.e. a given candidate robust distribution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Cs w:val="22"/>
              </w:rPr>
              <m:t>ω</m:t>
            </m:r>
          </m:sup>
        </m:sSup>
        <m:r>
          <w:rPr>
            <w:rFonts w:ascii="Cambria Math" w:hAnsi="Cambria Math"/>
            <w:szCs w:val="22"/>
          </w:rPr>
          <m:t>, ω∈</m:t>
        </m:r>
        <m:r>
          <m:rPr>
            <m:sty m:val="p"/>
          </m:rPr>
          <w:rPr>
            <w:rFonts w:ascii="Cambria Math" w:hAnsi="Cambria Math"/>
            <w:szCs w:val="22"/>
          </w:rPr>
          <m:t>Ω</m:t>
        </m:r>
      </m:oMath>
      <w:r>
        <w:rPr>
          <w:szCs w:val="22"/>
        </w:rPr>
        <w:t xml:space="preserve">, and a given distribution,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q</m:t>
            </m:r>
          </m:e>
          <m:sup>
            <m:r>
              <w:rPr>
                <w:rFonts w:ascii="Cambria Math" w:hAnsi="Cambria Math"/>
                <w:szCs w:val="22"/>
              </w:rPr>
              <m:t>σ</m:t>
            </m:r>
          </m:sup>
        </m:sSup>
        <m:r>
          <w:rPr>
            <w:rFonts w:ascii="Cambria Math" w:hAnsi="Cambria Math"/>
            <w:szCs w:val="22"/>
          </w:rPr>
          <m:t>, σ∈</m:t>
        </m:r>
        <m:r>
          <m:rPr>
            <m:sty m:val="p"/>
          </m:rPr>
          <w:rPr>
            <w:rFonts w:ascii="Cambria Math" w:hAnsi="Cambria Math"/>
            <w:szCs w:val="22"/>
          </w:rPr>
          <m:t>Σ</m:t>
        </m:r>
      </m:oMath>
      <w:r>
        <w:rPr>
          <w:szCs w:val="22"/>
        </w:rPr>
        <w:t xml:space="preserve">. The constraint </w:t>
      </w:r>
      <w:r w:rsidRPr="00E55B7A">
        <w:rPr>
          <w:color w:val="FF0000"/>
          <w:szCs w:val="22"/>
        </w:rPr>
        <w:t>(2n)</w:t>
      </w:r>
      <w:r>
        <w:rPr>
          <w:color w:val="FF0000"/>
          <w:szCs w:val="22"/>
        </w:rPr>
        <w:t xml:space="preserve"> </w:t>
      </w:r>
      <w:r>
        <w:rPr>
          <w:color w:val="000000" w:themeColor="text1"/>
          <w:szCs w:val="22"/>
        </w:rPr>
        <w:t xml:space="preserve">can be extended with </w:t>
      </w:r>
      <w:r>
        <w:t xml:space="preserve">given </w:t>
      </w:r>
      <w:r w:rsidRPr="00E55B7A">
        <w:rPr>
          <w:b/>
          <w:bCs/>
        </w:rPr>
        <w:t>radius of ambiguity</w:t>
      </w:r>
      <w:r>
        <w:t xml:space="preserve">, (i.e. </w:t>
      </w:r>
      <m:oMath>
        <m:r>
          <w:rPr>
            <w:rFonts w:ascii="Cambria Math" w:hAnsi="Cambria Math"/>
          </w:rPr>
          <m:t>ε</m:t>
        </m:r>
      </m:oMath>
      <w:r>
        <w:t>)</w:t>
      </w:r>
      <w:r>
        <w:rPr>
          <w:color w:val="000000" w:themeColor="text1"/>
          <w:szCs w:val="22"/>
        </w:rPr>
        <w:t xml:space="preserve"> to: </w:t>
      </w:r>
    </w:p>
    <w:p w:rsidR="00E55B7A" w:rsidRPr="00E55B7A" w:rsidRDefault="00E55B7A" w:rsidP="00E55B7A">
      <w:pPr>
        <w:spacing w:after="0"/>
        <w:rPr>
          <w:color w:val="000000" w:themeColor="text1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σ∈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Σ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ω∈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σ,ω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σ,ω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  <w:szCs w:val="22"/>
                  </w:rPr>
                  <m:t>≤ε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2n-1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ω∈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σ,ω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 σ∈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Σ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2n-2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E55B7A" w:rsidP="00C31A5C">
            <w:pPr>
              <w:jc w:val="left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 xml:space="preserve">           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σ∈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Σ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σ,ω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2n-3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σ,ω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≥0, σ∈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Σ</m:t>
                </m:r>
                <m:r>
                  <w:rPr>
                    <w:rFonts w:ascii="Cambria Math" w:hAnsi="Cambria Math"/>
                    <w:szCs w:val="22"/>
                  </w:rPr>
                  <m:t>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2n-4</w:t>
            </w:r>
            <w:r w:rsidRPr="002F276E">
              <w:rPr>
                <w:iCs/>
                <w:szCs w:val="22"/>
              </w:rPr>
              <w:t>)</w:t>
            </w:r>
          </w:p>
        </w:tc>
      </w:tr>
    </w:tbl>
    <w:p w:rsidR="00E55B7A" w:rsidRDefault="00E55B7A" w:rsidP="00E55B7A">
      <w:pPr>
        <w:pStyle w:val="BodyText"/>
        <w:ind w:firstLine="0"/>
        <w:jc w:val="both"/>
        <w:rPr>
          <w:szCs w:val="22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σ,ω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ω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η</m:t>
            </m:r>
          </m:sub>
        </m:sSub>
      </m:oMath>
      <w:r>
        <w:t xml:space="preserve"> is the general </w:t>
      </w:r>
      <m:oMath>
        <m:r>
          <w:rPr>
            <w:rFonts w:ascii="Cambria Math" w:hAnsi="Cambria Math"/>
          </w:rPr>
          <m:t>η</m:t>
        </m:r>
      </m:oMath>
      <w:r>
        <w:t xml:space="preserve">-norm distance between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σ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ω</m:t>
            </m:r>
          </m:sup>
        </m:sSup>
      </m:oMath>
      <w:r>
        <w:t xml:space="preserve">, supposing </w:t>
      </w:r>
      <m:oMath>
        <m:r>
          <w:rPr>
            <w:rFonts w:ascii="Cambria Math" w:hAnsi="Cambria Math"/>
          </w:rPr>
          <m:t>ξ</m:t>
        </m:r>
      </m:oMath>
      <w:r>
        <w:t xml:space="preserve"> is a discrete random variable. In capital budgeting, </w:t>
      </w:r>
      <m:oMath>
        <m:r>
          <w:rPr>
            <w:rFonts w:ascii="Cambria Math" w:hAnsi="Cambria Math"/>
          </w:rPr>
          <m:t>ξ</m:t>
        </m:r>
      </m:oMath>
      <w:r>
        <w:t xml:space="preserve"> could be the realizations of available capital budgets.</w:t>
      </w:r>
    </w:p>
    <w:p w:rsidR="00E55B7A" w:rsidRDefault="00E55B7A"/>
    <w:p w:rsidR="001C0546" w:rsidRPr="004C4DCD" w:rsidRDefault="001C0546" w:rsidP="004C4DCD">
      <w:pPr>
        <w:pStyle w:val="Heading2"/>
        <w:numPr>
          <w:ilvl w:val="1"/>
          <w:numId w:val="1"/>
        </w:numPr>
        <w:rPr>
          <w:bCs/>
        </w:rPr>
      </w:pPr>
      <w:r w:rsidRPr="004C4DCD">
        <w:rPr>
          <w:bCs/>
        </w:rPr>
        <w:t>Reformulation via Duality Theory</w:t>
      </w:r>
    </w:p>
    <w:p w:rsidR="001C0546" w:rsidRDefault="001C0546"/>
    <w:p w:rsidR="001C0546" w:rsidRDefault="001C0546">
      <w:r>
        <w:t xml:space="preserve">For given </w:t>
      </w:r>
      <m:oMath>
        <m:r>
          <w:rPr>
            <w:rFonts w:ascii="Cambria Math" w:hAnsi="Cambria Math"/>
          </w:rPr>
          <m:t>s,x,y,z</m:t>
        </m:r>
      </m:oMath>
      <w:r>
        <w:t xml:space="preserve">, (i.e. fixed value for </w:t>
      </w:r>
      <m:oMath>
        <m:r>
          <w:rPr>
            <w:rFonts w:ascii="Cambria Math" w:hAnsi="Cambria Math"/>
          </w:rPr>
          <m:t>s,x,y,z</m:t>
        </m:r>
      </m:oMath>
      <w:r>
        <w:t xml:space="preserve">), the </w:t>
      </w:r>
      <w:r>
        <w:rPr>
          <w:iCs/>
          <w:szCs w:val="22"/>
        </w:rPr>
        <w:t>distributionally robust optimization model (2) will be become:</w:t>
      </w:r>
    </w:p>
    <w:p w:rsidR="001C0546" w:rsidRDefault="001C05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1C0546" w:rsidTr="00C31A5C">
        <w:tc>
          <w:tcPr>
            <w:tcW w:w="8275" w:type="dxa"/>
          </w:tcPr>
          <w:p w:rsidR="001C0546" w:rsidRPr="002F276E" w:rsidRDefault="0092227C" w:rsidP="00C31A5C">
            <w:pPr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 xml:space="preserve">p∈P,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σ,ω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 xml:space="preserve">  </m:t>
                        </m:r>
                        <m:ctrlP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</m:ctrlP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ω∈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p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i∈I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ω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ω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:rsidR="001C0546" w:rsidRPr="002F276E" w:rsidRDefault="001C0546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3a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1C0546" w:rsidRPr="002F276E" w:rsidTr="00C31A5C">
        <w:tc>
          <w:tcPr>
            <w:tcW w:w="8275" w:type="dxa"/>
          </w:tcPr>
          <w:p w:rsidR="001C0546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σ∈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Σ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ω∈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σ,ω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σ,ω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  <w:szCs w:val="22"/>
                  </w:rPr>
                  <m:t>-ε≤0 :[γ]</m:t>
                </m:r>
              </m:oMath>
            </m:oMathPara>
          </w:p>
        </w:tc>
        <w:tc>
          <w:tcPr>
            <w:tcW w:w="1075" w:type="dxa"/>
          </w:tcPr>
          <w:p w:rsidR="001C0546" w:rsidRPr="002F276E" w:rsidRDefault="001C0546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3b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1C0546" w:rsidRPr="002F276E" w:rsidTr="00C31A5C">
        <w:tc>
          <w:tcPr>
            <w:tcW w:w="8275" w:type="dxa"/>
          </w:tcPr>
          <w:p w:rsidR="001C0546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ω∈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σ,ω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=0,∀σ∈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Σ</m:t>
                </m:r>
                <m:r>
                  <w:rPr>
                    <w:rFonts w:ascii="Cambria Math" w:hAnsi="Cambria Math"/>
                    <w:szCs w:val="22"/>
                  </w:rPr>
                  <m:t xml:space="preserve"> :[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]</m:t>
                </m:r>
              </m:oMath>
            </m:oMathPara>
          </w:p>
        </w:tc>
        <w:tc>
          <w:tcPr>
            <w:tcW w:w="1075" w:type="dxa"/>
          </w:tcPr>
          <w:p w:rsidR="001C0546" w:rsidRPr="002F276E" w:rsidRDefault="001C0546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3c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1C0546" w:rsidRPr="002F276E" w:rsidTr="00C31A5C">
        <w:tc>
          <w:tcPr>
            <w:tcW w:w="8275" w:type="dxa"/>
          </w:tcPr>
          <w:p w:rsidR="001C0546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σ∈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Σ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σ,ω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=0, ∀ω∈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 :[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]</m:t>
                </m:r>
              </m:oMath>
            </m:oMathPara>
          </w:p>
        </w:tc>
        <w:tc>
          <w:tcPr>
            <w:tcW w:w="1075" w:type="dxa"/>
          </w:tcPr>
          <w:p w:rsidR="001C0546" w:rsidRPr="002F276E" w:rsidRDefault="001C0546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3d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1C0546" w:rsidRPr="002F276E" w:rsidTr="00C31A5C">
        <w:tc>
          <w:tcPr>
            <w:tcW w:w="8275" w:type="dxa"/>
          </w:tcPr>
          <w:p w:rsidR="001C0546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σ,ω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≥0, ∀σ∈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Σ</m:t>
                </m:r>
                <m:r>
                  <w:rPr>
                    <w:rFonts w:ascii="Cambria Math" w:hAnsi="Cambria Math"/>
                    <w:szCs w:val="22"/>
                  </w:rPr>
                  <m:t>,∀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1C0546" w:rsidRPr="002F276E" w:rsidRDefault="001C0546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3e</w:t>
            </w:r>
            <w:r w:rsidRPr="002F276E">
              <w:rPr>
                <w:iCs/>
                <w:szCs w:val="22"/>
              </w:rPr>
              <w:t>)</w:t>
            </w:r>
          </w:p>
        </w:tc>
      </w:tr>
    </w:tbl>
    <w:p w:rsidR="00E55B7A" w:rsidRDefault="00E55B7A"/>
    <w:p w:rsidR="001C0546" w:rsidRDefault="00F34902">
      <w:r>
        <w:lastRenderedPageBreak/>
        <w:t xml:space="preserve">Define the </w:t>
      </w:r>
      <w:proofErr w:type="spellStart"/>
      <w:r>
        <w:rPr>
          <w:i/>
          <w:iCs/>
        </w:rPr>
        <w:t>Lagrangian</w:t>
      </w:r>
      <w:proofErr w:type="spellEnd"/>
      <w:r>
        <w:rPr>
          <w:i/>
          <w:iCs/>
        </w:rPr>
        <w:t xml:space="preserve"> </w:t>
      </w:r>
      <w:r>
        <w:t xml:space="preserve">function using nonnegative </w:t>
      </w:r>
      <w:r w:rsidR="00A63E86">
        <w:t xml:space="preserve">multipliers </w:t>
      </w:r>
      <w:r>
        <w:t>variable</w:t>
      </w:r>
      <w:r w:rsidR="00A63E86">
        <w:t>s</w:t>
      </w:r>
      <w:r>
        <w:t xml:space="preserve"> </w:t>
      </w:r>
      <m:oMath>
        <m:r>
          <w:rPr>
            <w:rFonts w:ascii="Cambria Math" w:hAnsi="Cambria Math"/>
          </w:rPr>
          <m:t xml:space="preserve">γ,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ν</m:t>
            </m:r>
          </m:e>
          <m:sup>
            <m:r>
              <w:rPr>
                <w:rFonts w:ascii="Cambria Math" w:hAnsi="Cambria Math"/>
              </w:rPr>
              <m:t>σ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ω</m:t>
            </m:r>
          </m:sup>
        </m:sSup>
      </m:oMath>
      <w:r w:rsidR="00A63E86">
        <w:t xml:space="preserve"> by taking the constraints out of the body of the </w:t>
      </w:r>
      <w:proofErr w:type="gramStart"/>
      <w:r w:rsidR="00A63E86">
        <w:t>model, and</w:t>
      </w:r>
      <w:proofErr w:type="gramEnd"/>
      <w:r w:rsidR="00A63E86">
        <w:t xml:space="preserve"> placing them in the objective function. </w:t>
      </w:r>
    </w:p>
    <w:p w:rsidR="00772D13" w:rsidRDefault="00772D13"/>
    <w:p w:rsidR="00F34902" w:rsidRPr="00F34902" w:rsidRDefault="00F3490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σ,ω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</w:rPr>
                <m:t>γ,ν,β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ω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i∈I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ω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ω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/>
              <w:szCs w:val="22"/>
            </w:rPr>
            <m:t>+γ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σ∈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Σ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 xml:space="preserve"> ω∈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σ,ω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szCs w:val="22"/>
                </w:rPr>
                <m:t>-ε</m:t>
              </m:r>
            </m:e>
          </m:d>
          <m:r>
            <w:rPr>
              <w:rFonts w:ascii="Cambria Math" w:hAnsi="Cambria Math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σ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σ</m:t>
                      </m:r>
                    </m:sup>
                  </m:sSup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ω∈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ω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p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σ∈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Σ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ω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i∈I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ω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ω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/>
              <w:szCs w:val="22"/>
            </w:rPr>
            <m:t>+</m:t>
          </m:r>
          <m:r>
            <w:rPr>
              <w:rFonts w:ascii="Cambria Math" w:hAnsi="Cambria Math"/>
              <w:color w:val="FF0000"/>
              <w:szCs w:val="22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2"/>
                </w:rPr>
                <m:t>Σ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 xml:space="preserve"> 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σ,ω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σ,ω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color w:val="0070C0"/>
              <w:szCs w:val="22"/>
            </w:rPr>
            <m:t>-γε+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70C0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</m:e>
          </m:nary>
          <m:r>
            <w:rPr>
              <w:rFonts w:ascii="Cambria Math" w:hAnsi="Cambria Math"/>
              <w:szCs w:val="22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2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σ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σ,ω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ω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ω</m:t>
                  </m:r>
                </m:sup>
              </m:sSup>
            </m:e>
          </m:nary>
          <m:r>
            <w:rPr>
              <w:rFonts w:ascii="Cambria Math" w:hAnsi="Cambria Math"/>
              <w:szCs w:val="22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2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2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ω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σ∈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Σ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σ,ω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2"/>
            </w:rPr>
            <m:t>=</m:t>
          </m:r>
          <m:r>
            <w:rPr>
              <w:rFonts w:ascii="Cambria Math" w:hAnsi="Cambria Math"/>
              <w:color w:val="0070C0"/>
              <w:szCs w:val="22"/>
            </w:rPr>
            <m:t>-γε+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70C0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</m:e>
          </m:nary>
          <m:r>
            <w:rPr>
              <w:rFonts w:ascii="Cambria Math" w:hAnsi="Cambria Math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2"/>
                </w:rPr>
                <m:t>γ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σ∈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Σ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 xml:space="preserve"> ω∈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color w:val="FF0000"/>
                  <w:szCs w:val="22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σ∈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Σ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color w:val="FF0000"/>
                  <w:szCs w:val="22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ω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ω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Cs w:val="22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Cs w:val="22"/>
            </w:rPr>
            <m:t>=</m:t>
          </m:r>
          <m:r>
            <w:rPr>
              <w:rFonts w:ascii="Cambria Math" w:hAnsi="Cambria Math"/>
              <w:color w:val="0070C0"/>
              <w:szCs w:val="22"/>
            </w:rPr>
            <m:t>-γε+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70C0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</m:e>
          </m:nary>
          <m:r>
            <w:rPr>
              <w:rFonts w:ascii="Cambria Math" w:hAnsi="Cambria Math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σ∈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Σ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 xml:space="preserve"> ω∈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color w:val="FF0000"/>
                  <w:szCs w:val="22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σ∈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Σ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color w:val="FF0000"/>
                  <w:szCs w:val="22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Ω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ω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ω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ω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Cs w:val="22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Cs w:val="22"/>
            </w:rPr>
            <m:t>=-</m:t>
          </m:r>
          <m:r>
            <w:rPr>
              <w:rFonts w:ascii="Cambria Math" w:hAnsi="Cambria Math"/>
              <w:color w:val="0070C0"/>
              <w:szCs w:val="22"/>
            </w:rPr>
            <m:t>γε+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70C0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</m:e>
          </m:nary>
          <m:r>
            <w:rPr>
              <w:rFonts w:ascii="Cambria Math" w:hAnsi="Cambria Math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2"/>
                </w:rPr>
                <m:t>Σ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 xml:space="preserve"> 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-β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ω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2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ω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ω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ω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Cs w:val="22"/>
            </w:rPr>
            <m:t>=-</m:t>
          </m:r>
          <m:r>
            <w:rPr>
              <w:rFonts w:ascii="Cambria Math" w:hAnsi="Cambria Math"/>
              <w:color w:val="0070C0"/>
              <w:szCs w:val="22"/>
            </w:rPr>
            <m:t>γε+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70C0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2"/>
                    </w:rPr>
                    <m:t>σ</m:t>
                  </m:r>
                </m:sup>
              </m:sSup>
            </m:e>
          </m:nary>
          <m:r>
            <w:rPr>
              <w:rFonts w:ascii="Cambria Math" w:hAnsi="Cambria Math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2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2"/>
                </w:rPr>
                <m:t>Σ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 xml:space="preserve"> 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σ,ω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-β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ω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σ,ω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ω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ω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ω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p>
                </m:e>
              </m:d>
            </m:e>
          </m:nary>
        </m:oMath>
      </m:oMathPara>
    </w:p>
    <w:p w:rsidR="001C0546" w:rsidRDefault="001C0546"/>
    <w:p w:rsidR="001C0546" w:rsidRDefault="00A63E86">
      <w:r>
        <w:t>We then solve the presumably easier problem:</w:t>
      </w:r>
    </w:p>
    <w:p w:rsidR="00772D13" w:rsidRDefault="00772D13"/>
    <w:p w:rsidR="00A63E86" w:rsidRPr="00A63E86" w:rsidRDefault="009222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γ,ν,β</m:t>
              </m:r>
            </m:e>
          </m:d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σ,ω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σ,ω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</w:rPr>
                    <m:t>γ,ν,β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A63E86" w:rsidRDefault="00A63E86">
      <w:r>
        <w:t>Compute the gradients, i.e.:</w:t>
      </w:r>
    </w:p>
    <w:p w:rsidR="00772D13" w:rsidRDefault="00772D13"/>
    <w:p w:rsidR="00A63E86" w:rsidRPr="00A63E86" w:rsidRDefault="0092227C">
      <w:pPr>
        <w:rPr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ω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β</m:t>
              </m:r>
            </m:e>
            <m:sup>
              <m:r>
                <w:rPr>
                  <w:rFonts w:ascii="Cambria Math" w:hAnsi="Cambria Math"/>
                  <w:szCs w:val="22"/>
                </w:rPr>
                <m:t>ω</m:t>
              </m:r>
            </m:sup>
          </m:sSup>
          <m:r>
            <w:rPr>
              <w:rFonts w:ascii="Cambria Math" w:hAnsi="Cambria Math"/>
              <w:szCs w:val="22"/>
            </w:rPr>
            <m:t>, ∀ω∈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Ω</m:t>
          </m:r>
        </m:oMath>
      </m:oMathPara>
    </w:p>
    <w:p w:rsidR="00A63E86" w:rsidRPr="00772D13" w:rsidRDefault="0092227C" w:rsidP="00A63E86">
      <w:pPr>
        <w:rPr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σ,ω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  <w:szCs w:val="22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Cs w:val="22"/>
                </w:rPr>
                <m:t>σ,ω</m:t>
              </m:r>
            </m:sub>
          </m:sSub>
          <m:r>
            <w:rPr>
              <w:rFonts w:ascii="Cambria Math" w:hAnsi="Cambria Math"/>
              <w:color w:val="FF0000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ν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σ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-β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ω</m:t>
              </m:r>
            </m:sup>
          </m:sSup>
          <m:r>
            <w:rPr>
              <w:rFonts w:ascii="Cambria Math" w:hAnsi="Cambria Math"/>
              <w:szCs w:val="22"/>
            </w:rPr>
            <m:t>, ∀σ∈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Σ</m:t>
          </m:r>
          <m:r>
            <w:rPr>
              <w:rFonts w:ascii="Cambria Math" w:hAnsi="Cambria Math"/>
              <w:szCs w:val="22"/>
            </w:rPr>
            <m:t>, ∀ω∈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Ω</m:t>
          </m:r>
        </m:oMath>
      </m:oMathPara>
    </w:p>
    <w:p w:rsidR="00772D13" w:rsidRDefault="00772D13" w:rsidP="00A63E86"/>
    <w:p w:rsidR="00A63E86" w:rsidRDefault="00A63E86">
      <w:r>
        <w:lastRenderedPageBreak/>
        <w:t>Let</w:t>
      </w:r>
    </w:p>
    <w:p w:rsidR="00A63E86" w:rsidRPr="00A63E86" w:rsidRDefault="0092227C" w:rsidP="00A63E86">
      <w:pPr>
        <w:rPr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ω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2"/>
            </w:rPr>
            <m:t>0, ∀ω∈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Ω</m:t>
          </m:r>
        </m:oMath>
      </m:oMathPara>
    </w:p>
    <w:p w:rsidR="00A63E86" w:rsidRPr="00772D13" w:rsidRDefault="0092227C" w:rsidP="00A63E86">
      <w:pPr>
        <w:rPr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σ,ω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  <w:szCs w:val="22"/>
            </w:rPr>
            <m:t>0</m:t>
          </m:r>
          <m:r>
            <w:rPr>
              <w:rFonts w:ascii="Cambria Math" w:hAnsi="Cambria Math"/>
              <w:szCs w:val="22"/>
            </w:rPr>
            <m:t>, ∀σ∈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Σ</m:t>
          </m:r>
          <m:r>
            <w:rPr>
              <w:rFonts w:ascii="Cambria Math" w:hAnsi="Cambria Math"/>
              <w:szCs w:val="22"/>
            </w:rPr>
            <m:t>, ∀ω∈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Ω</m:t>
          </m:r>
        </m:oMath>
      </m:oMathPara>
    </w:p>
    <w:p w:rsidR="00772D13" w:rsidRDefault="00772D13" w:rsidP="00A63E86"/>
    <w:p w:rsidR="00A63E86" w:rsidRDefault="00A63E86">
      <w:r>
        <w:t>One can obtain:</w:t>
      </w:r>
    </w:p>
    <w:p w:rsidR="00A63E86" w:rsidRPr="00A63E86" w:rsidRDefault="0092227C">
      <w:pPr>
        <w:rPr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β</m:t>
              </m:r>
            </m:e>
            <m:sup>
              <m:r>
                <w:rPr>
                  <w:rFonts w:ascii="Cambria Math" w:hAnsi="Cambria Math"/>
                  <w:szCs w:val="22"/>
                </w:rPr>
                <m:t>ω</m:t>
              </m:r>
            </m:sup>
          </m:sSup>
          <m:r>
            <w:rPr>
              <w:rFonts w:ascii="Cambria Math" w:hAnsi="Cambria Math"/>
              <w:szCs w:val="22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Cs w:val="22"/>
            </w:rPr>
            <m:t>, ∀ω∈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Ω</m:t>
          </m:r>
        </m:oMath>
      </m:oMathPara>
    </w:p>
    <w:p w:rsidR="00A63E86" w:rsidRPr="002A1A7D" w:rsidRDefault="00A63E86">
      <w:pPr>
        <w:rPr>
          <w:szCs w:val="22"/>
        </w:rPr>
      </w:pPr>
      <m:oMathPara>
        <m:oMath>
          <m:r>
            <w:rPr>
              <w:rFonts w:ascii="Cambria Math" w:hAnsi="Cambria Math"/>
              <w:color w:val="FF0000"/>
              <w:szCs w:val="22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Cs w:val="22"/>
                </w:rPr>
                <m:t>σ,ω</m:t>
              </m:r>
            </m:sub>
          </m:sSub>
          <m:r>
            <w:rPr>
              <w:rFonts w:ascii="Cambria Math" w:hAnsi="Cambria Math"/>
              <w:color w:val="FF0000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ν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σ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-β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ω</m:t>
              </m:r>
            </m:sup>
          </m:sSup>
          <m:r>
            <w:rPr>
              <w:rFonts w:ascii="Cambria Math" w:hAnsi="Cambria Math"/>
              <w:color w:val="FF0000"/>
              <w:szCs w:val="22"/>
            </w:rPr>
            <m:t>=0</m:t>
          </m:r>
          <m:r>
            <w:rPr>
              <w:rFonts w:ascii="Cambria Math" w:hAnsi="Cambria Math"/>
              <w:szCs w:val="22"/>
            </w:rPr>
            <m:t>, ∀σ∈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Σ</m:t>
          </m:r>
          <m:r>
            <w:rPr>
              <w:rFonts w:ascii="Cambria Math" w:hAnsi="Cambria Math"/>
              <w:szCs w:val="22"/>
            </w:rPr>
            <m:t>, ∀ω∈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Ω</m:t>
          </m:r>
        </m:oMath>
      </m:oMathPara>
    </w:p>
    <w:p w:rsidR="002A1A7D" w:rsidRPr="00A63E86" w:rsidRDefault="002A1A7D">
      <w:pPr>
        <w:rPr>
          <w:szCs w:val="22"/>
        </w:rPr>
      </w:pPr>
    </w:p>
    <w:p w:rsidR="00A63E86" w:rsidRDefault="00A63E86" w:rsidP="00A63E86">
      <w:pPr>
        <w:rPr>
          <w:szCs w:val="22"/>
        </w:rPr>
      </w:pPr>
      <w:r>
        <w:rPr>
          <w:szCs w:val="22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σ,ω</m:t>
            </m:r>
          </m:sub>
        </m:sSub>
        <m:r>
          <w:rPr>
            <w:rFonts w:ascii="Cambria Math" w:hAnsi="Cambria Math"/>
            <w:szCs w:val="22"/>
          </w:rPr>
          <m:t>≥0, ∀σ∈</m:t>
        </m:r>
        <m:r>
          <m:rPr>
            <m:sty m:val="p"/>
          </m:rPr>
          <w:rPr>
            <w:rFonts w:ascii="Cambria Math" w:hAnsi="Cambria Math"/>
            <w:szCs w:val="22"/>
          </w:rPr>
          <m:t>Σ</m:t>
        </m:r>
        <m:r>
          <w:rPr>
            <w:rFonts w:ascii="Cambria Math" w:hAnsi="Cambria Math"/>
            <w:szCs w:val="22"/>
          </w:rPr>
          <m:t>,∀ ω∈</m:t>
        </m:r>
        <m:r>
          <m:rPr>
            <m:sty m:val="p"/>
          </m:rPr>
          <w:rPr>
            <w:rFonts w:ascii="Cambria Math" w:hAnsi="Cambria Math"/>
            <w:szCs w:val="22"/>
          </w:rPr>
          <m:t>Ω</m:t>
        </m:r>
      </m:oMath>
      <w:r>
        <w:rPr>
          <w:szCs w:val="22"/>
        </w:rPr>
        <w:t xml:space="preserve">, we can extend constraint </w:t>
      </w:r>
      <m:oMath>
        <m:r>
          <w:rPr>
            <w:rFonts w:ascii="Cambria Math" w:hAnsi="Cambria Math"/>
            <w:color w:val="FF0000"/>
            <w:szCs w:val="22"/>
          </w:rPr>
          <m:t>γ</m:t>
        </m:r>
        <m:sSub>
          <m:sSubPr>
            <m:ctrlPr>
              <w:rPr>
                <w:rFonts w:ascii="Cambria Math" w:hAnsi="Cambria Math"/>
                <w:i/>
                <w:color w:val="FF0000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Cs w:val="22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Cs w:val="22"/>
              </w:rPr>
              <m:t>σ,ω</m:t>
            </m:r>
          </m:sub>
        </m:sSub>
        <m:r>
          <w:rPr>
            <w:rFonts w:ascii="Cambria Math" w:hAnsi="Cambria Math"/>
            <w:color w:val="FF0000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Cs w:val="22"/>
              </w:rPr>
              <m:t>ν</m:t>
            </m:r>
          </m:e>
          <m:sup>
            <m:r>
              <w:rPr>
                <w:rFonts w:ascii="Cambria Math" w:hAnsi="Cambria Math"/>
                <w:color w:val="FF0000"/>
                <w:szCs w:val="22"/>
              </w:rPr>
              <m:t>σ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Cs w:val="22"/>
              </w:rPr>
              <m:t>-β</m:t>
            </m:r>
          </m:e>
          <m:sup>
            <m:r>
              <w:rPr>
                <w:rFonts w:ascii="Cambria Math" w:hAnsi="Cambria Math"/>
                <w:color w:val="FF0000"/>
                <w:szCs w:val="22"/>
              </w:rPr>
              <m:t>ω</m:t>
            </m:r>
          </m:sup>
        </m:sSup>
        <m:r>
          <w:rPr>
            <w:rFonts w:ascii="Cambria Math" w:hAnsi="Cambria Math"/>
            <w:color w:val="FF0000"/>
            <w:szCs w:val="22"/>
          </w:rPr>
          <m:t>=0</m:t>
        </m:r>
        <m:r>
          <w:rPr>
            <w:rFonts w:ascii="Cambria Math" w:hAnsi="Cambria Math"/>
            <w:szCs w:val="22"/>
          </w:rPr>
          <m:t>, ∀σ∈</m:t>
        </m:r>
        <m:r>
          <m:rPr>
            <m:sty m:val="p"/>
          </m:rPr>
          <w:rPr>
            <w:rFonts w:ascii="Cambria Math" w:hAnsi="Cambria Math"/>
            <w:szCs w:val="22"/>
          </w:rPr>
          <m:t>Σ</m:t>
        </m:r>
        <m:r>
          <w:rPr>
            <w:rFonts w:ascii="Cambria Math" w:hAnsi="Cambria Math"/>
            <w:szCs w:val="22"/>
          </w:rPr>
          <m:t>, ∀ω∈</m:t>
        </m:r>
        <m:r>
          <m:rPr>
            <m:sty m:val="p"/>
          </m:rPr>
          <w:rPr>
            <w:rFonts w:ascii="Cambria Math" w:hAnsi="Cambria Math"/>
            <w:szCs w:val="22"/>
          </w:rPr>
          <m:t>Ω</m:t>
        </m:r>
      </m:oMath>
      <w:r>
        <w:rPr>
          <w:szCs w:val="22"/>
        </w:rPr>
        <w:t xml:space="preserve"> to </w:t>
      </w:r>
      <m:oMath>
        <m:r>
          <w:rPr>
            <w:rFonts w:ascii="Cambria Math" w:hAnsi="Cambria Math"/>
            <w:color w:val="FF0000"/>
            <w:szCs w:val="22"/>
          </w:rPr>
          <m:t>γ</m:t>
        </m:r>
        <m:sSub>
          <m:sSubPr>
            <m:ctrlPr>
              <w:rPr>
                <w:rFonts w:ascii="Cambria Math" w:hAnsi="Cambria Math"/>
                <w:i/>
                <w:color w:val="FF0000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Cs w:val="22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Cs w:val="22"/>
              </w:rPr>
              <m:t>σ,ω</m:t>
            </m:r>
          </m:sub>
        </m:sSub>
        <m:r>
          <w:rPr>
            <w:rFonts w:ascii="Cambria Math" w:hAnsi="Cambria Math"/>
            <w:color w:val="FF0000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Cs w:val="22"/>
              </w:rPr>
              <m:t>ν</m:t>
            </m:r>
          </m:e>
          <m:sup>
            <m:r>
              <w:rPr>
                <w:rFonts w:ascii="Cambria Math" w:hAnsi="Cambria Math"/>
                <w:color w:val="FF0000"/>
                <w:szCs w:val="22"/>
              </w:rPr>
              <m:t>σ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Cs w:val="22"/>
              </w:rPr>
              <m:t>-β</m:t>
            </m:r>
          </m:e>
          <m:sup>
            <m:r>
              <w:rPr>
                <w:rFonts w:ascii="Cambria Math" w:hAnsi="Cambria Math"/>
                <w:color w:val="FF0000"/>
                <w:szCs w:val="22"/>
              </w:rPr>
              <m:t>ω</m:t>
            </m:r>
          </m:sup>
        </m:sSup>
        <m:r>
          <w:rPr>
            <w:rFonts w:ascii="Cambria Math" w:hAnsi="Cambria Math"/>
            <w:color w:val="FF0000"/>
            <w:szCs w:val="22"/>
          </w:rPr>
          <m:t>≥0</m:t>
        </m:r>
        <m:r>
          <w:rPr>
            <w:rFonts w:ascii="Cambria Math" w:hAnsi="Cambria Math"/>
            <w:szCs w:val="22"/>
          </w:rPr>
          <m:t>, ∀σ∈</m:t>
        </m:r>
        <m:r>
          <m:rPr>
            <m:sty m:val="p"/>
          </m:rPr>
          <w:rPr>
            <w:rFonts w:ascii="Cambria Math" w:hAnsi="Cambria Math"/>
            <w:szCs w:val="22"/>
          </w:rPr>
          <m:t>Σ</m:t>
        </m:r>
        <m:r>
          <w:rPr>
            <w:rFonts w:ascii="Cambria Math" w:hAnsi="Cambria Math"/>
            <w:szCs w:val="22"/>
          </w:rPr>
          <m:t>, ∀ω∈</m:t>
        </m:r>
        <m:r>
          <m:rPr>
            <m:sty m:val="p"/>
          </m:rPr>
          <w:rPr>
            <w:rFonts w:ascii="Cambria Math" w:hAnsi="Cambria Math"/>
            <w:szCs w:val="22"/>
          </w:rPr>
          <m:t>Ω</m:t>
        </m:r>
      </m:oMath>
      <w:r>
        <w:rPr>
          <w:szCs w:val="22"/>
        </w:rPr>
        <w:t xml:space="preserve">. In this case, the optimization problem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γ,ν,β</m:t>
            </m:r>
          </m:e>
        </m:d>
        <m:r>
          <w:rPr>
            <w:rFonts w:ascii="Cambria Math" w:hAnsi="Cambria Math"/>
          </w:rPr>
          <m:t>≔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σ,ω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σ,ω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color w:val="FF0000"/>
                  </w:rPr>
                  <m:t>γ,ν,β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t xml:space="preserve"> will reach its minimum at </w:t>
      </w:r>
      <m:oMath>
        <m:r>
          <w:rPr>
            <w:rFonts w:ascii="Cambria Math" w:hAnsi="Cambria Math"/>
            <w:color w:val="FF0000"/>
            <w:szCs w:val="22"/>
          </w:rPr>
          <m:t>γ</m:t>
        </m:r>
        <m:sSub>
          <m:sSubPr>
            <m:ctrlPr>
              <w:rPr>
                <w:rFonts w:ascii="Cambria Math" w:hAnsi="Cambria Math"/>
                <w:i/>
                <w:color w:val="FF0000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Cs w:val="22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Cs w:val="22"/>
              </w:rPr>
              <m:t>σ,ω</m:t>
            </m:r>
          </m:sub>
        </m:sSub>
        <m:r>
          <w:rPr>
            <w:rFonts w:ascii="Cambria Math" w:hAnsi="Cambria Math"/>
            <w:color w:val="FF0000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Cs w:val="22"/>
              </w:rPr>
              <m:t>ν</m:t>
            </m:r>
          </m:e>
          <m:sup>
            <m:r>
              <w:rPr>
                <w:rFonts w:ascii="Cambria Math" w:hAnsi="Cambria Math"/>
                <w:color w:val="FF0000"/>
                <w:szCs w:val="22"/>
              </w:rPr>
              <m:t>σ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Cs w:val="22"/>
              </w:rPr>
              <m:t>-β</m:t>
            </m:r>
          </m:e>
          <m:sup>
            <m:r>
              <w:rPr>
                <w:rFonts w:ascii="Cambria Math" w:hAnsi="Cambria Math"/>
                <w:color w:val="FF0000"/>
                <w:szCs w:val="22"/>
              </w:rPr>
              <m:t>ω</m:t>
            </m:r>
          </m:sup>
        </m:sSup>
        <m:r>
          <w:rPr>
            <w:rFonts w:ascii="Cambria Math" w:hAnsi="Cambria Math"/>
            <w:color w:val="FF0000"/>
            <w:szCs w:val="22"/>
          </w:rPr>
          <m:t>=0</m:t>
        </m:r>
        <m:r>
          <w:rPr>
            <w:rFonts w:ascii="Cambria Math" w:hAnsi="Cambria Math"/>
            <w:szCs w:val="22"/>
          </w:rPr>
          <m:t>, ∀σ∈</m:t>
        </m:r>
        <m:r>
          <m:rPr>
            <m:sty m:val="p"/>
          </m:rPr>
          <w:rPr>
            <w:rFonts w:ascii="Cambria Math" w:hAnsi="Cambria Math"/>
            <w:szCs w:val="22"/>
          </w:rPr>
          <m:t>Σ</m:t>
        </m:r>
        <m:r>
          <w:rPr>
            <w:rFonts w:ascii="Cambria Math" w:hAnsi="Cambria Math"/>
            <w:szCs w:val="22"/>
          </w:rPr>
          <m:t>, ∀ω∈</m:t>
        </m:r>
        <m:r>
          <m:rPr>
            <m:sty m:val="p"/>
          </m:rPr>
          <w:rPr>
            <w:rFonts w:ascii="Cambria Math" w:hAnsi="Cambria Math"/>
            <w:szCs w:val="22"/>
          </w:rPr>
          <m:t>Ω</m:t>
        </m:r>
      </m:oMath>
      <w:r>
        <w:rPr>
          <w:szCs w:val="22"/>
        </w:rPr>
        <w:t>. Thus, the following constraints will be hold for the dual problem:</w:t>
      </w:r>
    </w:p>
    <w:p w:rsidR="002A1A7D" w:rsidRDefault="002A1A7D" w:rsidP="00A63E86">
      <w:pPr>
        <w:rPr>
          <w:szCs w:val="22"/>
        </w:rPr>
      </w:pPr>
    </w:p>
    <w:p w:rsidR="00A63E86" w:rsidRPr="00A63E86" w:rsidRDefault="0092227C" w:rsidP="00A63E86">
      <w:pPr>
        <w:rPr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β</m:t>
              </m:r>
            </m:e>
            <m:sup>
              <m:r>
                <w:rPr>
                  <w:rFonts w:ascii="Cambria Math" w:hAnsi="Cambria Math"/>
                  <w:szCs w:val="22"/>
                </w:rPr>
                <m:t>ω</m:t>
              </m:r>
            </m:sup>
          </m:sSup>
          <m:r>
            <w:rPr>
              <w:rFonts w:ascii="Cambria Math" w:hAnsi="Cambria Math"/>
              <w:szCs w:val="22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ω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Cs w:val="22"/>
            </w:rPr>
            <m:t>, ∀ω∈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Ω</m:t>
          </m:r>
        </m:oMath>
      </m:oMathPara>
    </w:p>
    <w:p w:rsidR="00A63E86" w:rsidRPr="00A63E86" w:rsidRDefault="00A63E86" w:rsidP="00A63E86">
      <w:pPr>
        <w:rPr>
          <w:szCs w:val="22"/>
        </w:rPr>
      </w:pPr>
      <m:oMathPara>
        <m:oMath>
          <m:r>
            <w:rPr>
              <w:rFonts w:ascii="Cambria Math" w:hAnsi="Cambria Math"/>
              <w:color w:val="FF0000"/>
              <w:szCs w:val="22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Cs w:val="22"/>
                </w:rPr>
                <m:t>σ,ω</m:t>
              </m:r>
            </m:sub>
          </m:sSub>
          <m:r>
            <w:rPr>
              <w:rFonts w:ascii="Cambria Math" w:hAnsi="Cambria Math"/>
              <w:color w:val="FF0000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ν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σ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-β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ω</m:t>
              </m:r>
            </m:sup>
          </m:sSup>
          <m:r>
            <w:rPr>
              <w:rFonts w:ascii="Cambria Math" w:hAnsi="Cambria Math"/>
              <w:color w:val="FF0000"/>
              <w:szCs w:val="22"/>
            </w:rPr>
            <m:t>≥0</m:t>
          </m:r>
          <m:r>
            <w:rPr>
              <w:rFonts w:ascii="Cambria Math" w:hAnsi="Cambria Math"/>
              <w:szCs w:val="22"/>
            </w:rPr>
            <m:t>, ∀σ∈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Σ</m:t>
          </m:r>
          <m:r>
            <w:rPr>
              <w:rFonts w:ascii="Cambria Math" w:hAnsi="Cambria Math"/>
              <w:szCs w:val="22"/>
            </w:rPr>
            <m:t>, ∀ω∈</m:t>
          </m:r>
          <m:r>
            <m:rPr>
              <m:sty m:val="p"/>
            </m:rPr>
            <w:rPr>
              <w:rFonts w:ascii="Cambria Math" w:hAnsi="Cambria Math"/>
              <w:szCs w:val="22"/>
            </w:rPr>
            <m:t>Ω</m:t>
          </m:r>
        </m:oMath>
      </m:oMathPara>
    </w:p>
    <w:p w:rsidR="00A63E86" w:rsidRDefault="00A63E86" w:rsidP="00A63E86">
      <w:pPr>
        <w:rPr>
          <w:szCs w:val="22"/>
        </w:rPr>
      </w:pPr>
      <w:r>
        <w:rPr>
          <w:szCs w:val="22"/>
        </w:rPr>
        <w:t xml:space="preserve">Or </w:t>
      </w:r>
    </w:p>
    <w:p w:rsidR="00A63E86" w:rsidRPr="000C43DB" w:rsidRDefault="00A63E86" w:rsidP="00A63E86">
      <w:pPr>
        <w:rPr>
          <w:color w:val="FF0000"/>
          <w:szCs w:val="22"/>
        </w:rPr>
      </w:pPr>
      <m:oMathPara>
        <m:oMath>
          <m:r>
            <w:rPr>
              <w:rFonts w:ascii="Cambria Math" w:hAnsi="Cambria Math"/>
              <w:color w:val="FF0000"/>
              <w:szCs w:val="22"/>
            </w:rPr>
            <m:t>-γ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Cs w:val="22"/>
                </w:rPr>
                <m:t>σ,ω</m:t>
              </m:r>
            </m:sub>
          </m:sSub>
          <m:r>
            <w:rPr>
              <w:rFonts w:ascii="Cambria Math" w:hAnsi="Cambria Math"/>
              <w:color w:val="FF0000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ν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σ</m:t>
              </m:r>
            </m:sup>
          </m:sSup>
          <m:r>
            <w:rPr>
              <w:rFonts w:ascii="Cambria Math" w:hAnsi="Cambria Math"/>
              <w:color w:val="FF0000"/>
              <w:szCs w:val="22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2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color w:val="FF0000"/>
              <w:szCs w:val="22"/>
            </w:rPr>
            <m:t>, ∀σ∈</m:t>
          </m:r>
          <m:r>
            <m:rPr>
              <m:sty m:val="p"/>
            </m:rPr>
            <w:rPr>
              <w:rFonts w:ascii="Cambria Math" w:hAnsi="Cambria Math"/>
              <w:color w:val="FF0000"/>
              <w:szCs w:val="22"/>
            </w:rPr>
            <m:t>Σ</m:t>
          </m:r>
          <m:r>
            <w:rPr>
              <w:rFonts w:ascii="Cambria Math" w:hAnsi="Cambria Math"/>
              <w:color w:val="FF0000"/>
              <w:szCs w:val="22"/>
            </w:rPr>
            <m:t>, ∀ω∈</m:t>
          </m:r>
          <m:r>
            <m:rPr>
              <m:sty m:val="p"/>
            </m:rPr>
            <w:rPr>
              <w:rFonts w:ascii="Cambria Math" w:hAnsi="Cambria Math"/>
              <w:color w:val="FF0000"/>
              <w:szCs w:val="22"/>
            </w:rPr>
            <m:t>Ω</m:t>
          </m:r>
        </m:oMath>
      </m:oMathPara>
    </w:p>
    <w:p w:rsidR="00A63E86" w:rsidRDefault="00A63E86"/>
    <w:p w:rsidR="00A63E86" w:rsidRDefault="00A63E86">
      <w:r>
        <w:t xml:space="preserve">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γ,ν,β</m:t>
            </m:r>
          </m:e>
        </m:d>
      </m:oMath>
      <w:r>
        <w:t xml:space="preserve"> is called the dual function, and we presume that computing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γ,ν,β</m:t>
            </m:r>
          </m:e>
        </m:d>
      </m:oMath>
      <w:r>
        <w:t xml:space="preserve"> is an easy task. The dual problem is then defined to be:</w:t>
      </w:r>
    </w:p>
    <w:p w:rsidR="00A63E86" w:rsidRPr="00185252" w:rsidRDefault="00A63E86">
      <m:oMathPara>
        <m:oMath>
          <m:r>
            <w:rPr>
              <w:rFonts w:ascii="Cambria Math" w:hAnsi="Cambria Math"/>
            </w:rPr>
            <m:t xml:space="preserve">D: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γ,ν,β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γ,ν,β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γ,ν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γ,ν</m:t>
                  </m:r>
                </m:e>
              </m:d>
            </m:e>
          </m:func>
          <m:r>
            <w:rPr>
              <w:rFonts w:ascii="Cambria Math" w:hAnsi="Cambria Math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max</m:t>
              </m:r>
              <m:ctrlPr>
                <w:rPr>
                  <w:rFonts w:ascii="Cambria Math" w:hAnsi="Cambria Math"/>
                  <w:color w:val="4472C4" w:themeColor="accent1"/>
                </w:rPr>
              </m:ctrlPr>
            </m:e>
            <m:lim>
              <m:r>
                <w:rPr>
                  <w:rFonts w:ascii="Cambria Math" w:hAnsi="Cambria Math"/>
                  <w:color w:val="4472C4" w:themeColor="accent1"/>
                </w:rPr>
                <m:t>γ,ν</m:t>
              </m:r>
              <m:ctrlPr>
                <w:rPr>
                  <w:rFonts w:ascii="Cambria Math" w:hAnsi="Cambria Math"/>
                  <w:color w:val="4472C4" w:themeColor="accent1"/>
                </w:rPr>
              </m:ctrlPr>
            </m:lim>
          </m:limLow>
          <m:d>
            <m:dPr>
              <m:ctrlPr>
                <w:rPr>
                  <w:rFonts w:ascii="Cambria Math" w:hAnsi="Cambria Math"/>
                  <w:i/>
                  <w:color w:val="4472C4" w:themeColor="accent1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Cs w:val="22"/>
                </w:rPr>
                <m:t>-γε+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4472C4" w:themeColor="accent1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72C4" w:themeColor="accent1"/>
                      <w:szCs w:val="22"/>
                    </w:rPr>
                    <m:t>σ∈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Cs w:val="22"/>
                    </w:rPr>
                    <m:t>Σ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Cs w:val="22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Cs w:val="22"/>
                        </w:rPr>
                        <m:t>σ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Cs w:val="22"/>
                        </w:rPr>
                        <m:t>σ</m:t>
                      </m:r>
                    </m:sup>
                  </m:sSup>
                </m:e>
              </m:nary>
            </m:e>
          </m:d>
        </m:oMath>
      </m:oMathPara>
    </w:p>
    <w:p w:rsidR="00185252" w:rsidRDefault="00185252">
      <w:r>
        <w:t xml:space="preserve">With constraint: </w:t>
      </w:r>
    </w:p>
    <w:p w:rsidR="00185252" w:rsidRPr="000C43DB" w:rsidRDefault="00185252" w:rsidP="00185252">
      <w:pPr>
        <w:rPr>
          <w:color w:val="FF0000"/>
          <w:szCs w:val="22"/>
        </w:rPr>
      </w:pPr>
      <m:oMathPara>
        <m:oMath>
          <m:r>
            <w:rPr>
              <w:rFonts w:ascii="Cambria Math" w:hAnsi="Cambria Math"/>
              <w:color w:val="FF0000"/>
              <w:szCs w:val="22"/>
            </w:rPr>
            <m:t>-γ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Cs w:val="22"/>
                </w:rPr>
                <m:t>σ,ω</m:t>
              </m:r>
            </m:sub>
          </m:sSub>
          <m:r>
            <w:rPr>
              <w:rFonts w:ascii="Cambria Math" w:hAnsi="Cambria Math"/>
              <w:color w:val="FF0000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ν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σ</m:t>
              </m:r>
            </m:sup>
          </m:sSup>
          <m:r>
            <w:rPr>
              <w:rFonts w:ascii="Cambria Math" w:hAnsi="Cambria Math"/>
              <w:color w:val="FF0000"/>
              <w:szCs w:val="22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2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ω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color w:val="FF0000"/>
              <w:szCs w:val="22"/>
            </w:rPr>
            <m:t>, ∀σ∈</m:t>
          </m:r>
          <m:r>
            <m:rPr>
              <m:sty m:val="p"/>
            </m:rPr>
            <w:rPr>
              <w:rFonts w:ascii="Cambria Math" w:hAnsi="Cambria Math"/>
              <w:color w:val="FF0000"/>
              <w:szCs w:val="22"/>
            </w:rPr>
            <m:t>Σ</m:t>
          </m:r>
          <m:r>
            <w:rPr>
              <w:rFonts w:ascii="Cambria Math" w:hAnsi="Cambria Math"/>
              <w:color w:val="FF0000"/>
              <w:szCs w:val="22"/>
            </w:rPr>
            <m:t>, ∀ω∈</m:t>
          </m:r>
          <m:r>
            <m:rPr>
              <m:sty m:val="p"/>
            </m:rPr>
            <w:rPr>
              <w:rFonts w:ascii="Cambria Math" w:hAnsi="Cambria Math"/>
              <w:color w:val="FF0000"/>
              <w:szCs w:val="22"/>
            </w:rPr>
            <m:t>Ω</m:t>
          </m:r>
        </m:oMath>
      </m:oMathPara>
    </w:p>
    <w:p w:rsidR="001C0546" w:rsidRDefault="001C0546"/>
    <w:p w:rsidR="001C0546" w:rsidRDefault="000C43DB">
      <w:proofErr w:type="gramStart"/>
      <w:r>
        <w:t>Thus</w:t>
      </w:r>
      <w:proofErr w:type="gramEnd"/>
      <w:r>
        <w:t xml:space="preserve"> the original problem will be reformulated as follows:</w:t>
      </w:r>
    </w:p>
    <w:p w:rsidR="000C43DB" w:rsidRDefault="000C43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2"/>
                          </w:rPr>
                          <m:t>s,x,y,z</m:t>
                        </m:r>
                      </m:lim>
                    </m:limLow>
                  </m:fNam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γ,ν</m:t>
                        </m:r>
                        <m:ctrlPr>
                          <w:rPr>
                            <w:rFonts w:ascii="Cambria Math" w:hAnsi="Cambria Math"/>
                            <w:color w:val="4472C4" w:themeColor="accent1"/>
                          </w:rPr>
                        </m:ctrlP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Cs w:val="22"/>
                          </w:rPr>
                          <m:t>-γε+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Cs w:val="22"/>
                              </w:rPr>
                              <m:t>σ∈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  <w:szCs w:val="22"/>
                              </w:rPr>
                              <m:t>Σ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  <w:szCs w:val="22"/>
                                  </w:rPr>
                                  <m:t>ν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>4a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0C43DB" w:rsidRDefault="0092227C" w:rsidP="00C31A5C">
            <w:pPr>
              <w:jc w:val="left"/>
              <w:rPr>
                <w:color w:val="FF0000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2"/>
                      </w:rPr>
                      <m:t>s.t.</m:t>
                    </m:r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 xml:space="preserve">      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-γ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σ,ω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σ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≤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i∈I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ω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ω</m:t>
                                </m:r>
                              </m:sup>
                            </m:sSubSup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, ∀σ∈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2"/>
                      </w:rPr>
                      <m:t>Σ</m:t>
                    </m:r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, ∀ω∈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2"/>
                      </w:rPr>
                      <m:t>Ω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:rsidR="000C43DB" w:rsidRPr="000C43DB" w:rsidRDefault="000C43DB" w:rsidP="00C31A5C">
            <w:pPr>
              <w:jc w:val="right"/>
              <w:rPr>
                <w:iCs/>
                <w:color w:val="FF0000"/>
                <w:szCs w:val="22"/>
              </w:rPr>
            </w:pPr>
            <w:r w:rsidRPr="000C43DB">
              <w:rPr>
                <w:iCs/>
                <w:color w:val="FF0000"/>
                <w:szCs w:val="22"/>
              </w:rPr>
              <w:t>(</w:t>
            </w:r>
            <w:r>
              <w:rPr>
                <w:iCs/>
                <w:color w:val="FF0000"/>
                <w:szCs w:val="22"/>
              </w:rPr>
              <w:t>4</w:t>
            </w:r>
            <w:r w:rsidRPr="000C43DB">
              <w:rPr>
                <w:iCs/>
                <w:color w:val="FF0000"/>
                <w:szCs w:val="22"/>
              </w:rPr>
              <w:t>b)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2"/>
                      </w:rPr>
                      <m:t xml:space="preserve"> 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≥1,  i&lt;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 xml:space="preserve">, i,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∈I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4c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0C43DB" w:rsidP="00C31A5C">
            <w:pPr>
              <w:jc w:val="left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-1, 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 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4d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blPrEx>
          <w:jc w:val="center"/>
        </w:tblPrEx>
        <w:trPr>
          <w:jc w:val="center"/>
        </w:trPr>
        <w:tc>
          <w:tcPr>
            <w:tcW w:w="8275" w:type="dxa"/>
          </w:tcPr>
          <w:p w:rsidR="000C43DB" w:rsidRPr="00BD2C96" w:rsidRDefault="0092227C" w:rsidP="00C31A5C">
            <w:pPr>
              <w:rPr>
                <w:szCs w:val="22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 xml:space="preserve">  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ijkt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 ≤ </m:t>
                        </m:r>
                      </m:e>
                    </m:nary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kt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,  k∈K, t∈T,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  <w:vAlign w:val="center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4e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=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         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1075" w:type="dxa"/>
            <w:vAlign w:val="center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4f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=1,  i∈M,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4g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 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 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 , 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,i∈I</m:t>
                </m:r>
              </m:oMath>
            </m:oMathPara>
          </w:p>
        </w:tc>
        <w:tc>
          <w:tcPr>
            <w:tcW w:w="1075" w:type="dxa"/>
            <w:vAlign w:val="center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4h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≤1,  i&lt;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 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</m:t>
                </m:r>
              </m:oMath>
            </m:oMathPara>
          </w:p>
        </w:tc>
        <w:tc>
          <w:tcPr>
            <w:tcW w:w="1075" w:type="dxa"/>
            <w:vAlign w:val="center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4i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≤2,  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  <w:lang w:val="it-IT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≠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≠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, 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  <w:lang w:val="it-IT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2"/>
                    <w:lang w:val="it-IT"/>
                  </w:rPr>
                  <m:t>∈</m:t>
                </m:r>
                <m:r>
                  <w:rPr>
                    <w:rFonts w:ascii="Cambria Math" w:hAnsi="Cambria Math"/>
                    <w:szCs w:val="22"/>
                  </w:rPr>
                  <m:t>I</m:t>
                </m:r>
              </m:oMath>
            </m:oMathPara>
          </w:p>
        </w:tc>
        <w:tc>
          <w:tcPr>
            <w:tcW w:w="1075" w:type="dxa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4j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Cs w:val="22"/>
                    <w:lang w:val="it-IT"/>
                  </w:rPr>
                  <m:t>-1≤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  <w:lang w:val="it-IT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  <w:lang w:val="it-IT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 xml:space="preserve"> </m:t>
                        </m:r>
                      </m:e>
                    </m:eqAr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,  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  <w:lang w:val="it-IT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  <w:lang w:val="it-IT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  <m:r>
                      <w:rPr>
                        <w:rFonts w:ascii="Cambria Math" w:hAnsi="Cambria Math"/>
                        <w:szCs w:val="22"/>
                        <w:lang w:val="it-IT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1075" w:type="dxa"/>
            <w:vAlign w:val="center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4k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ω∈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 xml:space="preserve">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 xml:space="preserve"> ,i∈I, 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75" w:type="dxa"/>
            <w:vAlign w:val="center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4l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≤ 1,   i∈I</m:t>
                    </m:r>
                  </m:e>
                </m:nary>
              </m:oMath>
            </m:oMathPara>
          </w:p>
        </w:tc>
        <w:tc>
          <w:tcPr>
            <w:tcW w:w="1075" w:type="dxa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4m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2F276E" w:rsidTr="00C31A5C">
        <w:tc>
          <w:tcPr>
            <w:tcW w:w="8275" w:type="dxa"/>
          </w:tcPr>
          <w:p w:rsidR="000C43DB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,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 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0C43DB" w:rsidRPr="002F276E" w:rsidRDefault="000C43DB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A45CF4">
              <w:rPr>
                <w:iCs/>
                <w:szCs w:val="22"/>
              </w:rPr>
              <w:t>4n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0C43DB" w:rsidRPr="00E55B7A" w:rsidTr="00C31A5C">
        <w:tc>
          <w:tcPr>
            <w:tcW w:w="8275" w:type="dxa"/>
          </w:tcPr>
          <w:p w:rsidR="000C43DB" w:rsidRPr="00E55B7A" w:rsidRDefault="00281FE1" w:rsidP="00C31A5C">
            <w:pPr>
              <w:rPr>
                <w:color w:val="FF000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22"/>
                  </w:rPr>
                  <m:t xml:space="preserve">γ≥0,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Cs w:val="22"/>
                  </w:rPr>
                  <m:t>≥0, ∀σ∈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2"/>
                  </w:rPr>
                  <m:t>Σ</m:t>
                </m:r>
              </m:oMath>
            </m:oMathPara>
          </w:p>
        </w:tc>
        <w:tc>
          <w:tcPr>
            <w:tcW w:w="1075" w:type="dxa"/>
            <w:vAlign w:val="center"/>
          </w:tcPr>
          <w:p w:rsidR="000C43DB" w:rsidRPr="00E55B7A" w:rsidRDefault="000C43DB" w:rsidP="00C31A5C">
            <w:pPr>
              <w:jc w:val="right"/>
              <w:rPr>
                <w:iCs/>
                <w:color w:val="FF0000"/>
                <w:szCs w:val="22"/>
              </w:rPr>
            </w:pPr>
            <w:r w:rsidRPr="00E55B7A">
              <w:rPr>
                <w:iCs/>
                <w:color w:val="FF0000"/>
                <w:szCs w:val="22"/>
              </w:rPr>
              <w:t>(</w:t>
            </w:r>
            <w:r w:rsidR="00A45CF4">
              <w:rPr>
                <w:iCs/>
                <w:color w:val="FF0000"/>
                <w:szCs w:val="22"/>
              </w:rPr>
              <w:t>4o</w:t>
            </w:r>
            <w:r w:rsidRPr="00E55B7A">
              <w:rPr>
                <w:iCs/>
                <w:color w:val="FF0000"/>
                <w:szCs w:val="22"/>
              </w:rPr>
              <w:t>)</w:t>
            </w:r>
          </w:p>
        </w:tc>
      </w:tr>
    </w:tbl>
    <w:p w:rsidR="001C0546" w:rsidRDefault="001C0546"/>
    <w:p w:rsidR="006B146E" w:rsidRDefault="006B146E"/>
    <w:p w:rsidR="006B146E" w:rsidRDefault="006B146E" w:rsidP="004C4DCD">
      <w:pPr>
        <w:pStyle w:val="Heading1"/>
      </w:pPr>
      <w:r>
        <w:t>Distributionally Robust Optimization for Other Types of Capital Budgeting</w:t>
      </w:r>
    </w:p>
    <w:p w:rsidR="006B146E" w:rsidRDefault="006B146E" w:rsidP="006B146E"/>
    <w:p w:rsidR="0092227C" w:rsidRDefault="0092227C" w:rsidP="0092227C">
      <w:pPr>
        <w:ind w:firstLine="360"/>
      </w:pPr>
      <w:r>
        <w:t>The notation and formulation of the risk-informed models are as follows:</w:t>
      </w:r>
    </w:p>
    <w:p w:rsidR="0092227C" w:rsidRDefault="0092227C" w:rsidP="0092227C"/>
    <w:p w:rsidR="0092227C" w:rsidRDefault="0092227C" w:rsidP="0092227C">
      <w:r>
        <w:t>Indices and Sets: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92227C" w:rsidTr="0092227C">
        <w:tc>
          <w:tcPr>
            <w:tcW w:w="1435" w:type="dxa"/>
          </w:tcPr>
          <w:p w:rsidR="0092227C" w:rsidRDefault="0092227C" w:rsidP="0092227C">
            <m:oMathPara>
              <m:oMath>
                <m:r>
                  <w:rPr>
                    <w:rFonts w:ascii="Cambria Math" w:hAnsi="Cambria Math"/>
                  </w:rPr>
                  <m:t>i,i'∈N</m:t>
                </m:r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r>
              <w:t>candidate projects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m:oMathPara>
              <m:oMath>
                <m:r>
                  <w:rPr>
                    <w:rFonts w:ascii="Cambria Math" w:hAnsi="Cambria Math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r>
              <w:t xml:space="preserve">options for selecting project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, e.g., initiate project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in year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t+2</m:t>
              </m:r>
            </m:oMath>
            <w:r>
              <w:t xml:space="preserve"> and in a standard</w:t>
            </w:r>
          </w:p>
          <w:p w:rsidR="0092227C" w:rsidRDefault="0092227C" w:rsidP="0092227C">
            <w:r>
              <w:t xml:space="preserve">(three year) or in an expedited (two year) manner. Note that the last option for project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is always used to indicate “non-selection”, i.e. the inves</w:t>
            </w:r>
            <w:proofErr w:type="spellStart"/>
            <w:r>
              <w:t>tment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is not selected.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m:oMathPara>
              <m:oMath>
                <m:r>
                  <w:rPr>
                    <w:rFonts w:ascii="Cambria Math" w:hAnsi="Cambria Math"/>
                  </w:rPr>
                  <m:t>d∈D</m:t>
                </m:r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r>
              <w:t>types of resources, e.g., capital funds, O&amp;M funds, labor-hours, time during outage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m:oMathPara>
              <m:oMath>
                <m:r>
                  <w:rPr>
                    <w:rFonts w:ascii="Cambria Math" w:hAnsi="Cambria Math"/>
                  </w:rPr>
                  <m:t>t∈T</m:t>
                </m:r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r>
              <w:t>time periods (years)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m:oMathPara>
              <m:oMath>
                <m:r>
                  <w:rPr>
                    <w:rFonts w:ascii="Cambria Math" w:hAnsi="Cambria Math"/>
                  </w:rPr>
                  <m:t>ω∈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r w:rsidRPr="00152E0E">
              <w:t>scenarios</w:t>
            </w:r>
          </w:p>
        </w:tc>
      </w:tr>
    </w:tbl>
    <w:p w:rsidR="0092227C" w:rsidRDefault="0092227C" w:rsidP="0092227C"/>
    <w:p w:rsidR="0092227C" w:rsidRDefault="0092227C" w:rsidP="0092227C">
      <w:pPr>
        <w:rPr>
          <w:i/>
        </w:rPr>
      </w:pPr>
      <w:r w:rsidRPr="00EA5CE6">
        <w:rPr>
          <w:i/>
        </w:rPr>
        <w:t xml:space="preserve">Data: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t xml:space="preserve">profit of investment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under scenario </w:t>
            </w:r>
            <w:r w:rsidRPr="00152E0E">
              <w:rPr>
                <w:rFonts w:ascii="Symbol" w:hAnsi="Symbol"/>
              </w:rPr>
              <w:t></w:t>
            </w:r>
            <w:r>
              <w:rPr>
                <w:rFonts w:ascii="Symbol" w:hAnsi="Symbol"/>
              </w:rPr>
              <w:t></w:t>
            </w:r>
            <w:r>
              <w:rPr>
                <w:rFonts w:cstheme="minorHAnsi"/>
              </w:rPr>
              <w:t>(NPV)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t xml:space="preserve">profit of investment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via option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under scenario </w:t>
            </w:r>
            <w:r w:rsidRPr="00152E0E">
              <w:rPr>
                <w:rFonts w:ascii="Symbol" w:hAnsi="Symbol"/>
              </w:rPr>
              <w:t></w:t>
            </w:r>
            <w:r>
              <w:rPr>
                <w:rFonts w:ascii="Symbol" w:hAnsi="Symbol"/>
              </w:rPr>
              <w:t></w:t>
            </w:r>
            <w:r>
              <w:rPr>
                <w:rFonts w:cstheme="minorHAnsi"/>
              </w:rPr>
              <w:t>(NPV)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c</m:t>
                </m:r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available budget under scenario </w:t>
            </w:r>
            <w:r w:rsidRPr="00C335ED">
              <w:rPr>
                <w:rFonts w:ascii="Symbol" w:hAnsi="Symbol" w:cstheme="minorHAnsi"/>
              </w:rPr>
              <w:t>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available budget for a resource of type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>
              <w:rPr>
                <w:rFonts w:cstheme="minorHAnsi"/>
              </w:rPr>
              <w:t xml:space="preserve"> under scenario </w:t>
            </w:r>
            <w:r w:rsidRPr="00C335ED">
              <w:rPr>
                <w:rFonts w:ascii="Symbol" w:hAnsi="Symbol" w:cstheme="minorHAnsi"/>
              </w:rPr>
              <w:t>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available budget for unit </w:t>
            </w:r>
            <m:oMath>
              <m:r>
                <w:rPr>
                  <w:rFonts w:ascii="Cambria Math" w:hAnsi="Cambria Math" w:cstheme="minorHAnsi"/>
                </w:rPr>
                <m:t>m</m:t>
              </m:r>
            </m:oMath>
            <w:r>
              <w:rPr>
                <w:rFonts w:cstheme="minorHAnsi"/>
              </w:rPr>
              <w:t xml:space="preserve"> under scenario </w:t>
            </w:r>
            <w:r w:rsidRPr="00C335ED">
              <w:rPr>
                <w:rFonts w:ascii="Symbol" w:hAnsi="Symbol" w:cstheme="minorHAnsi"/>
              </w:rPr>
              <w:t>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available budget in year </w:t>
            </w:r>
            <m:oMath>
              <m:r>
                <w:rPr>
                  <w:rFonts w:ascii="Cambria Math" w:hAnsi="Cambria Math" w:cstheme="minorHAnsi"/>
                </w:rPr>
                <m:t>t</m:t>
              </m:r>
            </m:oMath>
            <w:r>
              <w:rPr>
                <w:rFonts w:cstheme="minorHAnsi"/>
              </w:rPr>
              <w:t xml:space="preserve"> under scenario </w:t>
            </w:r>
            <w:r w:rsidRPr="00C335ED">
              <w:rPr>
                <w:rFonts w:ascii="Symbol" w:hAnsi="Symbol" w:cstheme="minorHAnsi"/>
              </w:rPr>
              <w:t>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d,t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available budget for a resource of type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>
              <w:rPr>
                <w:rFonts w:cstheme="minorHAnsi"/>
              </w:rPr>
              <w:t xml:space="preserve"> in year </w:t>
            </w:r>
            <m:oMath>
              <m:r>
                <w:rPr>
                  <w:rFonts w:ascii="Cambria Math" w:hAnsi="Cambria Math" w:cstheme="minorHAnsi"/>
                </w:rPr>
                <m:t>t</m:t>
              </m:r>
            </m:oMath>
            <w:r>
              <w:rPr>
                <w:rFonts w:cstheme="minorHAnsi"/>
              </w:rPr>
              <w:t xml:space="preserve"> under scenario </w:t>
            </w:r>
            <w:r w:rsidRPr="00C335ED">
              <w:rPr>
                <w:rFonts w:ascii="Symbol" w:hAnsi="Symbol" w:cstheme="minorHAnsi"/>
              </w:rPr>
              <w:t>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cost of investment </w:t>
            </w:r>
            <m:oMath>
              <m:r>
                <w:rPr>
                  <w:rFonts w:ascii="Cambria Math" w:hAnsi="Cambria Math" w:cstheme="minorHAnsi"/>
                </w:rPr>
                <m:t>i</m:t>
              </m:r>
            </m:oMath>
            <w:r>
              <w:rPr>
                <w:rFonts w:cstheme="minorHAnsi"/>
              </w:rPr>
              <w:t xml:space="preserve"> under scenario </w:t>
            </w:r>
            <w:r w:rsidRPr="00C335ED">
              <w:rPr>
                <w:rFonts w:ascii="Symbol" w:hAnsi="Symbol" w:cstheme="minorHAnsi"/>
              </w:rPr>
              <w:t>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i,d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consumption of resource of type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>
              <w:rPr>
                <w:rFonts w:cstheme="minorHAnsi"/>
              </w:rPr>
              <w:t xml:space="preserve"> if investment </w:t>
            </w:r>
            <m:oMath>
              <m:r>
                <w:rPr>
                  <w:rFonts w:ascii="Cambria Math" w:hAnsi="Cambria Math" w:cstheme="minorHAnsi"/>
                </w:rPr>
                <m:t>i</m:t>
              </m:r>
            </m:oMath>
            <w:r>
              <w:rPr>
                <w:rFonts w:cstheme="minorHAnsi"/>
              </w:rPr>
              <w:t xml:space="preserve"> is selected under scenario </w:t>
            </w:r>
            <w:r w:rsidRPr="00C335ED">
              <w:rPr>
                <w:rFonts w:ascii="Symbol" w:hAnsi="Symbol" w:cstheme="minorHAnsi"/>
              </w:rPr>
              <w:t>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i,j,t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consumption of resource in year </w:t>
            </w:r>
            <m:oMath>
              <m:r>
                <w:rPr>
                  <w:rFonts w:ascii="Cambria Math" w:hAnsi="Cambria Math" w:cstheme="minorHAnsi"/>
                </w:rPr>
                <m:t>t</m:t>
              </m:r>
            </m:oMath>
            <w:r>
              <w:rPr>
                <w:rFonts w:cstheme="minorHAnsi"/>
              </w:rPr>
              <w:t xml:space="preserve"> if investment </w:t>
            </w:r>
            <m:oMath>
              <m:r>
                <w:rPr>
                  <w:rFonts w:ascii="Cambria Math" w:hAnsi="Cambria Math" w:cstheme="minorHAnsi"/>
                </w:rPr>
                <m:t>i</m:t>
              </m:r>
            </m:oMath>
            <w:r>
              <w:rPr>
                <w:rFonts w:cstheme="minorHAnsi"/>
              </w:rPr>
              <w:t xml:space="preserve"> is performed via option </w:t>
            </w:r>
            <m:oMath>
              <m:r>
                <w:rPr>
                  <w:rFonts w:ascii="Cambria Math" w:hAnsi="Cambria Math" w:cstheme="minorHAnsi"/>
                </w:rPr>
                <m:t>j</m:t>
              </m:r>
            </m:oMath>
            <w:r>
              <w:rPr>
                <w:rFonts w:cstheme="minorHAnsi"/>
              </w:rPr>
              <w:t xml:space="preserve"> under scenario </w:t>
            </w:r>
            <w:r w:rsidRPr="00C335ED">
              <w:rPr>
                <w:rFonts w:ascii="Symbol" w:hAnsi="Symbol" w:cstheme="minorHAnsi"/>
              </w:rPr>
              <w:t>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i,j,d,t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consumption of resource of type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>
              <w:rPr>
                <w:rFonts w:cstheme="minorHAnsi"/>
              </w:rPr>
              <w:t xml:space="preserve"> in year </w:t>
            </w:r>
            <m:oMath>
              <m:r>
                <w:rPr>
                  <w:rFonts w:ascii="Cambria Math" w:hAnsi="Cambria Math" w:cstheme="minorHAnsi"/>
                </w:rPr>
                <m:t>t</m:t>
              </m:r>
            </m:oMath>
            <w:r>
              <w:rPr>
                <w:rFonts w:cstheme="minorHAnsi"/>
              </w:rPr>
              <w:t xml:space="preserve"> if investment </w:t>
            </w:r>
            <m:oMath>
              <m:r>
                <w:rPr>
                  <w:rFonts w:ascii="Cambria Math" w:hAnsi="Cambria Math" w:cstheme="minorHAnsi"/>
                </w:rPr>
                <m:t>i</m:t>
              </m:r>
            </m:oMath>
            <w:r>
              <w:rPr>
                <w:rFonts w:cstheme="minorHAnsi"/>
              </w:rPr>
              <w:t xml:space="preserve"> is performed via option </w:t>
            </w:r>
            <m:oMath>
              <m:r>
                <w:rPr>
                  <w:rFonts w:ascii="Cambria Math" w:hAnsi="Cambria Math" w:cstheme="minorHAnsi"/>
                </w:rPr>
                <m:t>j</m:t>
              </m:r>
            </m:oMath>
            <w:r>
              <w:rPr>
                <w:rFonts w:cstheme="minorHAnsi"/>
              </w:rPr>
              <w:t xml:space="preserve"> under sce</w:t>
            </w:r>
            <w:proofErr w:type="spellStart"/>
            <w:r>
              <w:rPr>
                <w:rFonts w:cstheme="minorHAnsi"/>
              </w:rPr>
              <w:t>nario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C335ED">
              <w:rPr>
                <w:rFonts w:ascii="Symbol" w:hAnsi="Symbol" w:cstheme="minorHAnsi"/>
              </w:rPr>
              <w:t></w:t>
            </w:r>
          </w:p>
        </w:tc>
      </w:tr>
      <w:tr w:rsidR="0092227C" w:rsidTr="0092227C">
        <w:tc>
          <w:tcPr>
            <w:tcW w:w="1435" w:type="dxa"/>
          </w:tcPr>
          <w:p w:rsidR="0092227C" w:rsidRDefault="0092227C" w:rsidP="0092227C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p>
                </m:sSup>
              </m:oMath>
            </m:oMathPara>
          </w:p>
        </w:tc>
        <w:tc>
          <w:tcPr>
            <w:tcW w:w="7915" w:type="dxa"/>
          </w:tcPr>
          <w:p w:rsidR="0092227C" w:rsidRDefault="0092227C" w:rsidP="0092227C">
            <w:pPr>
              <w:rPr>
                <w:i/>
              </w:rPr>
            </w:pPr>
            <w:r>
              <w:rPr>
                <w:rFonts w:cstheme="minorHAnsi"/>
              </w:rPr>
              <w:t xml:space="preserve">probability of scenario </w:t>
            </w:r>
            <w:r w:rsidRPr="009C62A3">
              <w:rPr>
                <w:rFonts w:ascii="Symbol" w:hAnsi="Symbol" w:cstheme="minorHAnsi"/>
              </w:rPr>
              <w:t></w:t>
            </w:r>
          </w:p>
        </w:tc>
      </w:tr>
    </w:tbl>
    <w:p w:rsidR="0092227C" w:rsidRDefault="0092227C" w:rsidP="0092227C">
      <w:pPr>
        <w:rPr>
          <w:i/>
        </w:rPr>
      </w:pPr>
    </w:p>
    <w:p w:rsidR="0092227C" w:rsidRPr="00EA5CE6" w:rsidRDefault="0092227C" w:rsidP="0092227C">
      <w:pPr>
        <w:rPr>
          <w:rFonts w:ascii="Symbol" w:hAnsi="Symbol" w:cstheme="minorHAnsi"/>
          <w:i/>
        </w:rPr>
      </w:pPr>
      <w:r w:rsidRPr="00EA5CE6">
        <w:rPr>
          <w:i/>
        </w:rPr>
        <w:t xml:space="preserve">Decision variables: </w:t>
      </w:r>
    </w:p>
    <w:p w:rsidR="0092227C" w:rsidRDefault="0092227C" w:rsidP="0092227C">
      <w:pPr>
        <w:ind w:left="54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if project i has no lower priority than project i'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 xml:space="preserve">otherwise </m:t>
                  </m:r>
                </m:e>
              </m:mr>
            </m:m>
          </m:e>
        </m:d>
      </m:oMath>
      <w:r>
        <w:rPr>
          <w:rFonts w:ascii="Symbol" w:hAnsi="Symbol" w:cstheme="minorHAnsi"/>
        </w:rPr>
        <w:t></w:t>
      </w:r>
    </w:p>
    <w:p w:rsidR="0092227C" w:rsidRPr="0047462D" w:rsidRDefault="0092227C" w:rsidP="0092227C">
      <w:pPr>
        <w:ind w:left="540"/>
        <w:rPr>
          <w:rFonts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ω</m:t>
              </m:r>
            </m:sup>
          </m:sSubSup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if project i is selected under scenario ω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otherwise</m:t>
                    </m:r>
                  </m:e>
                </m:mr>
              </m:m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eqArr>
            </m:e>
          </m:d>
        </m:oMath>
      </m:oMathPara>
    </w:p>
    <w:p w:rsidR="0092227C" w:rsidRPr="00A83713" w:rsidRDefault="0092227C" w:rsidP="0092227C">
      <w:pPr>
        <w:ind w:left="540"/>
        <w:rPr>
          <w:rFonts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i,m</m:t>
              </m:r>
            </m:sub>
            <m:sup>
              <m:r>
                <w:rPr>
                  <w:rFonts w:ascii="Cambria Math" w:hAnsi="Cambria Math" w:cstheme="minorHAnsi"/>
                </w:rPr>
                <m:t>ω</m:t>
              </m:r>
            </m:sup>
          </m:sSubSup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 xml:space="preserve"> if project i is selected for unit m under scenario ω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 xml:space="preserve"> otherwise</m:t>
                    </m:r>
                  </m:e>
                </m:mr>
              </m:m>
            </m:e>
          </m:d>
        </m:oMath>
      </m:oMathPara>
    </w:p>
    <w:p w:rsidR="0092227C" w:rsidRPr="00A83713" w:rsidRDefault="0092227C" w:rsidP="0092227C">
      <w:pPr>
        <w:ind w:left="540"/>
        <w:rPr>
          <w:rFonts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i,j</m:t>
              </m:r>
            </m:sub>
            <m:sup>
              <m:r>
                <w:rPr>
                  <w:rFonts w:ascii="Cambria Math" w:hAnsi="Cambria Math" w:cstheme="minorHAnsi"/>
                </w:rPr>
                <m:t>ω</m:t>
              </m:r>
            </m:sup>
          </m:sSubSup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 xml:space="preserve"> if project i is performed via option j is selected under scenario ω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otherwise</m:t>
                    </m:r>
                  </m:e>
                </m:mr>
              </m:m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/>
                <m:e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eqArr>
            </m:e>
          </m:d>
        </m:oMath>
      </m:oMathPara>
    </w:p>
    <w:p w:rsidR="0092227C" w:rsidRDefault="0092227C" w:rsidP="0092227C"/>
    <w:p w:rsidR="0092227C" w:rsidRDefault="0092227C" w:rsidP="006B146E"/>
    <w:p w:rsidR="009811AC" w:rsidRDefault="009811AC" w:rsidP="009811AC">
      <w:pPr>
        <w:pStyle w:val="ListParagraph"/>
        <w:numPr>
          <w:ilvl w:val="1"/>
          <w:numId w:val="1"/>
        </w:numPr>
      </w:pPr>
      <w:r>
        <w:t>DRO for Single Knapsack Problem</w:t>
      </w:r>
    </w:p>
    <w:p w:rsidR="0092227C" w:rsidRDefault="0092227C" w:rsidP="0092227C">
      <w:pPr>
        <w:pStyle w:val="ListParagrap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92227C" w:rsidRPr="00411C74" w:rsidTr="0092227C">
        <w:trPr>
          <w:jc w:val="right"/>
        </w:trPr>
        <w:tc>
          <w:tcPr>
            <w:tcW w:w="8275" w:type="dxa"/>
            <w:vAlign w:val="center"/>
          </w:tcPr>
          <w:p w:rsidR="0092227C" w:rsidRPr="00411C74" w:rsidRDefault="0092227C" w:rsidP="0092227C">
            <w:pPr>
              <w:jc w:val="center"/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x,y</m:t>
                        </m:r>
                      </m:lim>
                    </m:limLow>
                  </m:fNam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γ,ν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-γε+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</w:rPr>
                              <m:t>σ∈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</w:rPr>
                              <m:t>Σ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ν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:rsidR="0092227C" w:rsidRPr="00411C74" w:rsidRDefault="0092227C" w:rsidP="0092227C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92227C" w:rsidRPr="00411C74" w:rsidTr="0092227C">
        <w:trPr>
          <w:jc w:val="right"/>
        </w:trPr>
        <w:tc>
          <w:tcPr>
            <w:tcW w:w="8275" w:type="dxa"/>
          </w:tcPr>
          <w:p w:rsidR="0092227C" w:rsidRDefault="0092227C" w:rsidP="0092227C">
            <w:pPr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-γ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σ,ω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i∈N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ω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075" w:type="dxa"/>
          </w:tcPr>
          <w:p w:rsidR="0092227C" w:rsidRPr="00411C74" w:rsidRDefault="0092227C" w:rsidP="0092227C">
            <w:pPr>
              <w:jc w:val="right"/>
              <w:rPr>
                <w:iCs/>
                <w:szCs w:val="22"/>
              </w:rPr>
            </w:pPr>
            <w:r>
              <w:rPr>
                <w:iCs/>
                <w:szCs w:val="22"/>
              </w:rPr>
              <w:t>()</w:t>
            </w:r>
          </w:p>
        </w:tc>
      </w:tr>
      <w:tr w:rsidR="0092227C" w:rsidRPr="00411C74" w:rsidTr="0092227C">
        <w:trPr>
          <w:jc w:val="right"/>
        </w:trPr>
        <w:tc>
          <w:tcPr>
            <w:tcW w:w="8275" w:type="dxa"/>
          </w:tcPr>
          <w:p w:rsidR="0092227C" w:rsidRPr="00411C74" w:rsidRDefault="0092227C" w:rsidP="0092227C">
            <w:pPr>
              <w:jc w:val="center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i∈N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:rsidR="0092227C" w:rsidRPr="00411C74" w:rsidRDefault="0092227C" w:rsidP="0092227C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92227C" w:rsidRPr="00411C74" w:rsidTr="0092227C">
        <w:trPr>
          <w:jc w:val="right"/>
        </w:trPr>
        <w:tc>
          <w:tcPr>
            <w:tcW w:w="8275" w:type="dxa"/>
          </w:tcPr>
          <w:p w:rsidR="0092227C" w:rsidRPr="00411C74" w:rsidRDefault="0092227C" w:rsidP="0092227C">
            <w:pPr>
              <w:jc w:val="center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,i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≥1 and i&lt;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:rsidR="0092227C" w:rsidRPr="00411C74" w:rsidRDefault="0092227C" w:rsidP="0092227C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92227C" w:rsidRPr="00411C74" w:rsidTr="0092227C">
        <w:trPr>
          <w:jc w:val="right"/>
        </w:trPr>
        <w:tc>
          <w:tcPr>
            <w:tcW w:w="8275" w:type="dxa"/>
          </w:tcPr>
          <w:p w:rsidR="0092227C" w:rsidRPr="00411C74" w:rsidRDefault="0092227C" w:rsidP="0092227C">
            <w:pPr>
              <w:jc w:val="center"/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-1 and 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:rsidR="0092227C" w:rsidRPr="00411C74" w:rsidRDefault="0092227C" w:rsidP="0092227C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92227C" w:rsidRPr="00411C74" w:rsidTr="0092227C">
        <w:trPr>
          <w:jc w:val="right"/>
        </w:trPr>
        <w:tc>
          <w:tcPr>
            <w:tcW w:w="8275" w:type="dxa"/>
          </w:tcPr>
          <w:p w:rsidR="0092227C" w:rsidRPr="002F276E" w:rsidRDefault="0092227C" w:rsidP="0092227C">
            <w:pPr>
              <w:jc w:val="left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</w:rPr>
                      <m:t>i'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,∈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,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92227C" w:rsidRPr="002F276E" w:rsidRDefault="0092227C" w:rsidP="0092227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()</w:t>
            </w:r>
          </w:p>
        </w:tc>
      </w:tr>
      <w:tr w:rsidR="0092227C" w:rsidRPr="0092227C" w:rsidTr="0092227C">
        <w:tblPrEx>
          <w:jc w:val="left"/>
        </w:tblPrEx>
        <w:tc>
          <w:tcPr>
            <w:tcW w:w="8275" w:type="dxa"/>
          </w:tcPr>
          <w:p w:rsidR="0092227C" w:rsidRPr="0092227C" w:rsidRDefault="0092227C" w:rsidP="0092227C">
            <w:pPr>
              <w:rPr>
                <w:color w:val="000000" w:themeColor="text1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 xml:space="preserve">γ≥0,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≥0, ∀σ∈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2"/>
                  </w:rPr>
                  <m:t>Σ</m:t>
                </m:r>
              </m:oMath>
            </m:oMathPara>
          </w:p>
        </w:tc>
        <w:tc>
          <w:tcPr>
            <w:tcW w:w="1075" w:type="dxa"/>
            <w:vAlign w:val="center"/>
          </w:tcPr>
          <w:p w:rsidR="0092227C" w:rsidRPr="0092227C" w:rsidRDefault="0092227C" w:rsidP="0092227C">
            <w:pPr>
              <w:jc w:val="right"/>
              <w:rPr>
                <w:iCs/>
                <w:color w:val="000000" w:themeColor="text1"/>
                <w:szCs w:val="22"/>
              </w:rPr>
            </w:pPr>
            <w:r w:rsidRPr="0092227C">
              <w:rPr>
                <w:iCs/>
                <w:color w:val="000000" w:themeColor="text1"/>
                <w:szCs w:val="22"/>
              </w:rPr>
              <w:t>()</w:t>
            </w:r>
          </w:p>
        </w:tc>
      </w:tr>
    </w:tbl>
    <w:p w:rsidR="00DE511F" w:rsidRDefault="00DE511F" w:rsidP="00DE511F">
      <w:pPr>
        <w:pStyle w:val="Heading1"/>
        <w:numPr>
          <w:ilvl w:val="0"/>
          <w:numId w:val="0"/>
        </w:numPr>
      </w:pPr>
    </w:p>
    <w:p w:rsidR="00DE511F" w:rsidRPr="00DE511F" w:rsidRDefault="00DE511F" w:rsidP="00DE511F"/>
    <w:p w:rsidR="009811AC" w:rsidRDefault="009811AC" w:rsidP="009811AC">
      <w:pPr>
        <w:pStyle w:val="ListParagraph"/>
        <w:numPr>
          <w:ilvl w:val="1"/>
          <w:numId w:val="1"/>
        </w:numPr>
      </w:pPr>
      <w:r>
        <w:t>DRO for Multi-Dimensional Knapsack Problem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D42393" w:rsidRPr="00411C74" w:rsidTr="001D4B4E">
        <w:trPr>
          <w:jc w:val="right"/>
        </w:trPr>
        <w:tc>
          <w:tcPr>
            <w:tcW w:w="8275" w:type="dxa"/>
            <w:vAlign w:val="center"/>
          </w:tcPr>
          <w:p w:rsidR="00D42393" w:rsidRPr="00411C74" w:rsidRDefault="00D42393" w:rsidP="001D4B4E">
            <w:pPr>
              <w:jc w:val="center"/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x,y</m:t>
                        </m:r>
                      </m:lim>
                    </m:limLow>
                  </m:fNam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γ,ν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-γε+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</w:rPr>
                              <m:t>σ∈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</w:rPr>
                              <m:t>Σ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ν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:rsidR="00D42393" w:rsidRPr="00411C74" w:rsidRDefault="00D42393" w:rsidP="001D4B4E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D42393" w:rsidRPr="00411C74" w:rsidTr="001D4B4E">
        <w:trPr>
          <w:jc w:val="right"/>
        </w:trPr>
        <w:tc>
          <w:tcPr>
            <w:tcW w:w="8275" w:type="dxa"/>
          </w:tcPr>
          <w:p w:rsidR="00D42393" w:rsidRDefault="00D42393" w:rsidP="001D4B4E">
            <w:pPr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-γ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σ,ω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i∈N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ω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075" w:type="dxa"/>
          </w:tcPr>
          <w:p w:rsidR="00D42393" w:rsidRPr="00411C74" w:rsidRDefault="00D42393" w:rsidP="001D4B4E">
            <w:pPr>
              <w:jc w:val="right"/>
              <w:rPr>
                <w:iCs/>
                <w:szCs w:val="22"/>
              </w:rPr>
            </w:pPr>
            <w:r>
              <w:rPr>
                <w:iCs/>
                <w:szCs w:val="22"/>
              </w:rPr>
              <w:t>()</w:t>
            </w:r>
          </w:p>
        </w:tc>
      </w:tr>
      <w:tr w:rsidR="00D42393" w:rsidRPr="00411C74" w:rsidTr="001D4B4E">
        <w:trPr>
          <w:jc w:val="right"/>
        </w:trPr>
        <w:tc>
          <w:tcPr>
            <w:tcW w:w="8275" w:type="dxa"/>
          </w:tcPr>
          <w:p w:rsidR="00D42393" w:rsidRPr="00411C74" w:rsidRDefault="00D42393" w:rsidP="001D4B4E">
            <w:pPr>
              <w:jc w:val="center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d∈D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i,d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1075" w:type="dxa"/>
          </w:tcPr>
          <w:p w:rsidR="00D42393" w:rsidRPr="00411C74" w:rsidRDefault="00D42393" w:rsidP="001D4B4E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D42393" w:rsidRPr="00411C74" w:rsidTr="001D4B4E">
        <w:trPr>
          <w:jc w:val="right"/>
        </w:trPr>
        <w:tc>
          <w:tcPr>
            <w:tcW w:w="8275" w:type="dxa"/>
          </w:tcPr>
          <w:p w:rsidR="00D42393" w:rsidRPr="00411C74" w:rsidRDefault="00D42393" w:rsidP="001D4B4E">
            <w:pPr>
              <w:jc w:val="center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,i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≥1 and i&lt;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:rsidR="00D42393" w:rsidRPr="00411C74" w:rsidRDefault="00D42393" w:rsidP="001D4B4E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D42393" w:rsidRPr="00411C74" w:rsidTr="001D4B4E">
        <w:trPr>
          <w:jc w:val="right"/>
        </w:trPr>
        <w:tc>
          <w:tcPr>
            <w:tcW w:w="8275" w:type="dxa"/>
          </w:tcPr>
          <w:p w:rsidR="00D42393" w:rsidRPr="00411C74" w:rsidRDefault="00D42393" w:rsidP="001D4B4E">
            <w:pPr>
              <w:jc w:val="center"/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-1 and 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:rsidR="00D42393" w:rsidRPr="00411C74" w:rsidRDefault="00D42393" w:rsidP="001D4B4E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D42393" w:rsidRPr="00411C74" w:rsidTr="001D4B4E">
        <w:trPr>
          <w:jc w:val="right"/>
        </w:trPr>
        <w:tc>
          <w:tcPr>
            <w:tcW w:w="8275" w:type="dxa"/>
          </w:tcPr>
          <w:p w:rsidR="00D42393" w:rsidRPr="002F276E" w:rsidRDefault="00D42393" w:rsidP="001D4B4E">
            <w:pPr>
              <w:jc w:val="left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ii'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,∈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,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D42393" w:rsidRPr="002F276E" w:rsidRDefault="00D42393" w:rsidP="001D4B4E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()</w:t>
            </w:r>
          </w:p>
        </w:tc>
      </w:tr>
      <w:tr w:rsidR="00D42393" w:rsidRPr="0092227C" w:rsidTr="001D4B4E">
        <w:tblPrEx>
          <w:jc w:val="left"/>
        </w:tblPrEx>
        <w:tc>
          <w:tcPr>
            <w:tcW w:w="8275" w:type="dxa"/>
          </w:tcPr>
          <w:p w:rsidR="00D42393" w:rsidRPr="0092227C" w:rsidRDefault="00D42393" w:rsidP="001D4B4E">
            <w:pPr>
              <w:rPr>
                <w:color w:val="000000" w:themeColor="text1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 xml:space="preserve">γ≥0,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≥0, ∀σ∈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2"/>
                  </w:rPr>
                  <m:t>Σ</m:t>
                </m:r>
              </m:oMath>
            </m:oMathPara>
          </w:p>
        </w:tc>
        <w:tc>
          <w:tcPr>
            <w:tcW w:w="1075" w:type="dxa"/>
            <w:vAlign w:val="center"/>
          </w:tcPr>
          <w:p w:rsidR="00D42393" w:rsidRPr="0092227C" w:rsidRDefault="00D42393" w:rsidP="001D4B4E">
            <w:pPr>
              <w:jc w:val="right"/>
              <w:rPr>
                <w:iCs/>
                <w:color w:val="000000" w:themeColor="text1"/>
                <w:szCs w:val="22"/>
              </w:rPr>
            </w:pPr>
            <w:r w:rsidRPr="0092227C">
              <w:rPr>
                <w:iCs/>
                <w:color w:val="000000" w:themeColor="text1"/>
                <w:szCs w:val="22"/>
              </w:rPr>
              <w:t>()</w:t>
            </w:r>
          </w:p>
        </w:tc>
      </w:tr>
    </w:tbl>
    <w:p w:rsidR="00DE511F" w:rsidRDefault="00DE511F" w:rsidP="00DE511F">
      <w:pPr>
        <w:pStyle w:val="Heading1"/>
        <w:numPr>
          <w:ilvl w:val="0"/>
          <w:numId w:val="0"/>
        </w:numPr>
      </w:pPr>
    </w:p>
    <w:p w:rsidR="00DE511F" w:rsidRPr="00DE511F" w:rsidRDefault="00DE511F" w:rsidP="00DE511F"/>
    <w:p w:rsidR="009811AC" w:rsidRDefault="009811AC" w:rsidP="009811AC">
      <w:pPr>
        <w:pStyle w:val="ListParagraph"/>
        <w:numPr>
          <w:ilvl w:val="1"/>
          <w:numId w:val="1"/>
        </w:numPr>
      </w:pPr>
      <w:r>
        <w:t>DRO for Multiple Knapsack Problem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D42393" w:rsidRPr="00411C74" w:rsidTr="001D4B4E">
        <w:trPr>
          <w:jc w:val="right"/>
        </w:trPr>
        <w:tc>
          <w:tcPr>
            <w:tcW w:w="8275" w:type="dxa"/>
            <w:vAlign w:val="center"/>
          </w:tcPr>
          <w:p w:rsidR="00D42393" w:rsidRPr="00411C74" w:rsidRDefault="00D42393" w:rsidP="001D4B4E">
            <w:pPr>
              <w:jc w:val="center"/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x,y</m:t>
                        </m:r>
                      </m:lim>
                    </m:limLow>
                  </m:fNam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γ,ν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-γε+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</w:rPr>
                              <m:t>σ∈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</w:rPr>
                              <m:t>Σ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ν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:rsidR="00D42393" w:rsidRPr="00411C74" w:rsidRDefault="00D42393" w:rsidP="001D4B4E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D42393" w:rsidRPr="00411C74" w:rsidTr="001D4B4E">
        <w:trPr>
          <w:jc w:val="right"/>
        </w:trPr>
        <w:tc>
          <w:tcPr>
            <w:tcW w:w="8275" w:type="dxa"/>
          </w:tcPr>
          <w:p w:rsidR="00D42393" w:rsidRDefault="00D42393" w:rsidP="001D4B4E">
            <w:pPr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-γ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σ,ω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i∈N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i,m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1075" w:type="dxa"/>
          </w:tcPr>
          <w:p w:rsidR="00D42393" w:rsidRPr="00411C74" w:rsidRDefault="00D42393" w:rsidP="001D4B4E">
            <w:pPr>
              <w:jc w:val="right"/>
              <w:rPr>
                <w:iCs/>
                <w:szCs w:val="22"/>
              </w:rPr>
            </w:pPr>
            <w:r>
              <w:rPr>
                <w:iCs/>
                <w:szCs w:val="22"/>
              </w:rPr>
              <w:t>()</w:t>
            </w:r>
          </w:p>
        </w:tc>
      </w:tr>
    </w:tbl>
    <w:p w:rsidR="00D42393" w:rsidRPr="00411C74" w:rsidRDefault="00D42393" w:rsidP="00D42393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530"/>
      </w:tblGrid>
      <w:tr w:rsidR="00D42393" w:rsidRPr="00411C74" w:rsidTr="001D4B4E">
        <w:tc>
          <w:tcPr>
            <w:tcW w:w="7830" w:type="dxa"/>
          </w:tcPr>
          <w:p w:rsidR="00D42393" w:rsidRPr="00411C74" w:rsidRDefault="00D42393" w:rsidP="001D4B4E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i∈N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i,m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</m:oMath>
            </m:oMathPara>
          </w:p>
        </w:tc>
        <w:tc>
          <w:tcPr>
            <w:tcW w:w="1530" w:type="dxa"/>
            <w:vAlign w:val="center"/>
          </w:tcPr>
          <w:p w:rsidR="00D42393" w:rsidRPr="00411C74" w:rsidRDefault="00D42393" w:rsidP="001D4B4E">
            <w:pPr>
              <w:pStyle w:val="BodyText"/>
              <w:ind w:firstLine="0"/>
              <w:jc w:val="right"/>
              <w:rPr>
                <w:szCs w:val="22"/>
              </w:rPr>
            </w:pPr>
            <w:r w:rsidRPr="00411C74">
              <w:rPr>
                <w:szCs w:val="22"/>
              </w:rPr>
              <w:t>()</w:t>
            </w:r>
          </w:p>
        </w:tc>
      </w:tr>
    </w:tbl>
    <w:p w:rsidR="00D42393" w:rsidRPr="00411C74" w:rsidRDefault="00D42393" w:rsidP="00D42393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20"/>
      </w:tblGrid>
      <w:tr w:rsidR="00D42393" w:rsidRPr="00411C74" w:rsidTr="001D4B4E">
        <w:tc>
          <w:tcPr>
            <w:tcW w:w="7740" w:type="dxa"/>
          </w:tcPr>
          <w:p w:rsidR="00D42393" w:rsidRPr="00411C74" w:rsidRDefault="00D42393" w:rsidP="001D4B4E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,i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≥1 and  i&lt;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D42393" w:rsidRPr="00411C74" w:rsidRDefault="00D42393" w:rsidP="001D4B4E">
            <w:pPr>
              <w:pStyle w:val="BodyText"/>
              <w:ind w:firstLine="0"/>
              <w:jc w:val="right"/>
              <w:rPr>
                <w:szCs w:val="22"/>
              </w:rPr>
            </w:pPr>
            <w:r w:rsidRPr="00411C74">
              <w:rPr>
                <w:szCs w:val="22"/>
              </w:rPr>
              <w:t>()</w:t>
            </w:r>
          </w:p>
        </w:tc>
      </w:tr>
    </w:tbl>
    <w:p w:rsidR="00D42393" w:rsidRPr="00411C74" w:rsidRDefault="00D42393" w:rsidP="00D42393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D42393" w:rsidRPr="00411C74" w:rsidTr="001D4B4E">
        <w:tc>
          <w:tcPr>
            <w:tcW w:w="7920" w:type="dxa"/>
          </w:tcPr>
          <w:p w:rsidR="00D42393" w:rsidRPr="00411C74" w:rsidRDefault="00D42393" w:rsidP="001D4B4E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m∈M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i,m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≥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m∈M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,m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-1 and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vAlign w:val="center"/>
          </w:tcPr>
          <w:p w:rsidR="00D42393" w:rsidRPr="00411C74" w:rsidRDefault="00D42393" w:rsidP="001D4B4E">
            <w:pPr>
              <w:pStyle w:val="BodyText"/>
              <w:ind w:firstLine="0"/>
              <w:jc w:val="right"/>
              <w:rPr>
                <w:szCs w:val="22"/>
              </w:rPr>
            </w:pPr>
            <w:r w:rsidRPr="00411C74">
              <w:rPr>
                <w:szCs w:val="22"/>
              </w:rPr>
              <w:t>()</w:t>
            </w:r>
          </w:p>
        </w:tc>
      </w:tr>
    </w:tbl>
    <w:p w:rsidR="00D42393" w:rsidRPr="00411C74" w:rsidRDefault="00D42393" w:rsidP="00D42393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530"/>
      </w:tblGrid>
      <w:tr w:rsidR="00D42393" w:rsidRPr="00411C74" w:rsidTr="001D4B4E">
        <w:tc>
          <w:tcPr>
            <w:tcW w:w="7830" w:type="dxa"/>
          </w:tcPr>
          <w:p w:rsidR="00D42393" w:rsidRPr="00411C74" w:rsidRDefault="00D42393" w:rsidP="001D4B4E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m∈M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i,m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≤1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D42393" w:rsidRPr="00411C74" w:rsidRDefault="00D42393" w:rsidP="001D4B4E">
            <w:pPr>
              <w:pStyle w:val="BodyText"/>
              <w:ind w:firstLine="0"/>
              <w:jc w:val="right"/>
              <w:rPr>
                <w:szCs w:val="22"/>
              </w:rPr>
            </w:pPr>
            <w:r w:rsidRPr="00411C74">
              <w:rPr>
                <w:szCs w:val="22"/>
              </w:rPr>
              <w:t>()</w:t>
            </w:r>
          </w:p>
        </w:tc>
      </w:tr>
    </w:tbl>
    <w:p w:rsidR="00D42393" w:rsidRPr="00D42393" w:rsidRDefault="00D42393" w:rsidP="00D42393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D42393" w:rsidRPr="002F276E" w:rsidTr="001D4B4E">
        <w:trPr>
          <w:jc w:val="right"/>
        </w:trPr>
        <w:tc>
          <w:tcPr>
            <w:tcW w:w="8275" w:type="dxa"/>
          </w:tcPr>
          <w:p w:rsidR="00D42393" w:rsidRPr="002F276E" w:rsidRDefault="00D42393" w:rsidP="001D4B4E">
            <w:pPr>
              <w:jc w:val="left"/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Cs w:val="22"/>
                      </w:rPr>
                      <m:t>,m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ii'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,∈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,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D42393" w:rsidRPr="002F276E" w:rsidRDefault="00D42393" w:rsidP="001D4B4E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()</w:t>
            </w:r>
          </w:p>
        </w:tc>
      </w:tr>
      <w:tr w:rsidR="00D42393" w:rsidRPr="0092227C" w:rsidTr="001D4B4E">
        <w:tblPrEx>
          <w:jc w:val="left"/>
        </w:tblPrEx>
        <w:tc>
          <w:tcPr>
            <w:tcW w:w="8275" w:type="dxa"/>
          </w:tcPr>
          <w:p w:rsidR="00D42393" w:rsidRPr="0092227C" w:rsidRDefault="00D42393" w:rsidP="001D4B4E">
            <w:pPr>
              <w:rPr>
                <w:color w:val="000000" w:themeColor="text1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 xml:space="preserve">γ≥0,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≥0, ∀σ∈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2"/>
                  </w:rPr>
                  <m:t>Σ</m:t>
                </m:r>
              </m:oMath>
            </m:oMathPara>
          </w:p>
        </w:tc>
        <w:tc>
          <w:tcPr>
            <w:tcW w:w="1075" w:type="dxa"/>
            <w:vAlign w:val="center"/>
          </w:tcPr>
          <w:p w:rsidR="00D42393" w:rsidRPr="0092227C" w:rsidRDefault="00D42393" w:rsidP="001D4B4E">
            <w:pPr>
              <w:jc w:val="right"/>
              <w:rPr>
                <w:iCs/>
                <w:color w:val="000000" w:themeColor="text1"/>
                <w:szCs w:val="22"/>
              </w:rPr>
            </w:pPr>
            <w:r w:rsidRPr="0092227C">
              <w:rPr>
                <w:iCs/>
                <w:color w:val="000000" w:themeColor="text1"/>
                <w:szCs w:val="22"/>
              </w:rPr>
              <w:t>()</w:t>
            </w:r>
          </w:p>
        </w:tc>
      </w:tr>
    </w:tbl>
    <w:p w:rsidR="00DE511F" w:rsidRPr="00DE511F" w:rsidRDefault="00DE511F" w:rsidP="00DE511F"/>
    <w:p w:rsidR="009811AC" w:rsidRDefault="009811AC" w:rsidP="009811AC">
      <w:pPr>
        <w:pStyle w:val="ListParagraph"/>
        <w:numPr>
          <w:ilvl w:val="1"/>
          <w:numId w:val="1"/>
        </w:numPr>
      </w:pPr>
      <w:r>
        <w:t>DRO for Multiple-Choice Knapsack Problem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7646CC" w:rsidRPr="00411C74" w:rsidTr="001D4B4E">
        <w:trPr>
          <w:jc w:val="right"/>
        </w:trPr>
        <w:tc>
          <w:tcPr>
            <w:tcW w:w="8275" w:type="dxa"/>
            <w:vAlign w:val="center"/>
          </w:tcPr>
          <w:p w:rsidR="007646CC" w:rsidRPr="00411C74" w:rsidRDefault="007646CC" w:rsidP="001D4B4E">
            <w:pPr>
              <w:jc w:val="center"/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x,y</m:t>
                        </m:r>
                      </m:lim>
                    </m:limLow>
                  </m:fNam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γ,ν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</w:rPr>
                          <m:t>-γε+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</w:rPr>
                              <m:t>σ∈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</w:rPr>
                              <m:t>Σ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ν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2"/>
                                  </w:rPr>
                                  <m:t>σ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:rsidR="007646CC" w:rsidRPr="00411C74" w:rsidRDefault="007646CC" w:rsidP="001D4B4E">
            <w:pPr>
              <w:jc w:val="right"/>
              <w:rPr>
                <w:iCs/>
                <w:szCs w:val="22"/>
              </w:rPr>
            </w:pPr>
            <w:r w:rsidRPr="00411C74">
              <w:rPr>
                <w:iCs/>
                <w:szCs w:val="22"/>
              </w:rPr>
              <w:t>()</w:t>
            </w:r>
          </w:p>
        </w:tc>
      </w:tr>
      <w:tr w:rsidR="007646CC" w:rsidRPr="00411C74" w:rsidTr="001D4B4E">
        <w:trPr>
          <w:jc w:val="right"/>
        </w:trPr>
        <w:tc>
          <w:tcPr>
            <w:tcW w:w="8275" w:type="dxa"/>
          </w:tcPr>
          <w:p w:rsidR="007646CC" w:rsidRDefault="007646CC" w:rsidP="001D4B4E">
            <w:pPr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-γ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σ,ω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i∈N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ω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1075" w:type="dxa"/>
          </w:tcPr>
          <w:p w:rsidR="007646CC" w:rsidRPr="00411C74" w:rsidRDefault="007646CC" w:rsidP="001D4B4E">
            <w:pPr>
              <w:jc w:val="right"/>
              <w:rPr>
                <w:iCs/>
                <w:szCs w:val="22"/>
              </w:rPr>
            </w:pPr>
            <w:r>
              <w:rPr>
                <w:iCs/>
                <w:szCs w:val="22"/>
              </w:rPr>
              <w:t>()</w:t>
            </w:r>
          </w:p>
        </w:tc>
      </w:tr>
    </w:tbl>
    <w:p w:rsidR="007646CC" w:rsidRPr="00411C74" w:rsidRDefault="007646CC" w:rsidP="007646CC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20"/>
      </w:tblGrid>
      <w:tr w:rsidR="007646CC" w:rsidRPr="00411C74" w:rsidTr="001D4B4E">
        <w:tc>
          <w:tcPr>
            <w:tcW w:w="7740" w:type="dxa"/>
          </w:tcPr>
          <w:p w:rsidR="007646CC" w:rsidRPr="00411C74" w:rsidRDefault="007646CC" w:rsidP="001D4B4E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i∈N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7646CC" w:rsidRPr="00411C74" w:rsidRDefault="007646CC" w:rsidP="001D4B4E">
            <w:pPr>
              <w:pStyle w:val="BodyText"/>
              <w:ind w:firstLine="0"/>
              <w:jc w:val="right"/>
              <w:rPr>
                <w:szCs w:val="22"/>
              </w:rPr>
            </w:pPr>
            <w:r w:rsidRPr="00411C74">
              <w:rPr>
                <w:szCs w:val="22"/>
              </w:rPr>
              <w:t>()</w:t>
            </w:r>
          </w:p>
        </w:tc>
      </w:tr>
    </w:tbl>
    <w:p w:rsidR="007646CC" w:rsidRPr="00411C74" w:rsidRDefault="007646CC" w:rsidP="007646CC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20"/>
      </w:tblGrid>
      <w:tr w:rsidR="007646CC" w:rsidRPr="00411C74" w:rsidTr="001D4B4E">
        <w:tc>
          <w:tcPr>
            <w:tcW w:w="7740" w:type="dxa"/>
          </w:tcPr>
          <w:p w:rsidR="007646CC" w:rsidRPr="00411C74" w:rsidRDefault="007646CC" w:rsidP="001D4B4E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,i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≥1 and i&lt;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7646CC" w:rsidRPr="00411C74" w:rsidRDefault="007646CC" w:rsidP="001D4B4E">
            <w:pPr>
              <w:pStyle w:val="BodyText"/>
              <w:ind w:firstLine="0"/>
              <w:jc w:val="right"/>
              <w:rPr>
                <w:szCs w:val="22"/>
              </w:rPr>
            </w:pPr>
            <w:r w:rsidRPr="00411C74">
              <w:rPr>
                <w:szCs w:val="22"/>
              </w:rPr>
              <w:t>()</w:t>
            </w:r>
          </w:p>
        </w:tc>
      </w:tr>
    </w:tbl>
    <w:p w:rsidR="007646CC" w:rsidRPr="00411C74" w:rsidRDefault="007646CC" w:rsidP="007646CC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20"/>
      </w:tblGrid>
      <w:tr w:rsidR="007646CC" w:rsidRPr="00411C74" w:rsidTr="001D4B4E">
        <w:tc>
          <w:tcPr>
            <w:tcW w:w="7740" w:type="dxa"/>
          </w:tcPr>
          <w:p w:rsidR="007646CC" w:rsidRPr="00411C74" w:rsidRDefault="007646CC" w:rsidP="001D4B4E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Cs w:val="22"/>
                  </w:rPr>
                  <m:t>-1 and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7646CC" w:rsidRPr="00411C74" w:rsidRDefault="007646CC" w:rsidP="001D4B4E">
            <w:pPr>
              <w:pStyle w:val="BodyText"/>
              <w:ind w:firstLine="0"/>
              <w:jc w:val="right"/>
              <w:rPr>
                <w:szCs w:val="22"/>
              </w:rPr>
            </w:pPr>
            <w:r w:rsidRPr="00411C74">
              <w:rPr>
                <w:szCs w:val="22"/>
              </w:rPr>
              <w:t>()</w:t>
            </w:r>
          </w:p>
        </w:tc>
      </w:tr>
    </w:tbl>
    <w:p w:rsidR="007646CC" w:rsidRPr="00411C74" w:rsidRDefault="007646CC" w:rsidP="007646CC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1800"/>
      </w:tblGrid>
      <w:tr w:rsidR="007646CC" w:rsidRPr="00411C74" w:rsidTr="001D4B4E">
        <w:tc>
          <w:tcPr>
            <w:tcW w:w="7560" w:type="dxa"/>
          </w:tcPr>
          <w:p w:rsidR="007646CC" w:rsidRPr="00411C74" w:rsidRDefault="007646CC" w:rsidP="001D4B4E">
            <w:pPr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2"/>
                  </w:rPr>
                  <m:t>=1</m:t>
                </m:r>
              </m:oMath>
            </m:oMathPara>
          </w:p>
        </w:tc>
        <w:tc>
          <w:tcPr>
            <w:tcW w:w="1800" w:type="dxa"/>
            <w:vAlign w:val="center"/>
          </w:tcPr>
          <w:p w:rsidR="007646CC" w:rsidRPr="00411C74" w:rsidRDefault="007646CC" w:rsidP="001D4B4E">
            <w:pPr>
              <w:pStyle w:val="BodyText"/>
              <w:ind w:firstLine="0"/>
              <w:jc w:val="right"/>
              <w:rPr>
                <w:szCs w:val="22"/>
              </w:rPr>
            </w:pPr>
            <w:r w:rsidRPr="00411C74">
              <w:rPr>
                <w:szCs w:val="22"/>
              </w:rPr>
              <w:t>()</w:t>
            </w:r>
          </w:p>
        </w:tc>
      </w:tr>
    </w:tbl>
    <w:p w:rsidR="00DE511F" w:rsidRDefault="00DE511F" w:rsidP="00DE511F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7646CC" w:rsidRPr="002F276E" w:rsidTr="001D4B4E">
        <w:trPr>
          <w:jc w:val="right"/>
        </w:trPr>
        <w:tc>
          <w:tcPr>
            <w:tcW w:w="8275" w:type="dxa"/>
          </w:tcPr>
          <w:p w:rsidR="007646CC" w:rsidRPr="002F276E" w:rsidRDefault="007646CC" w:rsidP="001D4B4E">
            <w:pPr>
              <w:jc w:val="left"/>
              <w:rPr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i,m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ii'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bSup>
                <m:r>
                  <w:rPr>
                    <w:rFonts w:ascii="Cambria Math" w:hAnsi="Cambria Math"/>
                    <w:szCs w:val="22"/>
                  </w:rPr>
                  <m:t>,∈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, i≠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 xml:space="preserve">,i,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∈I,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7646CC" w:rsidRPr="002F276E" w:rsidRDefault="007646CC" w:rsidP="001D4B4E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()</w:t>
            </w:r>
          </w:p>
        </w:tc>
      </w:tr>
      <w:tr w:rsidR="007646CC" w:rsidRPr="0092227C" w:rsidTr="001D4B4E">
        <w:tblPrEx>
          <w:jc w:val="left"/>
        </w:tblPrEx>
        <w:tc>
          <w:tcPr>
            <w:tcW w:w="8275" w:type="dxa"/>
          </w:tcPr>
          <w:p w:rsidR="007646CC" w:rsidRPr="0092227C" w:rsidRDefault="007646CC" w:rsidP="001D4B4E">
            <w:pPr>
              <w:rPr>
                <w:color w:val="000000" w:themeColor="text1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 xml:space="preserve">γ≥0,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2"/>
                  </w:rPr>
                  <m:t>≥0, ∀σ∈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2"/>
                  </w:rPr>
                  <m:t>Σ</m:t>
                </m:r>
              </m:oMath>
            </m:oMathPara>
          </w:p>
        </w:tc>
        <w:tc>
          <w:tcPr>
            <w:tcW w:w="1075" w:type="dxa"/>
            <w:vAlign w:val="center"/>
          </w:tcPr>
          <w:p w:rsidR="007646CC" w:rsidRPr="0092227C" w:rsidRDefault="007646CC" w:rsidP="001D4B4E">
            <w:pPr>
              <w:jc w:val="right"/>
              <w:rPr>
                <w:iCs/>
                <w:color w:val="000000" w:themeColor="text1"/>
                <w:szCs w:val="22"/>
              </w:rPr>
            </w:pPr>
            <w:r w:rsidRPr="0092227C">
              <w:rPr>
                <w:iCs/>
                <w:color w:val="000000" w:themeColor="text1"/>
                <w:szCs w:val="22"/>
              </w:rPr>
              <w:t>()</w:t>
            </w:r>
          </w:p>
        </w:tc>
      </w:tr>
    </w:tbl>
    <w:p w:rsidR="007646CC" w:rsidRPr="00DE511F" w:rsidRDefault="007646CC" w:rsidP="00DE511F"/>
    <w:p w:rsidR="001C0546" w:rsidRPr="00A45CF4" w:rsidRDefault="00A45CF4" w:rsidP="004C4DCD">
      <w:pPr>
        <w:pStyle w:val="Heading1"/>
      </w:pPr>
      <w:r w:rsidRPr="00A45CF4">
        <w:t>Appendix:</w:t>
      </w:r>
    </w:p>
    <w:p w:rsidR="004C4DCD" w:rsidRDefault="004C4DCD">
      <w:pPr>
        <w:rPr>
          <w:b/>
          <w:bCs/>
        </w:rPr>
      </w:pPr>
    </w:p>
    <w:p w:rsidR="00BD2C96" w:rsidRPr="004C4DCD" w:rsidRDefault="00DA1260">
      <w:pPr>
        <w:rPr>
          <w:b/>
          <w:bCs/>
          <w:i/>
          <w:iCs/>
        </w:rPr>
      </w:pPr>
      <w:r w:rsidRPr="004C4DCD">
        <w:rPr>
          <w:b/>
          <w:bCs/>
          <w:i/>
          <w:iCs/>
        </w:rPr>
        <w:t>Wasserstein Distance: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DA1260" w:rsidTr="00C31A5C">
        <w:tc>
          <w:tcPr>
            <w:tcW w:w="8275" w:type="dxa"/>
          </w:tcPr>
          <w:p w:rsidR="00DA1260" w:rsidRPr="002F276E" w:rsidRDefault="00DA1260" w:rsidP="00C31A5C">
            <w:pPr>
              <w:ind w:left="792"/>
              <w:jc w:val="left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q,p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, ω∈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σ,ω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σ,ω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1075" w:type="dxa"/>
          </w:tcPr>
          <w:p w:rsidR="00DA1260" w:rsidRPr="002F276E" w:rsidRDefault="00DA1260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2545D6">
              <w:rPr>
                <w:iCs/>
                <w:szCs w:val="22"/>
              </w:rPr>
              <w:t>5-</w:t>
            </w:r>
            <w:r>
              <w:rPr>
                <w:iCs/>
                <w:szCs w:val="22"/>
              </w:rPr>
              <w:t>a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DA1260" w:rsidTr="00C31A5C">
        <w:tc>
          <w:tcPr>
            <w:tcW w:w="8275" w:type="dxa"/>
          </w:tcPr>
          <w:p w:rsidR="00DA1260" w:rsidRPr="002F276E" w:rsidRDefault="0092227C" w:rsidP="00DA1260">
            <w:pPr>
              <w:jc w:val="left"/>
              <w:rPr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s.t.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    </m:t>
                    </m:r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ω∈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σ,ω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σ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, σ∈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:rsidR="00DA1260" w:rsidRPr="002F276E" w:rsidRDefault="00DA1260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2545D6">
              <w:rPr>
                <w:iCs/>
                <w:szCs w:val="22"/>
              </w:rPr>
              <w:t>5-</w:t>
            </w:r>
            <w:r>
              <w:rPr>
                <w:iCs/>
                <w:szCs w:val="22"/>
              </w:rPr>
              <w:t>b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DA1260" w:rsidTr="00C31A5C">
        <w:tc>
          <w:tcPr>
            <w:tcW w:w="8275" w:type="dxa"/>
          </w:tcPr>
          <w:p w:rsidR="00DA1260" w:rsidRPr="002F276E" w:rsidRDefault="00DA1260" w:rsidP="00DA1260">
            <w:pPr>
              <w:jc w:val="left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 xml:space="preserve">           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σ∈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Σ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σ,ω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DA1260" w:rsidRPr="002F276E" w:rsidRDefault="00DA1260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2545D6">
              <w:rPr>
                <w:iCs/>
                <w:szCs w:val="22"/>
              </w:rPr>
              <w:t>5-</w:t>
            </w:r>
            <w:r>
              <w:rPr>
                <w:iCs/>
                <w:szCs w:val="22"/>
              </w:rPr>
              <w:t>c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DA1260" w:rsidRPr="002F276E" w:rsidTr="00C31A5C">
        <w:tc>
          <w:tcPr>
            <w:tcW w:w="8275" w:type="dxa"/>
          </w:tcPr>
          <w:p w:rsidR="00DA1260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σ,ω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≥0,  σ∈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Σ</m:t>
                </m:r>
                <m:r>
                  <w:rPr>
                    <w:rFonts w:ascii="Cambria Math" w:hAnsi="Cambria Math"/>
                    <w:szCs w:val="22"/>
                  </w:rPr>
                  <m:t>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DA1260" w:rsidRPr="002F276E" w:rsidRDefault="00DA1260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2545D6">
              <w:rPr>
                <w:iCs/>
                <w:szCs w:val="22"/>
              </w:rPr>
              <w:t>5-</w:t>
            </w:r>
            <w:r w:rsidR="00E55B7A">
              <w:rPr>
                <w:iCs/>
                <w:szCs w:val="22"/>
              </w:rPr>
              <w:t>d</w:t>
            </w:r>
            <w:r w:rsidRPr="002F276E">
              <w:rPr>
                <w:iCs/>
                <w:szCs w:val="22"/>
              </w:rPr>
              <w:t>)</w:t>
            </w:r>
          </w:p>
        </w:tc>
      </w:tr>
    </w:tbl>
    <w:p w:rsidR="00BD2C96" w:rsidRDefault="00E55B7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σ,ω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ω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η</m:t>
            </m:r>
          </m:sub>
        </m:sSub>
      </m:oMath>
      <w:r>
        <w:t xml:space="preserve"> is the general </w:t>
      </w:r>
      <m:oMath>
        <m:r>
          <w:rPr>
            <w:rFonts w:ascii="Cambria Math" w:hAnsi="Cambria Math"/>
          </w:rPr>
          <m:t>η</m:t>
        </m:r>
      </m:oMath>
      <w:r>
        <w:t xml:space="preserve">-norm distance between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σ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ω</m:t>
            </m:r>
          </m:sup>
        </m:sSup>
      </m:oMath>
      <w:r>
        <w:t xml:space="preserve">, supposing </w:t>
      </w:r>
      <m:oMath>
        <m:r>
          <w:rPr>
            <w:rFonts w:ascii="Cambria Math" w:hAnsi="Cambria Math"/>
          </w:rPr>
          <m:t>ξ</m:t>
        </m:r>
      </m:oMath>
      <w:r>
        <w:t xml:space="preserve"> is a discrete random variable. In capital budgeting, </w:t>
      </w:r>
      <m:oMath>
        <m:r>
          <w:rPr>
            <w:rFonts w:ascii="Cambria Math" w:hAnsi="Cambria Math"/>
          </w:rPr>
          <m:t>ξ</m:t>
        </m:r>
      </m:oMath>
      <w:r>
        <w:t xml:space="preserve"> could be the realizations of available capital budgets. For any given radius of ambiguity, (i.e. </w:t>
      </w:r>
      <m:oMath>
        <m:r>
          <w:rPr>
            <w:rFonts w:ascii="Cambria Math" w:hAnsi="Cambria Math"/>
          </w:rPr>
          <m:t>ε</m:t>
        </m:r>
      </m:oMath>
      <w:r>
        <w:t>), formulation (2) will be extended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E55B7A" w:rsidRPr="002F276E" w:rsidTr="00C31A5C">
        <w:tc>
          <w:tcPr>
            <w:tcW w:w="8275" w:type="dxa"/>
          </w:tcPr>
          <w:p w:rsidR="00E55B7A" w:rsidRPr="002F276E" w:rsidRDefault="0092227C" w:rsidP="00E55B7A">
            <w:pPr>
              <w:jc w:val="left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σ∈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Σ</m:t>
                    </m:r>
                    <m:r>
                      <w:rPr>
                        <w:rFonts w:ascii="Cambria Math" w:hAnsi="Cambria Math"/>
                        <w:szCs w:val="22"/>
                      </w:rPr>
                      <m:t>, ω∈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σ,ω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σ,ω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≤ε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2545D6">
              <w:rPr>
                <w:iCs/>
                <w:szCs w:val="22"/>
              </w:rPr>
              <w:t>6-</w:t>
            </w:r>
            <w:r>
              <w:rPr>
                <w:iCs/>
                <w:szCs w:val="22"/>
              </w:rPr>
              <w:t>a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jc w:val="left"/>
              <w:rPr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ω∈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σ,ω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σ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 σ∈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Σ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2545D6">
              <w:rPr>
                <w:iCs/>
                <w:szCs w:val="22"/>
              </w:rPr>
              <w:t>6-</w:t>
            </w:r>
            <w:r>
              <w:rPr>
                <w:iCs/>
                <w:szCs w:val="22"/>
              </w:rPr>
              <w:t>b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E55B7A" w:rsidP="00C31A5C">
            <w:pPr>
              <w:jc w:val="left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 xml:space="preserve">           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σ∈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Σ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σ,ω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ω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2545D6">
              <w:rPr>
                <w:iCs/>
                <w:szCs w:val="22"/>
              </w:rPr>
              <w:t>6-</w:t>
            </w:r>
            <w:r>
              <w:rPr>
                <w:iCs/>
                <w:szCs w:val="22"/>
              </w:rPr>
              <w:t>c</w:t>
            </w:r>
            <w:r w:rsidRPr="002F276E">
              <w:rPr>
                <w:iCs/>
                <w:szCs w:val="22"/>
              </w:rPr>
              <w:t>)</w:t>
            </w:r>
          </w:p>
        </w:tc>
      </w:tr>
      <w:tr w:rsidR="00E55B7A" w:rsidRPr="002F276E" w:rsidTr="00C31A5C">
        <w:tc>
          <w:tcPr>
            <w:tcW w:w="8275" w:type="dxa"/>
          </w:tcPr>
          <w:p w:rsidR="00E55B7A" w:rsidRPr="002F276E" w:rsidRDefault="0092227C" w:rsidP="00C31A5C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σ,ω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≥0, σ∈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Σ</m:t>
                </m:r>
                <m:r>
                  <w:rPr>
                    <w:rFonts w:ascii="Cambria Math" w:hAnsi="Cambria Math"/>
                    <w:szCs w:val="22"/>
                  </w:rPr>
                  <m:t>, ω∈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Ω</m:t>
                </m:r>
              </m:oMath>
            </m:oMathPara>
          </w:p>
        </w:tc>
        <w:tc>
          <w:tcPr>
            <w:tcW w:w="1075" w:type="dxa"/>
          </w:tcPr>
          <w:p w:rsidR="00E55B7A" w:rsidRPr="002F276E" w:rsidRDefault="00E55B7A" w:rsidP="00C31A5C">
            <w:pPr>
              <w:jc w:val="right"/>
              <w:rPr>
                <w:iCs/>
                <w:szCs w:val="22"/>
              </w:rPr>
            </w:pPr>
            <w:r w:rsidRPr="002F276E">
              <w:rPr>
                <w:iCs/>
                <w:szCs w:val="22"/>
              </w:rPr>
              <w:t>(</w:t>
            </w:r>
            <w:r w:rsidR="002545D6">
              <w:rPr>
                <w:iCs/>
                <w:szCs w:val="22"/>
              </w:rPr>
              <w:t>6-</w:t>
            </w:r>
            <w:r>
              <w:rPr>
                <w:iCs/>
                <w:szCs w:val="22"/>
              </w:rPr>
              <w:t>d</w:t>
            </w:r>
            <w:r w:rsidRPr="002F276E">
              <w:rPr>
                <w:iCs/>
                <w:szCs w:val="22"/>
              </w:rPr>
              <w:t>)</w:t>
            </w:r>
          </w:p>
        </w:tc>
      </w:tr>
    </w:tbl>
    <w:p w:rsidR="00E55B7A" w:rsidRDefault="00E55B7A"/>
    <w:p w:rsidR="00C31A5C" w:rsidRDefault="00C31A5C"/>
    <w:p w:rsidR="00C31A5C" w:rsidRDefault="00C31A5C"/>
    <w:p w:rsidR="006B146E" w:rsidRDefault="006B146E" w:rsidP="006B146E">
      <w:pPr>
        <w:pStyle w:val="Heading1"/>
        <w:numPr>
          <w:ilvl w:val="0"/>
          <w:numId w:val="0"/>
        </w:numPr>
      </w:pPr>
    </w:p>
    <w:p w:rsidR="006B146E" w:rsidRDefault="006B146E" w:rsidP="006B146E">
      <w:pPr>
        <w:pStyle w:val="Heading1"/>
        <w:numPr>
          <w:ilvl w:val="0"/>
          <w:numId w:val="0"/>
        </w:numPr>
      </w:pPr>
    </w:p>
    <w:p w:rsidR="00C31A5C" w:rsidRDefault="00C31A5C" w:rsidP="00C31A5C">
      <w:pPr>
        <w:pStyle w:val="Heading1"/>
      </w:pPr>
      <w:r>
        <w:t>Questions</w:t>
      </w:r>
    </w:p>
    <w:p w:rsidR="00C31A5C" w:rsidRDefault="00C31A5C" w:rsidP="00C31A5C"/>
    <w:p w:rsidR="00570B73" w:rsidRDefault="00C31A5C" w:rsidP="00C31A5C">
      <w:pPr>
        <w:pStyle w:val="ListParagraph"/>
        <w:numPr>
          <w:ilvl w:val="0"/>
          <w:numId w:val="4"/>
        </w:numPr>
      </w:pPr>
      <w:r>
        <w:t xml:space="preserve">How to involve distances for multiple </w:t>
      </w:r>
      <w:r w:rsidR="00570B73">
        <w:t>parameters variations?</w:t>
      </w:r>
    </w:p>
    <w:p w:rsidR="00C31A5C" w:rsidRDefault="00570B73" w:rsidP="00C31A5C">
      <w:pPr>
        <w:pStyle w:val="ListParagraph"/>
        <w:numPr>
          <w:ilvl w:val="0"/>
          <w:numId w:val="4"/>
        </w:numPr>
      </w:pPr>
      <w:r>
        <w:t xml:space="preserve">Does the dual solution provide the lower bound? Should we recompute the objective function with the solution of the dual problem? </w:t>
      </w:r>
    </w:p>
    <w:p w:rsidR="006E124A" w:rsidRPr="00C31A5C" w:rsidRDefault="006E124A" w:rsidP="006E124A">
      <w:pPr>
        <w:pStyle w:val="ListParagraph"/>
        <w:numPr>
          <w:ilvl w:val="0"/>
          <w:numId w:val="4"/>
        </w:numPr>
      </w:pPr>
      <w:r>
        <w:t xml:space="preserve">Distance metric is dependent on the magnitude of the parameter values, it will have significant effects on the selection of </w:t>
      </w:r>
      <m:oMath>
        <m:r>
          <w:rPr>
            <w:rFonts w:ascii="Cambria Math" w:hAnsi="Cambria Math"/>
          </w:rPr>
          <m:t>ε</m:t>
        </m:r>
      </m:oMath>
      <w:r>
        <w:t>.</w:t>
      </w:r>
    </w:p>
    <w:sectPr w:rsidR="006E124A" w:rsidRPr="00C31A5C" w:rsidSect="00C7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12A38"/>
    <w:multiLevelType w:val="hybridMultilevel"/>
    <w:tmpl w:val="B34E300C"/>
    <w:lvl w:ilvl="0" w:tplc="02A4CB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E7C8C"/>
    <w:multiLevelType w:val="hybridMultilevel"/>
    <w:tmpl w:val="B406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14C32"/>
    <w:multiLevelType w:val="multilevel"/>
    <w:tmpl w:val="CD40884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7765814"/>
    <w:multiLevelType w:val="hybridMultilevel"/>
    <w:tmpl w:val="00340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96"/>
    <w:rsid w:val="000C43DB"/>
    <w:rsid w:val="0011745A"/>
    <w:rsid w:val="00150F6C"/>
    <w:rsid w:val="00185252"/>
    <w:rsid w:val="001C0546"/>
    <w:rsid w:val="002545D6"/>
    <w:rsid w:val="002762F2"/>
    <w:rsid w:val="00281FE1"/>
    <w:rsid w:val="002A1A7D"/>
    <w:rsid w:val="003F0F34"/>
    <w:rsid w:val="004938D6"/>
    <w:rsid w:val="004C4DCD"/>
    <w:rsid w:val="00570B73"/>
    <w:rsid w:val="006B146E"/>
    <w:rsid w:val="006B167A"/>
    <w:rsid w:val="006C136E"/>
    <w:rsid w:val="006E124A"/>
    <w:rsid w:val="00744591"/>
    <w:rsid w:val="007646CC"/>
    <w:rsid w:val="00772D13"/>
    <w:rsid w:val="00781A60"/>
    <w:rsid w:val="008014A7"/>
    <w:rsid w:val="008C5CA9"/>
    <w:rsid w:val="008F05E0"/>
    <w:rsid w:val="009039AD"/>
    <w:rsid w:val="0092227C"/>
    <w:rsid w:val="00927CB8"/>
    <w:rsid w:val="00961683"/>
    <w:rsid w:val="009811AC"/>
    <w:rsid w:val="009D6623"/>
    <w:rsid w:val="00A45CF4"/>
    <w:rsid w:val="00A63E86"/>
    <w:rsid w:val="00B8332D"/>
    <w:rsid w:val="00BD2C96"/>
    <w:rsid w:val="00C1501A"/>
    <w:rsid w:val="00C31A5C"/>
    <w:rsid w:val="00C737DE"/>
    <w:rsid w:val="00CD5B77"/>
    <w:rsid w:val="00D42393"/>
    <w:rsid w:val="00DA1260"/>
    <w:rsid w:val="00DE511F"/>
    <w:rsid w:val="00E55B7A"/>
    <w:rsid w:val="00E968D2"/>
    <w:rsid w:val="00ED182B"/>
    <w:rsid w:val="00F34902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210BB"/>
  <w15:chartTrackingRefBased/>
  <w15:docId w15:val="{0EEFD1B6-1939-AD43-AFB4-A610945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96"/>
    <w:pPr>
      <w:spacing w:after="60"/>
      <w:jc w:val="both"/>
    </w:pPr>
    <w:rPr>
      <w:rFonts w:ascii="Times New Roman" w:eastAsia="Times New Roman" w:hAnsi="Times New Roman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DCD"/>
    <w:pPr>
      <w:keepNext/>
      <w:keepLines/>
      <w:numPr>
        <w:numId w:val="1"/>
      </w:numPr>
      <w:spacing w:after="0"/>
      <w:ind w:left="0" w:firstLine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DCD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C96"/>
    <w:pPr>
      <w:spacing w:after="0"/>
      <w:jc w:val="left"/>
    </w:pPr>
    <w:rPr>
      <w:rFonts w:eastAsiaTheme="minorEastAsia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96"/>
    <w:rPr>
      <w:rFonts w:ascii="Times New Roman" w:hAnsi="Times New Roman" w:cs="Times New Roman"/>
      <w:sz w:val="18"/>
      <w:szCs w:val="18"/>
    </w:rPr>
  </w:style>
  <w:style w:type="paragraph" w:styleId="BodyText">
    <w:name w:val="Body Text"/>
    <w:link w:val="BodyTextChar"/>
    <w:rsid w:val="00BD2C96"/>
    <w:pPr>
      <w:spacing w:before="60" w:after="120"/>
      <w:ind w:firstLine="360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D2C96"/>
    <w:rPr>
      <w:rFonts w:ascii="Times New Roman" w:eastAsia="Times New Roman" w:hAnsi="Times New Roman" w:cs="Times New Roman"/>
      <w:sz w:val="22"/>
      <w:szCs w:val="20"/>
      <w:lang w:eastAsia="en-US"/>
    </w:rPr>
  </w:style>
  <w:style w:type="table" w:styleId="TableGrid">
    <w:name w:val="Table Grid"/>
    <w:basedOn w:val="TableNormal"/>
    <w:uiPriority w:val="39"/>
    <w:rsid w:val="00BD2C96"/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5B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6623"/>
  </w:style>
  <w:style w:type="character" w:customStyle="1" w:styleId="DateChar">
    <w:name w:val="Date Char"/>
    <w:basedOn w:val="DefaultParagraphFont"/>
    <w:link w:val="Date"/>
    <w:uiPriority w:val="99"/>
    <w:semiHidden/>
    <w:rsid w:val="009D6623"/>
    <w:rPr>
      <w:rFonts w:ascii="Times New Roman" w:eastAsia="Times New Roman" w:hAnsi="Times New Roman" w:cs="Times New Roman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DCD"/>
    <w:rPr>
      <w:rFonts w:ascii="Times New Roman" w:eastAsiaTheme="majorEastAsia" w:hAnsi="Times New Roman" w:cstheme="majorBidi"/>
      <w:b/>
      <w:color w:val="000000" w:themeColor="text1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DCD"/>
    <w:rPr>
      <w:rFonts w:ascii="Times New Roman" w:eastAsiaTheme="majorEastAsia" w:hAnsi="Times New Roman" w:cstheme="majorBidi"/>
      <w:b/>
      <w:color w:val="000000" w:themeColor="text1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C3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Congjian Wang</dc:creator>
  <cp:keywords/>
  <dc:description/>
  <cp:lastModifiedBy>Congjian Wang</cp:lastModifiedBy>
  <cp:revision>40</cp:revision>
  <dcterms:created xsi:type="dcterms:W3CDTF">2020-04-23T15:12:00Z</dcterms:created>
  <dcterms:modified xsi:type="dcterms:W3CDTF">2020-05-29T22:10:00Z</dcterms:modified>
</cp:coreProperties>
</file>