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437C4595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</w:p>
          <w:p w14:paraId="446CB1E2" w14:textId="2DF0CB6F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6471D5">
              <w:rPr>
                <w:rFonts w:ascii="Times New Roman" w:hAnsi="Times New Roman"/>
              </w:rPr>
              <w:t>1</w:t>
            </w:r>
          </w:p>
          <w:p w14:paraId="18F0FD4D" w14:textId="268BBA53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AE2C71">
              <w:rPr>
                <w:rFonts w:ascii="Times New Roman" w:hAnsi="Times New Roman"/>
              </w:rPr>
              <w:t>9</w:t>
            </w:r>
            <w:r w:rsidR="006471D5">
              <w:rPr>
                <w:rFonts w:ascii="Times New Roman" w:hAnsi="Times New Roman"/>
              </w:rPr>
              <w:t>/3</w:t>
            </w:r>
            <w:r w:rsidR="00AE2C71">
              <w:rPr>
                <w:rFonts w:ascii="Times New Roman" w:hAnsi="Times New Roman"/>
              </w:rPr>
              <w:t>0</w:t>
            </w:r>
            <w:r w:rsidR="006471D5">
              <w:rPr>
                <w:rFonts w:ascii="Times New Roman" w:hAnsi="Times New Roman"/>
              </w:rPr>
              <w:t>/2018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683FD3E6" w:rsidR="007E4628" w:rsidRPr="00C53F62" w:rsidRDefault="00CC76DB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RAVEN Configuration Items 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2C3C39D6" w:rsidR="00E00EF1" w:rsidRPr="00E90F1A" w:rsidRDefault="002918EC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r>
              <w:rPr>
                <w:rFonts w:ascii="Times New Roman" w:hAnsi="Times New Roman"/>
              </w:rPr>
              <w:t xml:space="preserve">RAVEN </w:t>
            </w:r>
            <w:r w:rsidR="00C53F62">
              <w:rPr>
                <w:rFonts w:ascii="Times New Roman" w:hAnsi="Times New Roman"/>
              </w:rPr>
              <w:t>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360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865"/>
        <w:gridCol w:w="1440"/>
      </w:tblGrid>
      <w:tr w:rsidR="00A36053" w:rsidRPr="00EB5DE6" w14:paraId="422DAFC1" w14:textId="77777777" w:rsidTr="004274AB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865" w:type="dxa"/>
            <w:tcBorders>
              <w:bottom w:val="nil"/>
              <w:right w:val="nil"/>
            </w:tcBorders>
          </w:tcPr>
          <w:p w14:paraId="3506B366" w14:textId="2C7C6B6A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4274AB">
        <w:trPr>
          <w:cantSplit/>
          <w:trHeight w:val="53"/>
        </w:trPr>
        <w:tc>
          <w:tcPr>
            <w:tcW w:w="9360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4" w:name="_Toc210446796"/>
      <w:bookmarkStart w:id="5" w:name="_Toc291512530"/>
      <w:r>
        <w:t>REVISION LOG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14671CF1" w:rsidR="00A36053" w:rsidRDefault="00EC2583" w:rsidP="004274AB">
            <w:pPr>
              <w:pStyle w:val="Table12"/>
              <w:jc w:val="center"/>
            </w:pPr>
            <w:r>
              <w:t>11/01/2018</w:t>
            </w:r>
          </w:p>
        </w:tc>
        <w:tc>
          <w:tcPr>
            <w:tcW w:w="1800" w:type="dxa"/>
          </w:tcPr>
          <w:p w14:paraId="4694E138" w14:textId="1AA46974" w:rsidR="00A36053" w:rsidRDefault="00EC2583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383BB572" w:rsidR="00A36053" w:rsidRDefault="00F254C9" w:rsidP="004274AB">
            <w:pPr>
              <w:pStyle w:val="Table12"/>
            </w:pPr>
            <w:r>
              <w:t>First Revision of the CI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1A32DE0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31D583C" w14:textId="47F4ECF2" w:rsidR="00A36053" w:rsidRDefault="00A36053" w:rsidP="00AE2C71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7CEE6DE" w14:textId="2B85D2CE" w:rsidR="00A36053" w:rsidRDefault="00A36053" w:rsidP="006471D5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77B89CC" w14:textId="3C23266C" w:rsidR="00A36053" w:rsidRDefault="00A36053" w:rsidP="006471D5">
            <w:pPr>
              <w:pStyle w:val="Table12"/>
            </w:pP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p w14:paraId="69101BED" w14:textId="2641E065" w:rsidR="008B6B5F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660256" w:history="1">
            <w:r w:rsidR="008B6B5F" w:rsidRPr="007C0139">
              <w:rPr>
                <w:rStyle w:val="Hyperlink"/>
                <w:noProof/>
              </w:rPr>
              <w:t>1.</w:t>
            </w:r>
            <w:r w:rsidR="008B6B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6B5F" w:rsidRPr="007C0139">
              <w:rPr>
                <w:rStyle w:val="Hyperlink"/>
                <w:noProof/>
              </w:rPr>
              <w:t>PURPOSE</w:t>
            </w:r>
            <w:r w:rsidR="008B6B5F">
              <w:rPr>
                <w:noProof/>
                <w:webHidden/>
              </w:rPr>
              <w:tab/>
            </w:r>
            <w:r w:rsidR="008B6B5F">
              <w:rPr>
                <w:noProof/>
                <w:webHidden/>
              </w:rPr>
              <w:fldChar w:fldCharType="begin"/>
            </w:r>
            <w:r w:rsidR="008B6B5F">
              <w:rPr>
                <w:noProof/>
                <w:webHidden/>
              </w:rPr>
              <w:instrText xml:space="preserve"> PAGEREF _Toc525660256 \h </w:instrText>
            </w:r>
            <w:r w:rsidR="008B6B5F">
              <w:rPr>
                <w:noProof/>
                <w:webHidden/>
              </w:rPr>
            </w:r>
            <w:r w:rsidR="008B6B5F">
              <w:rPr>
                <w:noProof/>
                <w:webHidden/>
              </w:rPr>
              <w:fldChar w:fldCharType="separate"/>
            </w:r>
            <w:r w:rsidR="008B6B5F">
              <w:rPr>
                <w:noProof/>
                <w:webHidden/>
              </w:rPr>
              <w:t>4</w:t>
            </w:r>
            <w:r w:rsidR="008B6B5F">
              <w:rPr>
                <w:noProof/>
                <w:webHidden/>
              </w:rPr>
              <w:fldChar w:fldCharType="end"/>
            </w:r>
          </w:hyperlink>
        </w:p>
        <w:p w14:paraId="1C403D25" w14:textId="6B59A4B1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9956C8" w:rsidRDefault="00CD5B2A" w:rsidP="00CA22B7">
      <w:pPr>
        <w:pStyle w:val="Style1"/>
        <w:spacing w:after="240"/>
        <w:rPr>
          <w:sz w:val="24"/>
          <w:szCs w:val="24"/>
        </w:rPr>
      </w:pPr>
      <w:bookmarkStart w:id="6" w:name="_Toc490639715"/>
      <w:bookmarkStart w:id="7" w:name="_Toc525660256"/>
      <w:r w:rsidRPr="009956C8">
        <w:rPr>
          <w:rStyle w:val="Heading1Char"/>
          <w:rFonts w:cs="Times New Roman"/>
          <w:szCs w:val="24"/>
        </w:rPr>
        <w:lastRenderedPageBreak/>
        <w:t>PURPOSE</w:t>
      </w:r>
      <w:bookmarkStart w:id="8" w:name="_Toc372638763"/>
      <w:bookmarkStart w:id="9" w:name="_Toc372638783"/>
      <w:bookmarkEnd w:id="6"/>
      <w:bookmarkEnd w:id="7"/>
    </w:p>
    <w:p w14:paraId="4DE2C842" w14:textId="62039FCD" w:rsidR="00B1523C" w:rsidRPr="00B1523C" w:rsidRDefault="00B1523C" w:rsidP="00B1523C">
      <w:pPr>
        <w:pStyle w:val="H1bodytext"/>
        <w:ind w:left="360"/>
      </w:pPr>
      <w:r w:rsidRPr="00B1523C">
        <w:t xml:space="preserve">Configuration items constitute documentation, data, and software requirements, enhancements, and fixes that constitute the variables that dictate when CM is needed. </w:t>
      </w:r>
    </w:p>
    <w:p w14:paraId="10295928" w14:textId="320BC046" w:rsidR="00B1523C" w:rsidRPr="00B1523C" w:rsidRDefault="00B1523C" w:rsidP="00B1523C">
      <w:pPr>
        <w:pStyle w:val="H1bodytext"/>
        <w:ind w:left="360"/>
      </w:pPr>
      <w:r w:rsidRPr="00B1523C">
        <w:t xml:space="preserve">Testing and change-control of these items is the responsibility of the </w:t>
      </w:r>
      <w:r>
        <w:t>RAVEN core team</w:t>
      </w:r>
      <w:r w:rsidRPr="00B1523C">
        <w:t xml:space="preserve">. </w:t>
      </w:r>
    </w:p>
    <w:p w14:paraId="1D4E0A75" w14:textId="5C67170F" w:rsidR="00B1523C" w:rsidRPr="00B1523C" w:rsidRDefault="00B1523C" w:rsidP="00B1523C">
      <w:pPr>
        <w:pStyle w:val="H1bodytext"/>
        <w:ind w:left="360"/>
      </w:pPr>
      <w:r w:rsidRPr="00B1523C">
        <w:t xml:space="preserve">The </w:t>
      </w:r>
      <w:r w:rsidR="009D36EB">
        <w:t>RAVEN</w:t>
      </w:r>
      <w:r w:rsidRPr="00B1523C">
        <w:t xml:space="preserve"> </w:t>
      </w:r>
      <w:r w:rsidR="0064424C">
        <w:t>core t</w:t>
      </w:r>
      <w:r w:rsidRPr="00B1523C">
        <w:t xml:space="preserve">eam is responsible for CM of source code and executables. With the exception of </w:t>
      </w:r>
      <w:r w:rsidR="009D36EB">
        <w:t xml:space="preserve">some </w:t>
      </w:r>
      <w:r w:rsidRPr="00B1523C">
        <w:t xml:space="preserve">documents which are managed via EDMS, all other software CM is performed using </w:t>
      </w:r>
      <w:r w:rsidR="009D36EB">
        <w:t>GitHub</w:t>
      </w:r>
      <w:r w:rsidRPr="00B1523C">
        <w:t xml:space="preserve">. </w:t>
      </w:r>
    </w:p>
    <w:p w14:paraId="55F3E373" w14:textId="2EAF4EB5" w:rsidR="00B1523C" w:rsidRPr="00B1523C" w:rsidRDefault="00B1523C" w:rsidP="00B1523C">
      <w:pPr>
        <w:pStyle w:val="H1bodytext"/>
        <w:ind w:left="360"/>
      </w:pPr>
      <w:r w:rsidRPr="00B1523C">
        <w:t xml:space="preserve">All released versions of </w:t>
      </w:r>
      <w:r w:rsidR="009F15FD">
        <w:t>RAVEN</w:t>
      </w:r>
      <w:r w:rsidRPr="00B1523C">
        <w:t xml:space="preserve"> are archived and kept under configuration control</w:t>
      </w:r>
      <w:r w:rsidR="0064424C">
        <w:t xml:space="preserve"> (in GitHub).</w:t>
      </w:r>
      <w:r w:rsidRPr="00B1523C">
        <w:t xml:space="preserve"> The </w:t>
      </w:r>
      <w:r w:rsidR="0064424C">
        <w:t>GitHub</w:t>
      </w:r>
      <w:r w:rsidRPr="00B1523C">
        <w:t xml:space="preserve"> active repository is electronic and is stored on the </w:t>
      </w:r>
      <w:r w:rsidR="0064424C">
        <w:t>GitHub open source</w:t>
      </w:r>
      <w:r w:rsidRPr="00B1523C">
        <w:t xml:space="preserve"> server </w:t>
      </w:r>
      <w:r w:rsidR="0064424C">
        <w:t>“</w:t>
      </w:r>
      <w:hyperlink r:id="rId11" w:history="1">
        <w:r w:rsidR="0064424C" w:rsidRPr="00315711">
          <w:rPr>
            <w:rStyle w:val="Hyperlink"/>
          </w:rPr>
          <w:t>https://github.com/idaholab/raven</w:t>
        </w:r>
      </w:hyperlink>
      <w:proofErr w:type="gramStart"/>
      <w:r w:rsidR="0064424C">
        <w:t xml:space="preserve">” </w:t>
      </w:r>
      <w:r w:rsidRPr="00B1523C">
        <w:t>.</w:t>
      </w:r>
      <w:proofErr w:type="gramEnd"/>
      <w:r w:rsidR="0064424C">
        <w:t xml:space="preserve"> </w:t>
      </w:r>
    </w:p>
    <w:p w14:paraId="2ECA8258" w14:textId="77777777" w:rsidR="00C53F62" w:rsidRPr="009956C8" w:rsidRDefault="00C53F62" w:rsidP="004E33D0">
      <w:pPr>
        <w:pStyle w:val="H1bodytext"/>
        <w:numPr>
          <w:ilvl w:val="0"/>
          <w:numId w:val="25"/>
        </w:numPr>
        <w:rPr>
          <w:b/>
          <w:szCs w:val="24"/>
        </w:rPr>
      </w:pPr>
      <w:r w:rsidRPr="009956C8">
        <w:rPr>
          <w:b/>
          <w:szCs w:val="24"/>
        </w:rPr>
        <w:t>SCOPE</w:t>
      </w:r>
    </w:p>
    <w:p w14:paraId="1F22D45E" w14:textId="17B37C80" w:rsidR="00781DC0" w:rsidRPr="009956C8" w:rsidRDefault="00F712D3" w:rsidP="00626922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r w:rsidR="009C5E7D">
        <w:rPr>
          <w:szCs w:val="24"/>
        </w:rPr>
        <w:t>RAVEN</w:t>
      </w:r>
      <w:r w:rsidR="0064424C">
        <w:rPr>
          <w:szCs w:val="24"/>
        </w:rPr>
        <w:t xml:space="preserve"> software.</w:t>
      </w:r>
    </w:p>
    <w:p w14:paraId="0D365648" w14:textId="77777777" w:rsidR="00C53F62" w:rsidRPr="009956C8" w:rsidRDefault="00C53F62" w:rsidP="004E33D0">
      <w:pPr>
        <w:pStyle w:val="H1bodytext"/>
        <w:numPr>
          <w:ilvl w:val="0"/>
          <w:numId w:val="25"/>
        </w:numPr>
        <w:rPr>
          <w:b/>
          <w:szCs w:val="24"/>
        </w:rPr>
      </w:pPr>
      <w:r w:rsidRPr="009956C8">
        <w:rPr>
          <w:b/>
          <w:szCs w:val="24"/>
        </w:rPr>
        <w:t>RESPONSIBILITIES</w:t>
      </w:r>
    </w:p>
    <w:p w14:paraId="7A0444C8" w14:textId="4FF9D7A7" w:rsidR="00C53F62" w:rsidRPr="009956C8" w:rsidRDefault="00F712D3" w:rsidP="009C5E7D">
      <w:pPr>
        <w:pStyle w:val="H1bodytext"/>
        <w:ind w:left="360"/>
        <w:rPr>
          <w:b/>
          <w:szCs w:val="24"/>
        </w:rPr>
      </w:pPr>
      <w:r w:rsidRPr="009956C8">
        <w:rPr>
          <w:szCs w:val="24"/>
        </w:rPr>
        <w:t xml:space="preserve">The </w:t>
      </w:r>
      <w:r w:rsidR="00626922">
        <w:rPr>
          <w:szCs w:val="24"/>
        </w:rPr>
        <w:t>RAVEB</w:t>
      </w:r>
      <w:r w:rsidR="005C6E4F" w:rsidRPr="009956C8">
        <w:rPr>
          <w:szCs w:val="24"/>
        </w:rPr>
        <w:t xml:space="preserve"> 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</w:t>
      </w:r>
      <w:r w:rsidR="006E0F87">
        <w:rPr>
          <w:szCs w:val="24"/>
        </w:rPr>
        <w:t>le for maintaining this list. The list shall be updated every time a CI needs to be ad</w:t>
      </w:r>
      <w:bookmarkStart w:id="10" w:name="_GoBack"/>
      <w:bookmarkEnd w:id="10"/>
      <w:r w:rsidR="006E0F87">
        <w:rPr>
          <w:szCs w:val="24"/>
        </w:rPr>
        <w:t>ded/removed or updated.</w:t>
      </w:r>
    </w:p>
    <w:p w14:paraId="10CFA299" w14:textId="77777777" w:rsidR="00EC2557" w:rsidRPr="009956C8" w:rsidRDefault="00C53F62" w:rsidP="004E33D0">
      <w:pPr>
        <w:pStyle w:val="H1bodytext"/>
        <w:numPr>
          <w:ilvl w:val="1"/>
          <w:numId w:val="25"/>
        </w:numPr>
        <w:rPr>
          <w:b/>
          <w:szCs w:val="24"/>
        </w:rPr>
      </w:pPr>
      <w:r w:rsidRPr="009956C8">
        <w:rPr>
          <w:b/>
          <w:szCs w:val="24"/>
        </w:rPr>
        <w:t>Software, Hardware, and Documentation</w:t>
      </w:r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440"/>
        <w:gridCol w:w="1530"/>
        <w:gridCol w:w="3780"/>
        <w:gridCol w:w="3438"/>
      </w:tblGrid>
      <w:tr w:rsidR="004C7E14" w:rsidRPr="009956C8" w14:paraId="6557D024" w14:textId="77777777" w:rsidTr="009956C8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AE2C71">
        <w:trPr>
          <w:tblHeader/>
        </w:trPr>
        <w:tc>
          <w:tcPr>
            <w:tcW w:w="144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4B5163E6" w14:textId="08B9CC1C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  <w:r w:rsidR="00601765" w:rsidRPr="009956C8">
              <w:rPr>
                <w:b/>
              </w:rPr>
              <w:t xml:space="preserve">/ </w:t>
            </w:r>
            <w:r w:rsidR="00E01446" w:rsidRPr="009956C8">
              <w:rPr>
                <w:b/>
              </w:rPr>
              <w:t>Version</w:t>
            </w:r>
          </w:p>
        </w:tc>
        <w:tc>
          <w:tcPr>
            <w:tcW w:w="378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43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AE2C71">
        <w:trPr>
          <w:tblHeader/>
        </w:trPr>
        <w:tc>
          <w:tcPr>
            <w:tcW w:w="1440" w:type="dxa"/>
          </w:tcPr>
          <w:p w14:paraId="4617354C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Application Software</w:t>
            </w:r>
          </w:p>
        </w:tc>
        <w:tc>
          <w:tcPr>
            <w:tcW w:w="1530" w:type="dxa"/>
          </w:tcPr>
          <w:p w14:paraId="03647A55" w14:textId="7C82F3FE" w:rsidR="00EC2557" w:rsidRPr="009956C8" w:rsidRDefault="00EC2557" w:rsidP="009956C8">
            <w:pPr>
              <w:keepNext/>
              <w:contextualSpacing/>
            </w:pPr>
          </w:p>
        </w:tc>
        <w:tc>
          <w:tcPr>
            <w:tcW w:w="3780" w:type="dxa"/>
          </w:tcPr>
          <w:p w14:paraId="40B5BA90" w14:textId="5EA2A912" w:rsidR="00EC2557" w:rsidRPr="009956C8" w:rsidRDefault="00EC2557" w:rsidP="009956C8">
            <w:pPr>
              <w:keepNext/>
              <w:contextualSpacing/>
            </w:pPr>
          </w:p>
        </w:tc>
        <w:tc>
          <w:tcPr>
            <w:tcW w:w="3438" w:type="dxa"/>
          </w:tcPr>
          <w:p w14:paraId="16C2FC2F" w14:textId="213D101A" w:rsidR="009B0264" w:rsidRPr="009956C8" w:rsidRDefault="00CE4E0B" w:rsidP="009956C8">
            <w:pPr>
              <w:keepNext/>
              <w:contextualSpacing/>
            </w:pPr>
            <w:r w:rsidRPr="009956C8">
              <w:t xml:space="preserve"> </w:t>
            </w:r>
          </w:p>
        </w:tc>
      </w:tr>
      <w:tr w:rsidR="0038285F" w:rsidRPr="009956C8" w14:paraId="01F4F3DF" w14:textId="77777777" w:rsidTr="00AE2C71">
        <w:trPr>
          <w:tblHeader/>
        </w:trPr>
        <w:tc>
          <w:tcPr>
            <w:tcW w:w="1440" w:type="dxa"/>
          </w:tcPr>
          <w:p w14:paraId="37918A4A" w14:textId="064ADE67" w:rsidR="0038285F" w:rsidRPr="009956C8" w:rsidRDefault="0038285F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6573199D" w14:textId="06074636" w:rsidR="0038285F" w:rsidRPr="009956C8" w:rsidRDefault="0038285F" w:rsidP="009956C8">
            <w:pPr>
              <w:contextualSpacing/>
            </w:pPr>
          </w:p>
        </w:tc>
        <w:tc>
          <w:tcPr>
            <w:tcW w:w="3780" w:type="dxa"/>
          </w:tcPr>
          <w:p w14:paraId="0BAA88FC" w14:textId="3E9F72E3" w:rsidR="0038285F" w:rsidRPr="009956C8" w:rsidRDefault="0038285F" w:rsidP="009956C8">
            <w:pPr>
              <w:contextualSpacing/>
            </w:pPr>
          </w:p>
        </w:tc>
        <w:tc>
          <w:tcPr>
            <w:tcW w:w="3438" w:type="dxa"/>
          </w:tcPr>
          <w:p w14:paraId="2855E312" w14:textId="601D2DA1" w:rsidR="009B0264" w:rsidRPr="009956C8" w:rsidRDefault="009B0264" w:rsidP="009956C8">
            <w:pPr>
              <w:contextualSpacing/>
            </w:pPr>
          </w:p>
        </w:tc>
      </w:tr>
      <w:tr w:rsidR="00EC2557" w:rsidRPr="009956C8" w14:paraId="583AD2FF" w14:textId="77777777" w:rsidTr="00AE2C71">
        <w:trPr>
          <w:tblHeader/>
        </w:trPr>
        <w:tc>
          <w:tcPr>
            <w:tcW w:w="1440" w:type="dxa"/>
          </w:tcPr>
          <w:p w14:paraId="2D3C6CAF" w14:textId="04B4C053" w:rsidR="00EC2557" w:rsidRPr="009956C8" w:rsidRDefault="00EC2557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022231AC" w14:textId="08BFCF73" w:rsidR="00EC2557" w:rsidRPr="009956C8" w:rsidRDefault="00EC2557" w:rsidP="009956C8">
            <w:pPr>
              <w:contextualSpacing/>
            </w:pPr>
          </w:p>
        </w:tc>
        <w:tc>
          <w:tcPr>
            <w:tcW w:w="3780" w:type="dxa"/>
          </w:tcPr>
          <w:p w14:paraId="3C5A4B9C" w14:textId="5A6C532D" w:rsidR="00EC2557" w:rsidRPr="009956C8" w:rsidRDefault="00EC2557" w:rsidP="009C5E7D">
            <w:pPr>
              <w:contextualSpacing/>
            </w:pPr>
          </w:p>
        </w:tc>
        <w:tc>
          <w:tcPr>
            <w:tcW w:w="3438" w:type="dxa"/>
          </w:tcPr>
          <w:p w14:paraId="678A79CD" w14:textId="77777777" w:rsidR="00EC2557" w:rsidRPr="009956C8" w:rsidRDefault="00EC2557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Development Server</w:t>
            </w:r>
          </w:p>
          <w:p w14:paraId="25F440A9" w14:textId="77777777" w:rsidR="009C5E7D" w:rsidRDefault="009C5E7D" w:rsidP="009956C8">
            <w:pPr>
              <w:contextualSpacing/>
              <w:rPr>
                <w:b/>
              </w:rPr>
            </w:pPr>
          </w:p>
          <w:p w14:paraId="7DA38246" w14:textId="77777777" w:rsidR="009C5E7D" w:rsidRDefault="009C5E7D" w:rsidP="009956C8">
            <w:pPr>
              <w:contextualSpacing/>
              <w:rPr>
                <w:b/>
              </w:rPr>
            </w:pPr>
          </w:p>
          <w:p w14:paraId="499F3349" w14:textId="77777777" w:rsidR="009C5E7D" w:rsidRDefault="009C5E7D" w:rsidP="009956C8">
            <w:pPr>
              <w:contextualSpacing/>
              <w:rPr>
                <w:b/>
              </w:rPr>
            </w:pPr>
          </w:p>
          <w:p w14:paraId="0425D702" w14:textId="04C9B7DC" w:rsidR="00601765" w:rsidRPr="009956C8" w:rsidRDefault="00601765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Test Server</w:t>
            </w:r>
          </w:p>
          <w:p w14:paraId="774B86EB" w14:textId="77777777" w:rsidR="009B0264" w:rsidRPr="009956C8" w:rsidRDefault="009B0264" w:rsidP="009956C8">
            <w:pPr>
              <w:contextualSpacing/>
            </w:pPr>
          </w:p>
          <w:p w14:paraId="78715890" w14:textId="77777777" w:rsidR="00601765" w:rsidRPr="009956C8" w:rsidRDefault="00601765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Production Server</w:t>
            </w:r>
          </w:p>
          <w:p w14:paraId="6F13734A" w14:textId="7B7F527B" w:rsidR="00601765" w:rsidRPr="009956C8" w:rsidRDefault="00601765" w:rsidP="009956C8">
            <w:pPr>
              <w:contextualSpacing/>
            </w:pPr>
          </w:p>
        </w:tc>
      </w:tr>
      <w:tr w:rsidR="00EC2557" w:rsidRPr="009956C8" w14:paraId="7B6CC074" w14:textId="77777777" w:rsidTr="00AE2C71">
        <w:trPr>
          <w:tblHeader/>
        </w:trPr>
        <w:tc>
          <w:tcPr>
            <w:tcW w:w="1440" w:type="dxa"/>
          </w:tcPr>
          <w:p w14:paraId="63BD56E1" w14:textId="169AFB8F" w:rsidR="00EC2557" w:rsidRPr="009956C8" w:rsidRDefault="00EC2557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System Software</w:t>
            </w:r>
          </w:p>
        </w:tc>
        <w:tc>
          <w:tcPr>
            <w:tcW w:w="1530" w:type="dxa"/>
          </w:tcPr>
          <w:p w14:paraId="71BAD232" w14:textId="77777777" w:rsidR="00EC2557" w:rsidRPr="009956C8" w:rsidRDefault="00EC2557" w:rsidP="009956C8">
            <w:pPr>
              <w:contextualSpacing/>
            </w:pPr>
            <w:r w:rsidRPr="009956C8">
              <w:t>Windows</w:t>
            </w:r>
            <w:r w:rsidR="003628F1" w:rsidRPr="009956C8">
              <w:t xml:space="preserve"> Server 2012 R2x64</w:t>
            </w:r>
          </w:p>
        </w:tc>
        <w:tc>
          <w:tcPr>
            <w:tcW w:w="3780" w:type="dxa"/>
          </w:tcPr>
          <w:p w14:paraId="271ECDEA" w14:textId="5E8C2627" w:rsidR="00EC2557" w:rsidRPr="009956C8" w:rsidRDefault="00EC2557" w:rsidP="009956C8">
            <w:pPr>
              <w:contextualSpacing/>
            </w:pPr>
          </w:p>
        </w:tc>
        <w:tc>
          <w:tcPr>
            <w:tcW w:w="3438" w:type="dxa"/>
          </w:tcPr>
          <w:p w14:paraId="090575D9" w14:textId="77777777" w:rsidR="00EC2557" w:rsidRPr="009956C8" w:rsidRDefault="00EC2557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Development Server</w:t>
            </w:r>
          </w:p>
          <w:p w14:paraId="0D6A9501" w14:textId="77777777" w:rsidR="00CE4E0B" w:rsidRPr="009956C8" w:rsidRDefault="00CE4E0B" w:rsidP="009956C8">
            <w:pPr>
              <w:contextualSpacing/>
            </w:pPr>
          </w:p>
          <w:p w14:paraId="3186B03E" w14:textId="77777777" w:rsidR="009B0264" w:rsidRPr="009956C8" w:rsidRDefault="009B0264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Test Server</w:t>
            </w:r>
          </w:p>
          <w:p w14:paraId="03CA92B3" w14:textId="77777777" w:rsidR="00CE4E0B" w:rsidRPr="009956C8" w:rsidRDefault="00CE4E0B" w:rsidP="009956C8">
            <w:pPr>
              <w:contextualSpacing/>
            </w:pPr>
          </w:p>
          <w:p w14:paraId="13C06FEC" w14:textId="77777777" w:rsidR="009B0264" w:rsidRPr="009956C8" w:rsidRDefault="009B0264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Production Server</w:t>
            </w:r>
          </w:p>
          <w:p w14:paraId="63CE4653" w14:textId="41A08E8B" w:rsidR="00CE4E0B" w:rsidRPr="009956C8" w:rsidRDefault="00CE4E0B" w:rsidP="009956C8">
            <w:pPr>
              <w:contextualSpacing/>
            </w:pPr>
          </w:p>
        </w:tc>
      </w:tr>
      <w:tr w:rsidR="00EC2557" w:rsidRPr="009956C8" w14:paraId="7D3A6B86" w14:textId="77777777" w:rsidTr="00AE2C71">
        <w:trPr>
          <w:tblHeader/>
        </w:trPr>
        <w:tc>
          <w:tcPr>
            <w:tcW w:w="1440" w:type="dxa"/>
          </w:tcPr>
          <w:p w14:paraId="16202E56" w14:textId="26CF0BA3" w:rsidR="00EC2557" w:rsidRPr="009956C8" w:rsidRDefault="00EC2557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6B9E4705" w14:textId="77777777" w:rsidR="00EC2557" w:rsidRPr="009956C8" w:rsidRDefault="00EC2557" w:rsidP="009956C8">
            <w:pPr>
              <w:contextualSpacing/>
            </w:pPr>
            <w:r w:rsidRPr="009956C8">
              <w:t>Red Hat Enterprise Linux</w:t>
            </w:r>
            <w:r w:rsidR="003628F1" w:rsidRPr="009956C8">
              <w:t xml:space="preserve"> 6.6x64</w:t>
            </w:r>
          </w:p>
        </w:tc>
        <w:tc>
          <w:tcPr>
            <w:tcW w:w="3780" w:type="dxa"/>
          </w:tcPr>
          <w:p w14:paraId="32178A58" w14:textId="4789454F" w:rsidR="00EC2557" w:rsidRPr="009956C8" w:rsidRDefault="00EC2557" w:rsidP="009956C8">
            <w:pPr>
              <w:contextualSpacing/>
            </w:pPr>
          </w:p>
        </w:tc>
        <w:tc>
          <w:tcPr>
            <w:tcW w:w="3438" w:type="dxa"/>
          </w:tcPr>
          <w:p w14:paraId="2DD0DA20" w14:textId="77777777" w:rsidR="009B0264" w:rsidRPr="009956C8" w:rsidRDefault="009B0264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Development Server</w:t>
            </w:r>
          </w:p>
          <w:p w14:paraId="6AA0A536" w14:textId="77777777" w:rsidR="00CE4E0B" w:rsidRPr="009956C8" w:rsidRDefault="00CE4E0B" w:rsidP="009956C8">
            <w:pPr>
              <w:contextualSpacing/>
            </w:pPr>
          </w:p>
          <w:p w14:paraId="404CB9B8" w14:textId="77777777" w:rsidR="009B0264" w:rsidRPr="009956C8" w:rsidRDefault="009B0264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Test Server</w:t>
            </w:r>
          </w:p>
          <w:p w14:paraId="48B1DE0E" w14:textId="77777777" w:rsidR="00CE4E0B" w:rsidRPr="009956C8" w:rsidRDefault="00CE4E0B" w:rsidP="009956C8">
            <w:pPr>
              <w:contextualSpacing/>
            </w:pPr>
          </w:p>
          <w:p w14:paraId="7BC826D0" w14:textId="77777777" w:rsidR="00EC2557" w:rsidRPr="009956C8" w:rsidRDefault="009B0264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Production Server</w:t>
            </w:r>
          </w:p>
          <w:p w14:paraId="4C2331CD" w14:textId="7834C73B" w:rsidR="00CE4E0B" w:rsidRPr="009956C8" w:rsidRDefault="00CE4E0B" w:rsidP="009956C8">
            <w:pPr>
              <w:contextualSpacing/>
            </w:pPr>
          </w:p>
        </w:tc>
      </w:tr>
      <w:tr w:rsidR="00EC2557" w:rsidRPr="009956C8" w14:paraId="5F2DDC05" w14:textId="77777777" w:rsidTr="00AE2C71">
        <w:trPr>
          <w:tblHeader/>
        </w:trPr>
        <w:tc>
          <w:tcPr>
            <w:tcW w:w="1440" w:type="dxa"/>
          </w:tcPr>
          <w:p w14:paraId="453BDCA7" w14:textId="57781E30" w:rsidR="00EC2557" w:rsidRPr="009956C8" w:rsidRDefault="00A30F45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Support Software</w:t>
            </w:r>
          </w:p>
        </w:tc>
        <w:tc>
          <w:tcPr>
            <w:tcW w:w="1530" w:type="dxa"/>
          </w:tcPr>
          <w:p w14:paraId="248CDEF1" w14:textId="1BCC12FA" w:rsidR="00EC2557" w:rsidRPr="009956C8" w:rsidRDefault="00EC2557" w:rsidP="009956C8">
            <w:pPr>
              <w:contextualSpacing/>
            </w:pPr>
          </w:p>
        </w:tc>
        <w:tc>
          <w:tcPr>
            <w:tcW w:w="3780" w:type="dxa"/>
          </w:tcPr>
          <w:p w14:paraId="4B518915" w14:textId="7F00D410" w:rsidR="00EC2557" w:rsidRPr="009956C8" w:rsidRDefault="00EC2557" w:rsidP="009956C8">
            <w:pPr>
              <w:contextualSpacing/>
            </w:pPr>
          </w:p>
        </w:tc>
        <w:tc>
          <w:tcPr>
            <w:tcW w:w="3438" w:type="dxa"/>
          </w:tcPr>
          <w:p w14:paraId="2DBF086D" w14:textId="77777777" w:rsidR="009B0264" w:rsidRPr="009956C8" w:rsidRDefault="009B0264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Development Server</w:t>
            </w:r>
          </w:p>
          <w:p w14:paraId="5E72D0D3" w14:textId="7F1AB6CC" w:rsidR="00CE4E0B" w:rsidRPr="009956C8" w:rsidRDefault="00CE4E0B" w:rsidP="009956C8">
            <w:pPr>
              <w:contextualSpacing/>
            </w:pPr>
          </w:p>
          <w:p w14:paraId="45BCB8B4" w14:textId="77777777" w:rsidR="0092707D" w:rsidRPr="009956C8" w:rsidRDefault="0092707D" w:rsidP="009956C8">
            <w:pPr>
              <w:contextualSpacing/>
            </w:pPr>
          </w:p>
          <w:p w14:paraId="14B31A5D" w14:textId="77777777" w:rsidR="009B0264" w:rsidRPr="009956C8" w:rsidRDefault="009B0264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Test Server</w:t>
            </w:r>
          </w:p>
          <w:p w14:paraId="419A2807" w14:textId="77777777" w:rsidR="0092707D" w:rsidRPr="009956C8" w:rsidRDefault="0092707D" w:rsidP="009956C8">
            <w:pPr>
              <w:contextualSpacing/>
            </w:pPr>
          </w:p>
          <w:p w14:paraId="51FE775F" w14:textId="77777777" w:rsidR="00EC2557" w:rsidRPr="009956C8" w:rsidRDefault="009B0264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Production Server</w:t>
            </w:r>
          </w:p>
          <w:p w14:paraId="1204DA0D" w14:textId="3EE39CFB" w:rsidR="0092707D" w:rsidRPr="009956C8" w:rsidRDefault="0092707D" w:rsidP="009956C8">
            <w:pPr>
              <w:contextualSpacing/>
            </w:pPr>
          </w:p>
        </w:tc>
      </w:tr>
      <w:tr w:rsidR="00EC2557" w:rsidRPr="009956C8" w14:paraId="779BE472" w14:textId="77777777" w:rsidTr="00AE2C71">
        <w:trPr>
          <w:tblHeader/>
        </w:trPr>
        <w:tc>
          <w:tcPr>
            <w:tcW w:w="1440" w:type="dxa"/>
          </w:tcPr>
          <w:p w14:paraId="7D5E879A" w14:textId="77777777" w:rsidR="00EC2557" w:rsidRPr="009956C8" w:rsidRDefault="00EC2557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2E850C58" w14:textId="284789C9" w:rsidR="00EC2557" w:rsidRPr="009956C8" w:rsidRDefault="00EC2557" w:rsidP="009956C8">
            <w:pPr>
              <w:contextualSpacing/>
            </w:pPr>
            <w:r w:rsidRPr="009956C8">
              <w:t>VMware vCenter Server</w:t>
            </w:r>
            <w:r w:rsidR="009B0264" w:rsidRPr="009956C8">
              <w:t xml:space="preserve"> 10.1</w:t>
            </w:r>
          </w:p>
        </w:tc>
        <w:tc>
          <w:tcPr>
            <w:tcW w:w="3780" w:type="dxa"/>
          </w:tcPr>
          <w:p w14:paraId="413746F0" w14:textId="5DD46272" w:rsidR="00EC2557" w:rsidRPr="009956C8" w:rsidRDefault="00EC2557" w:rsidP="009956C8">
            <w:pPr>
              <w:contextualSpacing/>
            </w:pPr>
          </w:p>
        </w:tc>
        <w:tc>
          <w:tcPr>
            <w:tcW w:w="3438" w:type="dxa"/>
          </w:tcPr>
          <w:p w14:paraId="39EC68B2" w14:textId="77777777" w:rsidR="009B0264" w:rsidRPr="009956C8" w:rsidRDefault="009B0264" w:rsidP="009956C8">
            <w:pPr>
              <w:contextualSpacing/>
            </w:pPr>
            <w:r w:rsidRPr="009956C8">
              <w:t>Development Server</w:t>
            </w:r>
          </w:p>
          <w:p w14:paraId="00A93D28" w14:textId="00A81084" w:rsidR="00EC2557" w:rsidRPr="009956C8" w:rsidRDefault="00EC2557" w:rsidP="009956C8">
            <w:pPr>
              <w:contextualSpacing/>
            </w:pPr>
          </w:p>
        </w:tc>
      </w:tr>
      <w:tr w:rsidR="00EC2557" w:rsidRPr="009956C8" w14:paraId="09145B4C" w14:textId="77777777" w:rsidTr="00AE2C71">
        <w:trPr>
          <w:tblHeader/>
        </w:trPr>
        <w:tc>
          <w:tcPr>
            <w:tcW w:w="1440" w:type="dxa"/>
          </w:tcPr>
          <w:p w14:paraId="3297DD1B" w14:textId="77777777" w:rsidR="00EC2557" w:rsidRPr="009956C8" w:rsidRDefault="00EC2557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070A2536" w14:textId="4CA9C717" w:rsidR="00EC2557" w:rsidRPr="009956C8" w:rsidRDefault="002707F8" w:rsidP="009956C8">
            <w:pPr>
              <w:contextualSpacing/>
            </w:pPr>
            <w:r w:rsidRPr="009956C8">
              <w:t>Adlib</w:t>
            </w:r>
            <w:r w:rsidR="009B0264" w:rsidRPr="009956C8">
              <w:t xml:space="preserve"> 5.4.4</w:t>
            </w:r>
          </w:p>
        </w:tc>
        <w:tc>
          <w:tcPr>
            <w:tcW w:w="3780" w:type="dxa"/>
          </w:tcPr>
          <w:p w14:paraId="2B423846" w14:textId="3D0A202D" w:rsidR="00EC2557" w:rsidRPr="009956C8" w:rsidRDefault="00EC2557" w:rsidP="009956C8">
            <w:pPr>
              <w:contextualSpacing/>
            </w:pPr>
          </w:p>
        </w:tc>
        <w:tc>
          <w:tcPr>
            <w:tcW w:w="3438" w:type="dxa"/>
          </w:tcPr>
          <w:p w14:paraId="7A8A03F9" w14:textId="77777777" w:rsidR="009B0264" w:rsidRPr="009956C8" w:rsidRDefault="009B0264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Test Server</w:t>
            </w:r>
          </w:p>
          <w:p w14:paraId="3007BB7F" w14:textId="51404749" w:rsidR="0092707D" w:rsidRPr="009956C8" w:rsidRDefault="0092707D" w:rsidP="009956C8">
            <w:pPr>
              <w:contextualSpacing/>
            </w:pPr>
          </w:p>
          <w:p w14:paraId="02E3FCB9" w14:textId="77777777" w:rsidR="0092707D" w:rsidRPr="009956C8" w:rsidRDefault="0092707D" w:rsidP="009956C8">
            <w:pPr>
              <w:contextualSpacing/>
            </w:pPr>
          </w:p>
          <w:p w14:paraId="20201D14" w14:textId="77777777" w:rsidR="00EC2557" w:rsidRPr="009956C8" w:rsidRDefault="009B0264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Production Server</w:t>
            </w:r>
          </w:p>
          <w:p w14:paraId="26759CFD" w14:textId="39708912" w:rsidR="0092707D" w:rsidRPr="009956C8" w:rsidRDefault="0092707D" w:rsidP="009956C8">
            <w:pPr>
              <w:contextualSpacing/>
            </w:pPr>
          </w:p>
        </w:tc>
      </w:tr>
      <w:tr w:rsidR="00EC2557" w:rsidRPr="009956C8" w14:paraId="46CB104C" w14:textId="77777777" w:rsidTr="00AE2C71">
        <w:trPr>
          <w:tblHeader/>
        </w:trPr>
        <w:tc>
          <w:tcPr>
            <w:tcW w:w="1440" w:type="dxa"/>
          </w:tcPr>
          <w:p w14:paraId="6CFF2DBA" w14:textId="77777777" w:rsidR="00EC2557" w:rsidRPr="009956C8" w:rsidRDefault="00EC2557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148A1E7A" w14:textId="77777777" w:rsidR="00EC2557" w:rsidRPr="009956C8" w:rsidRDefault="00EC2557" w:rsidP="009956C8">
            <w:pPr>
              <w:contextualSpacing/>
            </w:pPr>
            <w:r w:rsidRPr="009956C8">
              <w:t>Apache Tomcat</w:t>
            </w:r>
            <w:r w:rsidR="003628F1" w:rsidRPr="009956C8">
              <w:t xml:space="preserve"> 8.</w:t>
            </w:r>
            <w:r w:rsidR="00E52643" w:rsidRPr="009956C8">
              <w:t>5</w:t>
            </w:r>
            <w:r w:rsidR="003628F1" w:rsidRPr="009956C8">
              <w:t>.</w:t>
            </w:r>
            <w:r w:rsidR="00E52643" w:rsidRPr="009956C8">
              <w:t>5</w:t>
            </w:r>
          </w:p>
        </w:tc>
        <w:tc>
          <w:tcPr>
            <w:tcW w:w="3780" w:type="dxa"/>
          </w:tcPr>
          <w:p w14:paraId="11BFE300" w14:textId="4A8E48CE" w:rsidR="00EC2557" w:rsidRPr="009956C8" w:rsidRDefault="00EC2557" w:rsidP="009956C8">
            <w:pPr>
              <w:contextualSpacing/>
            </w:pPr>
          </w:p>
        </w:tc>
        <w:tc>
          <w:tcPr>
            <w:tcW w:w="3438" w:type="dxa"/>
          </w:tcPr>
          <w:p w14:paraId="13961888" w14:textId="77777777" w:rsidR="00CE4E0B" w:rsidRPr="009956C8" w:rsidRDefault="00CE4E0B" w:rsidP="009956C8">
            <w:pPr>
              <w:contextualSpacing/>
            </w:pPr>
            <w:r w:rsidRPr="009956C8">
              <w:t>Development Server</w:t>
            </w:r>
          </w:p>
          <w:p w14:paraId="0037D1AE" w14:textId="77777777" w:rsidR="00CE4E0B" w:rsidRPr="009956C8" w:rsidRDefault="00CE4E0B" w:rsidP="009956C8">
            <w:pPr>
              <w:contextualSpacing/>
            </w:pPr>
            <w:r w:rsidRPr="009956C8">
              <w:t>Test Server</w:t>
            </w:r>
          </w:p>
          <w:p w14:paraId="09741EB7" w14:textId="7873C37E" w:rsidR="00EC2557" w:rsidRPr="009956C8" w:rsidRDefault="00CE4E0B" w:rsidP="009956C8">
            <w:pPr>
              <w:contextualSpacing/>
            </w:pPr>
            <w:r w:rsidRPr="009956C8">
              <w:t>Production Server</w:t>
            </w:r>
          </w:p>
        </w:tc>
      </w:tr>
      <w:tr w:rsidR="00EC2557" w:rsidRPr="009956C8" w14:paraId="369FBFAC" w14:textId="77777777" w:rsidTr="00AE2C71">
        <w:trPr>
          <w:tblHeader/>
        </w:trPr>
        <w:tc>
          <w:tcPr>
            <w:tcW w:w="1440" w:type="dxa"/>
          </w:tcPr>
          <w:p w14:paraId="773D07D3" w14:textId="77777777" w:rsidR="00EC2557" w:rsidRPr="009956C8" w:rsidRDefault="00EC2557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7B623025" w14:textId="77777777" w:rsidR="00EC2557" w:rsidRPr="009956C8" w:rsidRDefault="00EC2557" w:rsidP="009956C8">
            <w:pPr>
              <w:contextualSpacing/>
            </w:pPr>
            <w:r w:rsidRPr="009956C8">
              <w:t>Java</w:t>
            </w:r>
            <w:r w:rsidR="003628F1" w:rsidRPr="009956C8">
              <w:t xml:space="preserve"> 8.0</w:t>
            </w:r>
          </w:p>
        </w:tc>
        <w:tc>
          <w:tcPr>
            <w:tcW w:w="3780" w:type="dxa"/>
          </w:tcPr>
          <w:p w14:paraId="00DDFD72" w14:textId="4F8BF129" w:rsidR="00EC2557" w:rsidRPr="009956C8" w:rsidRDefault="00EC2557" w:rsidP="009956C8">
            <w:pPr>
              <w:contextualSpacing/>
            </w:pPr>
          </w:p>
        </w:tc>
        <w:tc>
          <w:tcPr>
            <w:tcW w:w="3438" w:type="dxa"/>
          </w:tcPr>
          <w:p w14:paraId="38AEE774" w14:textId="77777777" w:rsidR="00CE4E0B" w:rsidRPr="009956C8" w:rsidRDefault="00CE4E0B" w:rsidP="009956C8">
            <w:pPr>
              <w:contextualSpacing/>
            </w:pPr>
            <w:r w:rsidRPr="009956C8">
              <w:t>Development Server</w:t>
            </w:r>
          </w:p>
          <w:p w14:paraId="28F21FDD" w14:textId="77777777" w:rsidR="00CE4E0B" w:rsidRPr="009956C8" w:rsidRDefault="00CE4E0B" w:rsidP="009956C8">
            <w:pPr>
              <w:contextualSpacing/>
            </w:pPr>
            <w:r w:rsidRPr="009956C8">
              <w:t>Test Server</w:t>
            </w:r>
          </w:p>
          <w:p w14:paraId="5F50B795" w14:textId="6BBD2924" w:rsidR="00EC2557" w:rsidRPr="009956C8" w:rsidRDefault="00CE4E0B" w:rsidP="009956C8">
            <w:pPr>
              <w:contextualSpacing/>
            </w:pPr>
            <w:r w:rsidRPr="009956C8">
              <w:t>Production Server</w:t>
            </w:r>
          </w:p>
        </w:tc>
      </w:tr>
      <w:tr w:rsidR="00EC2557" w:rsidRPr="009956C8" w14:paraId="163973F4" w14:textId="77777777" w:rsidTr="00AE2C71">
        <w:trPr>
          <w:tblHeader/>
        </w:trPr>
        <w:tc>
          <w:tcPr>
            <w:tcW w:w="1440" w:type="dxa"/>
          </w:tcPr>
          <w:p w14:paraId="2989080C" w14:textId="77777777" w:rsidR="00EC2557" w:rsidRPr="009956C8" w:rsidRDefault="00EC2557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Hardware</w:t>
            </w:r>
          </w:p>
        </w:tc>
        <w:tc>
          <w:tcPr>
            <w:tcW w:w="1530" w:type="dxa"/>
          </w:tcPr>
          <w:p w14:paraId="090670AE" w14:textId="17B9E3A5" w:rsidR="00EC2557" w:rsidRPr="009956C8" w:rsidRDefault="00EC2557" w:rsidP="009956C8">
            <w:pPr>
              <w:contextualSpacing/>
            </w:pPr>
          </w:p>
        </w:tc>
        <w:tc>
          <w:tcPr>
            <w:tcW w:w="3780" w:type="dxa"/>
          </w:tcPr>
          <w:p w14:paraId="571D7F27" w14:textId="46AF8D88" w:rsidR="00EC2557" w:rsidRPr="009956C8" w:rsidRDefault="00EC2557" w:rsidP="009956C8">
            <w:pPr>
              <w:contextualSpacing/>
            </w:pPr>
          </w:p>
        </w:tc>
        <w:tc>
          <w:tcPr>
            <w:tcW w:w="3438" w:type="dxa"/>
          </w:tcPr>
          <w:p w14:paraId="26FB6AB5" w14:textId="0DE7D80B" w:rsidR="00E876EB" w:rsidRPr="009956C8" w:rsidRDefault="00E876EB" w:rsidP="009956C8">
            <w:pPr>
              <w:contextualSpacing/>
            </w:pPr>
          </w:p>
        </w:tc>
      </w:tr>
      <w:tr w:rsidR="00EC2557" w:rsidRPr="009956C8" w14:paraId="341BDE1E" w14:textId="77777777" w:rsidTr="00AE2C71">
        <w:trPr>
          <w:tblHeader/>
        </w:trPr>
        <w:tc>
          <w:tcPr>
            <w:tcW w:w="1440" w:type="dxa"/>
          </w:tcPr>
          <w:p w14:paraId="35221515" w14:textId="77777777" w:rsidR="00EC2557" w:rsidRPr="009956C8" w:rsidRDefault="00EC2557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778F9E5E" w14:textId="515EF74C" w:rsidR="00EC2557" w:rsidRPr="009956C8" w:rsidRDefault="00EC2557" w:rsidP="009956C8">
            <w:pPr>
              <w:contextualSpacing/>
            </w:pPr>
          </w:p>
        </w:tc>
        <w:tc>
          <w:tcPr>
            <w:tcW w:w="3780" w:type="dxa"/>
          </w:tcPr>
          <w:p w14:paraId="5BBB70E3" w14:textId="57D579DD" w:rsidR="00EC2557" w:rsidRPr="009956C8" w:rsidRDefault="00EC2557" w:rsidP="009956C8">
            <w:pPr>
              <w:contextualSpacing/>
            </w:pPr>
          </w:p>
        </w:tc>
        <w:tc>
          <w:tcPr>
            <w:tcW w:w="3438" w:type="dxa"/>
          </w:tcPr>
          <w:p w14:paraId="67EE1801" w14:textId="1257DC7D" w:rsidR="00E876EB" w:rsidRPr="009956C8" w:rsidRDefault="00E876EB" w:rsidP="009956C8">
            <w:pPr>
              <w:contextualSpacing/>
            </w:pPr>
          </w:p>
        </w:tc>
      </w:tr>
      <w:tr w:rsidR="00EC2557" w:rsidRPr="009956C8" w14:paraId="323A137B" w14:textId="77777777" w:rsidTr="00AE2C71">
        <w:trPr>
          <w:tblHeader/>
        </w:trPr>
        <w:tc>
          <w:tcPr>
            <w:tcW w:w="1440" w:type="dxa"/>
          </w:tcPr>
          <w:p w14:paraId="2C24F320" w14:textId="77777777" w:rsidR="00EC2557" w:rsidRPr="009956C8" w:rsidRDefault="00EC2557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208FDE61" w14:textId="43420DF4" w:rsidR="00EC2557" w:rsidRPr="009956C8" w:rsidRDefault="00EC2557" w:rsidP="009956C8">
            <w:pPr>
              <w:contextualSpacing/>
            </w:pPr>
          </w:p>
        </w:tc>
        <w:tc>
          <w:tcPr>
            <w:tcW w:w="3780" w:type="dxa"/>
          </w:tcPr>
          <w:p w14:paraId="4A52FB37" w14:textId="33B0FCDC" w:rsidR="00EC2557" w:rsidRPr="009956C8" w:rsidRDefault="00EC2557" w:rsidP="009956C8">
            <w:pPr>
              <w:contextualSpacing/>
            </w:pPr>
          </w:p>
        </w:tc>
        <w:tc>
          <w:tcPr>
            <w:tcW w:w="3438" w:type="dxa"/>
          </w:tcPr>
          <w:p w14:paraId="77C3EBCD" w14:textId="4FB26D9E" w:rsidR="00E876EB" w:rsidRPr="009956C8" w:rsidRDefault="00E876EB" w:rsidP="009956C8">
            <w:pPr>
              <w:contextualSpacing/>
            </w:pPr>
          </w:p>
        </w:tc>
      </w:tr>
      <w:tr w:rsidR="00EC2557" w:rsidRPr="009956C8" w14:paraId="17EBF48F" w14:textId="77777777" w:rsidTr="00AE2C71">
        <w:trPr>
          <w:tblHeader/>
        </w:trPr>
        <w:tc>
          <w:tcPr>
            <w:tcW w:w="1440" w:type="dxa"/>
          </w:tcPr>
          <w:p w14:paraId="790A20D5" w14:textId="77777777" w:rsidR="00EC2557" w:rsidRPr="009956C8" w:rsidRDefault="00EC2557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149A92B4" w14:textId="581E2055" w:rsidR="00EC2557" w:rsidRPr="009956C8" w:rsidRDefault="00EC2557" w:rsidP="009956C8">
            <w:pPr>
              <w:contextualSpacing/>
            </w:pPr>
          </w:p>
        </w:tc>
        <w:tc>
          <w:tcPr>
            <w:tcW w:w="3780" w:type="dxa"/>
          </w:tcPr>
          <w:p w14:paraId="08FAB8AB" w14:textId="27E15B24" w:rsidR="00EC2557" w:rsidRPr="009956C8" w:rsidRDefault="00EC2557" w:rsidP="009956C8">
            <w:pPr>
              <w:contextualSpacing/>
            </w:pPr>
          </w:p>
        </w:tc>
        <w:tc>
          <w:tcPr>
            <w:tcW w:w="3438" w:type="dxa"/>
          </w:tcPr>
          <w:p w14:paraId="158B3138" w14:textId="0B2427CF" w:rsidR="00E876EB" w:rsidRPr="009956C8" w:rsidRDefault="00E876EB" w:rsidP="009956C8">
            <w:pPr>
              <w:contextualSpacing/>
            </w:pPr>
          </w:p>
        </w:tc>
      </w:tr>
      <w:tr w:rsidR="00EC2557" w:rsidRPr="009956C8" w14:paraId="7B67E5C5" w14:textId="77777777" w:rsidTr="00AE2C71">
        <w:trPr>
          <w:tblHeader/>
        </w:trPr>
        <w:tc>
          <w:tcPr>
            <w:tcW w:w="1440" w:type="dxa"/>
          </w:tcPr>
          <w:p w14:paraId="5211C2CD" w14:textId="77777777" w:rsidR="00EC2557" w:rsidRPr="009956C8" w:rsidRDefault="00EC2557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0E6B1CCD" w14:textId="16CB3CCA" w:rsidR="00EC2557" w:rsidRPr="009956C8" w:rsidRDefault="00EC2557" w:rsidP="009956C8">
            <w:pPr>
              <w:contextualSpacing/>
            </w:pPr>
          </w:p>
        </w:tc>
        <w:tc>
          <w:tcPr>
            <w:tcW w:w="3780" w:type="dxa"/>
          </w:tcPr>
          <w:p w14:paraId="3E3C8E48" w14:textId="0B72380B" w:rsidR="00EC2557" w:rsidRPr="009956C8" w:rsidRDefault="00EC2557" w:rsidP="009956C8">
            <w:pPr>
              <w:contextualSpacing/>
            </w:pPr>
          </w:p>
        </w:tc>
        <w:tc>
          <w:tcPr>
            <w:tcW w:w="3438" w:type="dxa"/>
          </w:tcPr>
          <w:p w14:paraId="342B47A2" w14:textId="77777777" w:rsidR="00EC2557" w:rsidRPr="009956C8" w:rsidRDefault="00EC2557" w:rsidP="009956C8">
            <w:pPr>
              <w:contextualSpacing/>
            </w:pPr>
          </w:p>
        </w:tc>
      </w:tr>
      <w:tr w:rsidR="00EC2557" w:rsidRPr="009956C8" w14:paraId="3CB2CE8A" w14:textId="77777777" w:rsidTr="00AE2C71">
        <w:trPr>
          <w:tblHeader/>
        </w:trPr>
        <w:tc>
          <w:tcPr>
            <w:tcW w:w="1440" w:type="dxa"/>
          </w:tcPr>
          <w:p w14:paraId="5BE6A130" w14:textId="77777777" w:rsidR="00EC2557" w:rsidRPr="009956C8" w:rsidRDefault="00EC2557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1530" w:type="dxa"/>
          </w:tcPr>
          <w:p w14:paraId="39C29A8F" w14:textId="471C177E" w:rsidR="00EC2557" w:rsidRPr="009956C8" w:rsidRDefault="00EC2557" w:rsidP="009956C8">
            <w:pPr>
              <w:contextualSpacing/>
            </w:pPr>
          </w:p>
        </w:tc>
        <w:tc>
          <w:tcPr>
            <w:tcW w:w="3780" w:type="dxa"/>
          </w:tcPr>
          <w:p w14:paraId="79B03DE8" w14:textId="37DCA7CF" w:rsidR="00EC2557" w:rsidRPr="009956C8" w:rsidRDefault="00EC2557" w:rsidP="009956C8">
            <w:pPr>
              <w:contextualSpacing/>
            </w:pPr>
          </w:p>
        </w:tc>
        <w:tc>
          <w:tcPr>
            <w:tcW w:w="3438" w:type="dxa"/>
          </w:tcPr>
          <w:p w14:paraId="7943E4F0" w14:textId="77777777" w:rsidR="00EC2557" w:rsidRPr="009956C8" w:rsidRDefault="00EC2557" w:rsidP="009956C8">
            <w:pPr>
              <w:contextualSpacing/>
            </w:pPr>
            <w:r w:rsidRPr="009956C8">
              <w:t>EDMS</w:t>
            </w:r>
          </w:p>
        </w:tc>
      </w:tr>
      <w:tr w:rsidR="00EC2557" w:rsidRPr="009956C8" w14:paraId="659F8205" w14:textId="77777777" w:rsidTr="00AE2C71">
        <w:trPr>
          <w:tblHeader/>
        </w:trPr>
        <w:tc>
          <w:tcPr>
            <w:tcW w:w="1440" w:type="dxa"/>
          </w:tcPr>
          <w:p w14:paraId="32AA47A5" w14:textId="77777777" w:rsidR="00EC2557" w:rsidRPr="009956C8" w:rsidRDefault="00EC2557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498B51AB" w14:textId="1BBE1BA3" w:rsidR="00EC2557" w:rsidRPr="009956C8" w:rsidRDefault="00EC2557" w:rsidP="009956C8">
            <w:pPr>
              <w:contextualSpacing/>
            </w:pPr>
          </w:p>
        </w:tc>
        <w:tc>
          <w:tcPr>
            <w:tcW w:w="3780" w:type="dxa"/>
          </w:tcPr>
          <w:p w14:paraId="00C8E6F7" w14:textId="271E7150" w:rsidR="00EC2557" w:rsidRPr="009956C8" w:rsidRDefault="00EC2557" w:rsidP="009956C8">
            <w:pPr>
              <w:contextualSpacing/>
            </w:pPr>
          </w:p>
        </w:tc>
        <w:tc>
          <w:tcPr>
            <w:tcW w:w="3438" w:type="dxa"/>
          </w:tcPr>
          <w:p w14:paraId="36513D0A" w14:textId="77777777" w:rsidR="00EC2557" w:rsidRPr="009956C8" w:rsidRDefault="00EC2557" w:rsidP="009956C8">
            <w:pPr>
              <w:contextualSpacing/>
            </w:pPr>
            <w:r w:rsidRPr="009956C8">
              <w:t>EDMS</w:t>
            </w:r>
          </w:p>
        </w:tc>
      </w:tr>
      <w:tr w:rsidR="00EC2557" w:rsidRPr="009956C8" w14:paraId="40D1C131" w14:textId="77777777" w:rsidTr="00AE2C71">
        <w:trPr>
          <w:tblHeader/>
        </w:trPr>
        <w:tc>
          <w:tcPr>
            <w:tcW w:w="1440" w:type="dxa"/>
          </w:tcPr>
          <w:p w14:paraId="334BF9DF" w14:textId="77777777" w:rsidR="00EC2557" w:rsidRPr="009956C8" w:rsidRDefault="00EC2557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04BDA3C0" w14:textId="6736EE0A" w:rsidR="00EC2557" w:rsidRPr="009956C8" w:rsidRDefault="00EC2557" w:rsidP="009956C8">
            <w:pPr>
              <w:contextualSpacing/>
            </w:pPr>
          </w:p>
        </w:tc>
        <w:tc>
          <w:tcPr>
            <w:tcW w:w="3780" w:type="dxa"/>
          </w:tcPr>
          <w:p w14:paraId="7A3FB804" w14:textId="55EDDDFB" w:rsidR="00EC2557" w:rsidRPr="009956C8" w:rsidRDefault="00EC2557" w:rsidP="009956C8">
            <w:pPr>
              <w:contextualSpacing/>
            </w:pPr>
          </w:p>
        </w:tc>
        <w:tc>
          <w:tcPr>
            <w:tcW w:w="3438" w:type="dxa"/>
          </w:tcPr>
          <w:p w14:paraId="7983654A" w14:textId="77777777" w:rsidR="00EC2557" w:rsidRPr="009956C8" w:rsidRDefault="00EC2557" w:rsidP="009956C8">
            <w:pPr>
              <w:contextualSpacing/>
            </w:pPr>
            <w:r w:rsidRPr="009956C8">
              <w:t>EDMS</w:t>
            </w:r>
          </w:p>
        </w:tc>
      </w:tr>
      <w:tr w:rsidR="00EC2557" w:rsidRPr="009956C8" w14:paraId="0557255A" w14:textId="77777777" w:rsidTr="00AE2C71">
        <w:trPr>
          <w:tblHeader/>
        </w:trPr>
        <w:tc>
          <w:tcPr>
            <w:tcW w:w="1440" w:type="dxa"/>
          </w:tcPr>
          <w:p w14:paraId="49ED51A3" w14:textId="77777777" w:rsidR="00EC2557" w:rsidRPr="009956C8" w:rsidRDefault="00EC2557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3061B614" w14:textId="4156EDD1" w:rsidR="00EC2557" w:rsidRPr="009956C8" w:rsidRDefault="00EC2557" w:rsidP="009956C8">
            <w:pPr>
              <w:contextualSpacing/>
            </w:pPr>
          </w:p>
        </w:tc>
        <w:tc>
          <w:tcPr>
            <w:tcW w:w="3780" w:type="dxa"/>
          </w:tcPr>
          <w:p w14:paraId="2F92EB44" w14:textId="2169D0CF" w:rsidR="00EC2557" w:rsidRPr="009956C8" w:rsidRDefault="00EC2557" w:rsidP="009956C8">
            <w:pPr>
              <w:contextualSpacing/>
            </w:pPr>
          </w:p>
        </w:tc>
        <w:tc>
          <w:tcPr>
            <w:tcW w:w="3438" w:type="dxa"/>
          </w:tcPr>
          <w:p w14:paraId="32586CEA" w14:textId="77777777" w:rsidR="00EC2557" w:rsidRPr="009956C8" w:rsidRDefault="00EC2557" w:rsidP="009956C8">
            <w:pPr>
              <w:contextualSpacing/>
            </w:pPr>
            <w:r w:rsidRPr="009956C8">
              <w:t>EDMS</w:t>
            </w:r>
          </w:p>
        </w:tc>
      </w:tr>
      <w:tr w:rsidR="00EC2557" w:rsidRPr="009956C8" w14:paraId="165C579C" w14:textId="77777777" w:rsidTr="00AE2C71">
        <w:trPr>
          <w:tblHeader/>
        </w:trPr>
        <w:tc>
          <w:tcPr>
            <w:tcW w:w="1440" w:type="dxa"/>
          </w:tcPr>
          <w:p w14:paraId="7B40A716" w14:textId="77777777" w:rsidR="00EC2557" w:rsidRPr="009956C8" w:rsidRDefault="00EC2557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7A56FC70" w14:textId="3EEE5241" w:rsidR="00EC2557" w:rsidRPr="009956C8" w:rsidRDefault="00EC2557" w:rsidP="009956C8">
            <w:pPr>
              <w:contextualSpacing/>
            </w:pPr>
          </w:p>
        </w:tc>
        <w:tc>
          <w:tcPr>
            <w:tcW w:w="3780" w:type="dxa"/>
          </w:tcPr>
          <w:p w14:paraId="761F41DB" w14:textId="737C5AE1" w:rsidR="00EC2557" w:rsidRPr="009956C8" w:rsidRDefault="00EC2557" w:rsidP="009956C8">
            <w:pPr>
              <w:contextualSpacing/>
            </w:pPr>
          </w:p>
        </w:tc>
        <w:tc>
          <w:tcPr>
            <w:tcW w:w="3438" w:type="dxa"/>
          </w:tcPr>
          <w:p w14:paraId="282E616D" w14:textId="77777777" w:rsidR="00EC2557" w:rsidRPr="009956C8" w:rsidRDefault="0072063E" w:rsidP="009956C8">
            <w:pPr>
              <w:contextualSpacing/>
            </w:pPr>
            <w:r w:rsidRPr="009956C8">
              <w:t>EDMS</w:t>
            </w:r>
          </w:p>
        </w:tc>
      </w:tr>
      <w:tr w:rsidR="006649D7" w:rsidRPr="009956C8" w14:paraId="63EB3A76" w14:textId="77777777" w:rsidTr="00AE2C71">
        <w:trPr>
          <w:tblHeader/>
        </w:trPr>
        <w:tc>
          <w:tcPr>
            <w:tcW w:w="1440" w:type="dxa"/>
          </w:tcPr>
          <w:p w14:paraId="6F99BA4F" w14:textId="77777777" w:rsidR="006649D7" w:rsidRPr="009956C8" w:rsidRDefault="006649D7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778D6334" w14:textId="57D64D98" w:rsidR="006649D7" w:rsidRPr="009956C8" w:rsidRDefault="006649D7" w:rsidP="009956C8">
            <w:pPr>
              <w:contextualSpacing/>
            </w:pPr>
          </w:p>
        </w:tc>
        <w:tc>
          <w:tcPr>
            <w:tcW w:w="3780" w:type="dxa"/>
          </w:tcPr>
          <w:p w14:paraId="0623C17F" w14:textId="04B76719" w:rsidR="006649D7" w:rsidRPr="009956C8" w:rsidRDefault="006649D7" w:rsidP="009956C8">
            <w:pPr>
              <w:contextualSpacing/>
            </w:pPr>
          </w:p>
        </w:tc>
        <w:tc>
          <w:tcPr>
            <w:tcW w:w="3438" w:type="dxa"/>
          </w:tcPr>
          <w:p w14:paraId="24C2E581" w14:textId="77777777" w:rsidR="006649D7" w:rsidRPr="009956C8" w:rsidRDefault="006649D7" w:rsidP="009956C8">
            <w:pPr>
              <w:contextualSpacing/>
            </w:pPr>
            <w:r w:rsidRPr="009956C8">
              <w:t>EDMS</w:t>
            </w:r>
          </w:p>
        </w:tc>
      </w:tr>
      <w:tr w:rsidR="00EC2557" w:rsidRPr="009956C8" w14:paraId="6A5BDA24" w14:textId="77777777" w:rsidTr="00AE2C71">
        <w:trPr>
          <w:tblHeader/>
        </w:trPr>
        <w:tc>
          <w:tcPr>
            <w:tcW w:w="1440" w:type="dxa"/>
          </w:tcPr>
          <w:p w14:paraId="522EAE56" w14:textId="77777777" w:rsidR="00EC2557" w:rsidRPr="009956C8" w:rsidRDefault="00EC2557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63E3018A" w14:textId="536BB315" w:rsidR="00EC2557" w:rsidRPr="009956C8" w:rsidRDefault="00EC2557" w:rsidP="009956C8">
            <w:pPr>
              <w:contextualSpacing/>
            </w:pPr>
          </w:p>
        </w:tc>
        <w:tc>
          <w:tcPr>
            <w:tcW w:w="3780" w:type="dxa"/>
          </w:tcPr>
          <w:p w14:paraId="16BF0558" w14:textId="0AFAD937" w:rsidR="00EC2557" w:rsidRPr="009956C8" w:rsidRDefault="00EC2557" w:rsidP="009956C8">
            <w:pPr>
              <w:contextualSpacing/>
            </w:pPr>
          </w:p>
        </w:tc>
        <w:tc>
          <w:tcPr>
            <w:tcW w:w="3438" w:type="dxa"/>
          </w:tcPr>
          <w:p w14:paraId="393CBE43" w14:textId="77777777" w:rsidR="00EC2557" w:rsidRPr="009956C8" w:rsidRDefault="00FD7104" w:rsidP="009956C8">
            <w:pPr>
              <w:contextualSpacing/>
            </w:pPr>
            <w:r w:rsidRPr="009956C8">
              <w:t>EDMS</w:t>
            </w:r>
          </w:p>
        </w:tc>
      </w:tr>
      <w:tr w:rsidR="00A76F07" w:rsidRPr="009956C8" w14:paraId="28359B9D" w14:textId="77777777" w:rsidTr="00AE2C71">
        <w:trPr>
          <w:tblHeader/>
        </w:trPr>
        <w:tc>
          <w:tcPr>
            <w:tcW w:w="1440" w:type="dxa"/>
          </w:tcPr>
          <w:p w14:paraId="60CC940F" w14:textId="77777777" w:rsidR="00A76F07" w:rsidRPr="009956C8" w:rsidRDefault="00A76F07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2358DC64" w14:textId="65C217ED" w:rsidR="00A76F07" w:rsidRPr="009956C8" w:rsidRDefault="00A76F07" w:rsidP="009956C8">
            <w:pPr>
              <w:contextualSpacing/>
            </w:pPr>
          </w:p>
        </w:tc>
        <w:tc>
          <w:tcPr>
            <w:tcW w:w="3780" w:type="dxa"/>
          </w:tcPr>
          <w:p w14:paraId="230BB31C" w14:textId="546BD01F" w:rsidR="00A76F07" w:rsidRPr="009956C8" w:rsidRDefault="00A76F07" w:rsidP="009956C8">
            <w:pPr>
              <w:contextualSpacing/>
            </w:pPr>
          </w:p>
        </w:tc>
        <w:tc>
          <w:tcPr>
            <w:tcW w:w="3438" w:type="dxa"/>
          </w:tcPr>
          <w:p w14:paraId="12E2F74A" w14:textId="77777777" w:rsidR="00A76F07" w:rsidRPr="009956C8" w:rsidRDefault="00A76F07" w:rsidP="009956C8">
            <w:pPr>
              <w:contextualSpacing/>
            </w:pPr>
            <w:r w:rsidRPr="009956C8">
              <w:t>EDMS</w:t>
            </w:r>
          </w:p>
        </w:tc>
      </w:tr>
      <w:tr w:rsidR="00A76F07" w:rsidRPr="009956C8" w14:paraId="64039A63" w14:textId="77777777" w:rsidTr="00AE2C71">
        <w:trPr>
          <w:tblHeader/>
        </w:trPr>
        <w:tc>
          <w:tcPr>
            <w:tcW w:w="1440" w:type="dxa"/>
          </w:tcPr>
          <w:p w14:paraId="2B9FA5AF" w14:textId="77777777" w:rsidR="00A76F07" w:rsidRPr="009956C8" w:rsidRDefault="00A76F07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26A407A3" w14:textId="621CBD22" w:rsidR="00A76F07" w:rsidRPr="009956C8" w:rsidRDefault="00A76F07" w:rsidP="009956C8">
            <w:pPr>
              <w:contextualSpacing/>
            </w:pPr>
          </w:p>
        </w:tc>
        <w:tc>
          <w:tcPr>
            <w:tcW w:w="3780" w:type="dxa"/>
          </w:tcPr>
          <w:p w14:paraId="7DC5C29D" w14:textId="0517E8C6" w:rsidR="00A76F07" w:rsidRPr="009956C8" w:rsidRDefault="00A76F07" w:rsidP="009956C8">
            <w:pPr>
              <w:contextualSpacing/>
            </w:pPr>
          </w:p>
        </w:tc>
        <w:tc>
          <w:tcPr>
            <w:tcW w:w="3438" w:type="dxa"/>
          </w:tcPr>
          <w:p w14:paraId="26C80F67" w14:textId="77777777" w:rsidR="00A76F07" w:rsidRPr="009956C8" w:rsidRDefault="00A76F07" w:rsidP="009956C8">
            <w:pPr>
              <w:contextualSpacing/>
            </w:pPr>
            <w:r w:rsidRPr="009956C8">
              <w:t>EDMS</w:t>
            </w:r>
          </w:p>
        </w:tc>
      </w:tr>
      <w:tr w:rsidR="006471D5" w:rsidRPr="009956C8" w14:paraId="2CBB0BBD" w14:textId="77777777" w:rsidTr="00AE2C71">
        <w:trPr>
          <w:tblHeader/>
        </w:trPr>
        <w:tc>
          <w:tcPr>
            <w:tcW w:w="1440" w:type="dxa"/>
          </w:tcPr>
          <w:p w14:paraId="17BE6AF8" w14:textId="77777777" w:rsidR="006471D5" w:rsidRPr="009956C8" w:rsidRDefault="006471D5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7F1A5A8C" w14:textId="0390999F" w:rsidR="006471D5" w:rsidRPr="009956C8" w:rsidRDefault="006471D5" w:rsidP="009956C8">
            <w:pPr>
              <w:contextualSpacing/>
            </w:pPr>
          </w:p>
        </w:tc>
        <w:tc>
          <w:tcPr>
            <w:tcW w:w="3780" w:type="dxa"/>
          </w:tcPr>
          <w:p w14:paraId="31109E61" w14:textId="0149ACBB" w:rsidR="006471D5" w:rsidRPr="009956C8" w:rsidRDefault="006471D5" w:rsidP="009956C8">
            <w:pPr>
              <w:contextualSpacing/>
            </w:pPr>
          </w:p>
        </w:tc>
        <w:tc>
          <w:tcPr>
            <w:tcW w:w="3438" w:type="dxa"/>
          </w:tcPr>
          <w:p w14:paraId="6598A9E8" w14:textId="78407B89" w:rsidR="006471D5" w:rsidRPr="009956C8" w:rsidRDefault="006471D5" w:rsidP="009956C8">
            <w:pPr>
              <w:contextualSpacing/>
            </w:pPr>
            <w:r>
              <w:t>EDMS</w:t>
            </w:r>
          </w:p>
        </w:tc>
      </w:tr>
      <w:tr w:rsidR="006471D5" w:rsidRPr="009956C8" w14:paraId="54016077" w14:textId="77777777" w:rsidTr="00AE2C71">
        <w:trPr>
          <w:tblHeader/>
        </w:trPr>
        <w:tc>
          <w:tcPr>
            <w:tcW w:w="1440" w:type="dxa"/>
          </w:tcPr>
          <w:p w14:paraId="20CD8AD1" w14:textId="77777777" w:rsidR="006471D5" w:rsidRPr="009956C8" w:rsidRDefault="006471D5" w:rsidP="009956C8">
            <w:pPr>
              <w:contextualSpacing/>
              <w:rPr>
                <w:b/>
              </w:rPr>
            </w:pPr>
          </w:p>
        </w:tc>
        <w:tc>
          <w:tcPr>
            <w:tcW w:w="1530" w:type="dxa"/>
          </w:tcPr>
          <w:p w14:paraId="085341EE" w14:textId="5D621B30" w:rsidR="006471D5" w:rsidRPr="009956C8" w:rsidRDefault="006471D5" w:rsidP="009956C8">
            <w:pPr>
              <w:contextualSpacing/>
            </w:pPr>
          </w:p>
        </w:tc>
        <w:tc>
          <w:tcPr>
            <w:tcW w:w="3780" w:type="dxa"/>
          </w:tcPr>
          <w:p w14:paraId="7D14FE4E" w14:textId="02742946" w:rsidR="006471D5" w:rsidRPr="009956C8" w:rsidRDefault="006471D5" w:rsidP="009956C8">
            <w:pPr>
              <w:contextualSpacing/>
            </w:pPr>
          </w:p>
        </w:tc>
        <w:tc>
          <w:tcPr>
            <w:tcW w:w="3438" w:type="dxa"/>
          </w:tcPr>
          <w:p w14:paraId="296CF50B" w14:textId="3B5DFA41" w:rsidR="006471D5" w:rsidRPr="009956C8" w:rsidRDefault="006471D5" w:rsidP="009956C8">
            <w:pPr>
              <w:contextualSpacing/>
            </w:pPr>
            <w:r>
              <w:t>EDMS</w:t>
            </w:r>
          </w:p>
        </w:tc>
      </w:tr>
    </w:tbl>
    <w:p w14:paraId="12191528" w14:textId="32978E59" w:rsidR="00F20793" w:rsidRPr="009956C8" w:rsidRDefault="0065250A" w:rsidP="00F712D3">
      <w:r w:rsidRPr="009956C8">
        <w:t xml:space="preserve">* Unique application specific </w:t>
      </w:r>
    </w:p>
    <w:p w14:paraId="674D62D1" w14:textId="77777777" w:rsidR="0065250A" w:rsidRPr="009956C8" w:rsidRDefault="0065250A" w:rsidP="00F712D3">
      <w:pPr>
        <w:rPr>
          <w:b/>
        </w:rPr>
      </w:pPr>
    </w:p>
    <w:p w14:paraId="1ED4CA1D" w14:textId="7B3CC857" w:rsidR="00434425" w:rsidRPr="009956C8" w:rsidRDefault="00434425" w:rsidP="00F712D3">
      <w:pPr>
        <w:rPr>
          <w:b/>
        </w:rPr>
      </w:pPr>
      <w:r w:rsidRPr="009956C8">
        <w:rPr>
          <w:b/>
        </w:rPr>
        <w:t>4.2</w:t>
      </w:r>
      <w:r w:rsidRPr="009956C8">
        <w:rPr>
          <w:b/>
        </w:rPr>
        <w:tab/>
        <w:t>Database Tables</w:t>
      </w:r>
    </w:p>
    <w:p w14:paraId="645A7A5F" w14:textId="77777777" w:rsidR="00434425" w:rsidRPr="009956C8" w:rsidRDefault="00434425" w:rsidP="00F712D3"/>
    <w:p w14:paraId="1AAC6431" w14:textId="77777777" w:rsidR="00192042" w:rsidRPr="009956C8" w:rsidRDefault="00192042" w:rsidP="00434425">
      <w:pPr>
        <w:ind w:left="720"/>
      </w:pPr>
    </w:p>
    <w:bookmarkEnd w:id="8"/>
    <w:bookmarkEnd w:id="9"/>
    <w:p w14:paraId="628C6B43" w14:textId="7C37FE8A" w:rsidR="008C3787" w:rsidRPr="009956C8" w:rsidRDefault="008C3787" w:rsidP="00C07B20">
      <w:pPr>
        <w:keepNext/>
        <w:rPr>
          <w:b/>
        </w:rPr>
      </w:pPr>
      <w:r w:rsidRPr="009956C8">
        <w:rPr>
          <w:b/>
        </w:rPr>
        <w:t>4.3</w:t>
      </w:r>
      <w:r w:rsidRPr="009956C8">
        <w:rPr>
          <w:b/>
        </w:rPr>
        <w:tab/>
      </w:r>
      <w:r w:rsidRPr="009956C8">
        <w:rPr>
          <w:rStyle w:val="Style2Char"/>
        </w:rPr>
        <w:t>Table Manager</w:t>
      </w:r>
    </w:p>
    <w:p w14:paraId="3FFBE3C6" w14:textId="77777777" w:rsidR="008C3787" w:rsidRPr="009956C8" w:rsidRDefault="008C3787" w:rsidP="00C07B20">
      <w:pPr>
        <w:keepNext/>
        <w:rPr>
          <w:b/>
        </w:rPr>
      </w:pP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27BB8" w14:textId="77777777" w:rsidR="004F411F" w:rsidRDefault="004F411F">
      <w:r>
        <w:separator/>
      </w:r>
    </w:p>
  </w:endnote>
  <w:endnote w:type="continuationSeparator" w:id="0">
    <w:p w14:paraId="04EC3DAF" w14:textId="77777777" w:rsidR="004F411F" w:rsidRDefault="004F4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0046C" w14:textId="77777777" w:rsidR="004F411F" w:rsidRDefault="004F411F">
      <w:pPr>
        <w:pStyle w:val="Spacer"/>
      </w:pPr>
      <w:r>
        <w:separator/>
      </w:r>
    </w:p>
  </w:footnote>
  <w:footnote w:type="continuationSeparator" w:id="0">
    <w:p w14:paraId="10EE4222" w14:textId="77777777" w:rsidR="004F411F" w:rsidRDefault="004F4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1E98880D" w:rsidR="002E7C6C" w:rsidRDefault="00C1428F" w:rsidP="00C53F62">
          <w:pPr>
            <w:pStyle w:val="header--12ptTNRBcenter"/>
            <w:rPr>
              <w:szCs w:val="22"/>
            </w:rPr>
          </w:pPr>
          <w:r>
            <w:t xml:space="preserve">RAVEN </w:t>
          </w:r>
          <w:r w:rsidR="005574FC">
            <w:t>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450B78EA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0AAFE9D9" w:rsidR="002E7C6C" w:rsidRDefault="006471D5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1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240133F7" w:rsidR="002E7C6C" w:rsidRPr="00EF35A0" w:rsidRDefault="00AE2C71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9</w:t>
          </w:r>
          <w:r w:rsidR="009956C8">
            <w:rPr>
              <w:szCs w:val="24"/>
            </w:rPr>
            <w:t>/</w:t>
          </w:r>
          <w:r w:rsidR="006471D5">
            <w:rPr>
              <w:szCs w:val="24"/>
            </w:rPr>
            <w:t>3</w:t>
          </w:r>
          <w:r>
            <w:rPr>
              <w:szCs w:val="24"/>
            </w:rPr>
            <w:t>0</w:t>
          </w:r>
          <w:r w:rsidR="009956C8">
            <w:rPr>
              <w:szCs w:val="24"/>
            </w:rPr>
            <w:t>/1</w:t>
          </w:r>
          <w:r w:rsidR="006471D5">
            <w:rPr>
              <w:szCs w:val="24"/>
            </w:rPr>
            <w:t>8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63964F3A"/>
    <w:multiLevelType w:val="multilevel"/>
    <w:tmpl w:val="A64C633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18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3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20"/>
  </w:num>
  <w:num w:numId="4">
    <w:abstractNumId w:val="25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4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3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5651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7AD8"/>
    <w:rsid w:val="00117FF7"/>
    <w:rsid w:val="00120DD1"/>
    <w:rsid w:val="00121F07"/>
    <w:rsid w:val="00125AF9"/>
    <w:rsid w:val="00130951"/>
    <w:rsid w:val="0013186D"/>
    <w:rsid w:val="001337C3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FB0"/>
    <w:rsid w:val="001A7FF5"/>
    <w:rsid w:val="001B1246"/>
    <w:rsid w:val="001B1EE7"/>
    <w:rsid w:val="001B35BB"/>
    <w:rsid w:val="001B38CA"/>
    <w:rsid w:val="001B3A04"/>
    <w:rsid w:val="001B4DC5"/>
    <w:rsid w:val="001C07AC"/>
    <w:rsid w:val="001C632E"/>
    <w:rsid w:val="001C683C"/>
    <w:rsid w:val="001C6B2B"/>
    <w:rsid w:val="001C7D6E"/>
    <w:rsid w:val="001D241A"/>
    <w:rsid w:val="001D6CD3"/>
    <w:rsid w:val="001D7044"/>
    <w:rsid w:val="001D7724"/>
    <w:rsid w:val="001D779A"/>
    <w:rsid w:val="001E3B4C"/>
    <w:rsid w:val="001E60FA"/>
    <w:rsid w:val="001E6198"/>
    <w:rsid w:val="001E6483"/>
    <w:rsid w:val="001E7218"/>
    <w:rsid w:val="001F0D53"/>
    <w:rsid w:val="001F16B0"/>
    <w:rsid w:val="001F2527"/>
    <w:rsid w:val="001F29AC"/>
    <w:rsid w:val="001F5A39"/>
    <w:rsid w:val="001F696A"/>
    <w:rsid w:val="002001A5"/>
    <w:rsid w:val="002015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3A19"/>
    <w:rsid w:val="00234735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7FCD"/>
    <w:rsid w:val="00260D8C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6350"/>
    <w:rsid w:val="002915EF"/>
    <w:rsid w:val="002918EC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58CA"/>
    <w:rsid w:val="00365BC4"/>
    <w:rsid w:val="003672AC"/>
    <w:rsid w:val="00370C5A"/>
    <w:rsid w:val="00375285"/>
    <w:rsid w:val="00376886"/>
    <w:rsid w:val="00381795"/>
    <w:rsid w:val="00382544"/>
    <w:rsid w:val="0038285F"/>
    <w:rsid w:val="00383912"/>
    <w:rsid w:val="0038456A"/>
    <w:rsid w:val="00386C3F"/>
    <w:rsid w:val="0038777D"/>
    <w:rsid w:val="00390186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67CE"/>
    <w:rsid w:val="003A7AC7"/>
    <w:rsid w:val="003B0538"/>
    <w:rsid w:val="003B0ADF"/>
    <w:rsid w:val="003B182A"/>
    <w:rsid w:val="003B2139"/>
    <w:rsid w:val="003B2D7B"/>
    <w:rsid w:val="003B2F84"/>
    <w:rsid w:val="003B2FCD"/>
    <w:rsid w:val="003B4021"/>
    <w:rsid w:val="003B5071"/>
    <w:rsid w:val="003B5C10"/>
    <w:rsid w:val="003B78AF"/>
    <w:rsid w:val="003C04B2"/>
    <w:rsid w:val="003C3596"/>
    <w:rsid w:val="003C3ECB"/>
    <w:rsid w:val="003C60D8"/>
    <w:rsid w:val="003C61EC"/>
    <w:rsid w:val="003C6BDE"/>
    <w:rsid w:val="003C7EE6"/>
    <w:rsid w:val="003D1645"/>
    <w:rsid w:val="003D415F"/>
    <w:rsid w:val="003D4E34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E8D"/>
    <w:rsid w:val="004209FE"/>
    <w:rsid w:val="0042245B"/>
    <w:rsid w:val="0042277F"/>
    <w:rsid w:val="004236D0"/>
    <w:rsid w:val="00424F4C"/>
    <w:rsid w:val="004261A4"/>
    <w:rsid w:val="004306DB"/>
    <w:rsid w:val="004330D4"/>
    <w:rsid w:val="00434425"/>
    <w:rsid w:val="004349C3"/>
    <w:rsid w:val="004362AE"/>
    <w:rsid w:val="00437039"/>
    <w:rsid w:val="00437A9E"/>
    <w:rsid w:val="004450B0"/>
    <w:rsid w:val="004451E9"/>
    <w:rsid w:val="00445CA4"/>
    <w:rsid w:val="00445D4E"/>
    <w:rsid w:val="00451512"/>
    <w:rsid w:val="0045205A"/>
    <w:rsid w:val="004522CD"/>
    <w:rsid w:val="00452F33"/>
    <w:rsid w:val="00453C78"/>
    <w:rsid w:val="004553C2"/>
    <w:rsid w:val="004609C9"/>
    <w:rsid w:val="00461D88"/>
    <w:rsid w:val="00461E65"/>
    <w:rsid w:val="00463E7E"/>
    <w:rsid w:val="00466141"/>
    <w:rsid w:val="00466282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334E"/>
    <w:rsid w:val="004B33E5"/>
    <w:rsid w:val="004B3B2C"/>
    <w:rsid w:val="004B5D68"/>
    <w:rsid w:val="004B5D80"/>
    <w:rsid w:val="004B652E"/>
    <w:rsid w:val="004B6964"/>
    <w:rsid w:val="004C0389"/>
    <w:rsid w:val="004C0FC6"/>
    <w:rsid w:val="004C1611"/>
    <w:rsid w:val="004C1DE0"/>
    <w:rsid w:val="004C2387"/>
    <w:rsid w:val="004C251B"/>
    <w:rsid w:val="004C26D1"/>
    <w:rsid w:val="004C677B"/>
    <w:rsid w:val="004C7D88"/>
    <w:rsid w:val="004C7E14"/>
    <w:rsid w:val="004D0D51"/>
    <w:rsid w:val="004D1C75"/>
    <w:rsid w:val="004D2592"/>
    <w:rsid w:val="004D3479"/>
    <w:rsid w:val="004D3C7B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411F"/>
    <w:rsid w:val="00504B8D"/>
    <w:rsid w:val="00504C0E"/>
    <w:rsid w:val="00504E04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A01F3"/>
    <w:rsid w:val="005A03D5"/>
    <w:rsid w:val="005A04FE"/>
    <w:rsid w:val="005A0E45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BC1"/>
    <w:rsid w:val="005A6F57"/>
    <w:rsid w:val="005A7297"/>
    <w:rsid w:val="005A7F1E"/>
    <w:rsid w:val="005B0724"/>
    <w:rsid w:val="005B1835"/>
    <w:rsid w:val="005B44CA"/>
    <w:rsid w:val="005B4BF1"/>
    <w:rsid w:val="005B77F5"/>
    <w:rsid w:val="005C209C"/>
    <w:rsid w:val="005C2E41"/>
    <w:rsid w:val="005C2F75"/>
    <w:rsid w:val="005C6E4F"/>
    <w:rsid w:val="005D01EB"/>
    <w:rsid w:val="005D12A2"/>
    <w:rsid w:val="005D42CF"/>
    <w:rsid w:val="005D44D5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922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424C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0F87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5FA"/>
    <w:rsid w:val="0072169C"/>
    <w:rsid w:val="00721972"/>
    <w:rsid w:val="00722789"/>
    <w:rsid w:val="00722AD7"/>
    <w:rsid w:val="00723632"/>
    <w:rsid w:val="00723634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21A0"/>
    <w:rsid w:val="00812AB4"/>
    <w:rsid w:val="00814615"/>
    <w:rsid w:val="00816818"/>
    <w:rsid w:val="00820D59"/>
    <w:rsid w:val="00821DE6"/>
    <w:rsid w:val="008239C4"/>
    <w:rsid w:val="00823FCC"/>
    <w:rsid w:val="00823FE7"/>
    <w:rsid w:val="008249D2"/>
    <w:rsid w:val="0082693B"/>
    <w:rsid w:val="008301C7"/>
    <w:rsid w:val="008329C2"/>
    <w:rsid w:val="00833903"/>
    <w:rsid w:val="0083599F"/>
    <w:rsid w:val="00835CC3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D8F"/>
    <w:rsid w:val="008A4031"/>
    <w:rsid w:val="008A478E"/>
    <w:rsid w:val="008A689E"/>
    <w:rsid w:val="008A6A7F"/>
    <w:rsid w:val="008A72A6"/>
    <w:rsid w:val="008B453C"/>
    <w:rsid w:val="008B4585"/>
    <w:rsid w:val="008B6B5F"/>
    <w:rsid w:val="008B7DB5"/>
    <w:rsid w:val="008C2421"/>
    <w:rsid w:val="008C3787"/>
    <w:rsid w:val="008C41D4"/>
    <w:rsid w:val="008C4BED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57E"/>
    <w:rsid w:val="008F73B6"/>
    <w:rsid w:val="00901FB7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50FFD"/>
    <w:rsid w:val="009520E0"/>
    <w:rsid w:val="0095269F"/>
    <w:rsid w:val="00953129"/>
    <w:rsid w:val="009619B5"/>
    <w:rsid w:val="00965B8D"/>
    <w:rsid w:val="009660F4"/>
    <w:rsid w:val="00966E92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EC"/>
    <w:rsid w:val="00994068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5E7D"/>
    <w:rsid w:val="009C693B"/>
    <w:rsid w:val="009D25AE"/>
    <w:rsid w:val="009D2C76"/>
    <w:rsid w:val="009D36EB"/>
    <w:rsid w:val="009D43B7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15FD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58B8"/>
    <w:rsid w:val="00A0625B"/>
    <w:rsid w:val="00A06794"/>
    <w:rsid w:val="00A10AD4"/>
    <w:rsid w:val="00A112F5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44196"/>
    <w:rsid w:val="00A46693"/>
    <w:rsid w:val="00A46ACD"/>
    <w:rsid w:val="00A51A79"/>
    <w:rsid w:val="00A5396F"/>
    <w:rsid w:val="00A53AF3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615"/>
    <w:rsid w:val="00A872F9"/>
    <w:rsid w:val="00A87BC5"/>
    <w:rsid w:val="00A931D8"/>
    <w:rsid w:val="00A95563"/>
    <w:rsid w:val="00A96E95"/>
    <w:rsid w:val="00A96F48"/>
    <w:rsid w:val="00AA1261"/>
    <w:rsid w:val="00AA3AA4"/>
    <w:rsid w:val="00AA6FBF"/>
    <w:rsid w:val="00AA702F"/>
    <w:rsid w:val="00AB0592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7905"/>
    <w:rsid w:val="00AC7A3C"/>
    <w:rsid w:val="00AC7D7C"/>
    <w:rsid w:val="00AD0C11"/>
    <w:rsid w:val="00AD0D4E"/>
    <w:rsid w:val="00AD1E27"/>
    <w:rsid w:val="00AD1F71"/>
    <w:rsid w:val="00AD24E9"/>
    <w:rsid w:val="00AD2DD9"/>
    <w:rsid w:val="00AD38FE"/>
    <w:rsid w:val="00AD59DE"/>
    <w:rsid w:val="00AD5EDB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23C"/>
    <w:rsid w:val="00B1546D"/>
    <w:rsid w:val="00B160B8"/>
    <w:rsid w:val="00B166BB"/>
    <w:rsid w:val="00B16DCE"/>
    <w:rsid w:val="00B177C5"/>
    <w:rsid w:val="00B20581"/>
    <w:rsid w:val="00B21059"/>
    <w:rsid w:val="00B24068"/>
    <w:rsid w:val="00B24265"/>
    <w:rsid w:val="00B24508"/>
    <w:rsid w:val="00B24D70"/>
    <w:rsid w:val="00B25CC7"/>
    <w:rsid w:val="00B26C13"/>
    <w:rsid w:val="00B2787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3D13"/>
    <w:rsid w:val="00B646B7"/>
    <w:rsid w:val="00B64755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28F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79AC"/>
    <w:rsid w:val="00C70FF3"/>
    <w:rsid w:val="00C72F76"/>
    <w:rsid w:val="00C743DD"/>
    <w:rsid w:val="00C74ADE"/>
    <w:rsid w:val="00C76AB3"/>
    <w:rsid w:val="00C771DD"/>
    <w:rsid w:val="00C80419"/>
    <w:rsid w:val="00C821D8"/>
    <w:rsid w:val="00C826C0"/>
    <w:rsid w:val="00C82D24"/>
    <w:rsid w:val="00C8382F"/>
    <w:rsid w:val="00C83847"/>
    <w:rsid w:val="00C84440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9CE"/>
    <w:rsid w:val="00CB62BD"/>
    <w:rsid w:val="00CB655B"/>
    <w:rsid w:val="00CB6AE4"/>
    <w:rsid w:val="00CB775B"/>
    <w:rsid w:val="00CC2A57"/>
    <w:rsid w:val="00CC3A80"/>
    <w:rsid w:val="00CC5699"/>
    <w:rsid w:val="00CC6159"/>
    <w:rsid w:val="00CC7195"/>
    <w:rsid w:val="00CC76A3"/>
    <w:rsid w:val="00CC76DB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4324"/>
    <w:rsid w:val="00D55F7F"/>
    <w:rsid w:val="00D57488"/>
    <w:rsid w:val="00D60195"/>
    <w:rsid w:val="00D6197C"/>
    <w:rsid w:val="00D61D7B"/>
    <w:rsid w:val="00D662B2"/>
    <w:rsid w:val="00D6709C"/>
    <w:rsid w:val="00D70792"/>
    <w:rsid w:val="00D70A90"/>
    <w:rsid w:val="00D70CD4"/>
    <w:rsid w:val="00D710E2"/>
    <w:rsid w:val="00D71E35"/>
    <w:rsid w:val="00D73618"/>
    <w:rsid w:val="00D73EEF"/>
    <w:rsid w:val="00D75754"/>
    <w:rsid w:val="00D76211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36FD"/>
    <w:rsid w:val="00E13CFF"/>
    <w:rsid w:val="00E13DD4"/>
    <w:rsid w:val="00E13DF6"/>
    <w:rsid w:val="00E15526"/>
    <w:rsid w:val="00E15BD4"/>
    <w:rsid w:val="00E172E6"/>
    <w:rsid w:val="00E173D7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583"/>
    <w:rsid w:val="00EC28F2"/>
    <w:rsid w:val="00EC2A34"/>
    <w:rsid w:val="00EC2CCE"/>
    <w:rsid w:val="00EC31BB"/>
    <w:rsid w:val="00EC37FD"/>
    <w:rsid w:val="00EC51BA"/>
    <w:rsid w:val="00EC5AF7"/>
    <w:rsid w:val="00EC6389"/>
    <w:rsid w:val="00ED2388"/>
    <w:rsid w:val="00ED43D5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5178"/>
    <w:rsid w:val="00EE58E9"/>
    <w:rsid w:val="00EE5E93"/>
    <w:rsid w:val="00EE6321"/>
    <w:rsid w:val="00EE7369"/>
    <w:rsid w:val="00EF04B0"/>
    <w:rsid w:val="00EF199A"/>
    <w:rsid w:val="00EF30D3"/>
    <w:rsid w:val="00EF35A0"/>
    <w:rsid w:val="00EF38A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254C9"/>
    <w:rsid w:val="00F30F5E"/>
    <w:rsid w:val="00F31AD4"/>
    <w:rsid w:val="00F329CD"/>
    <w:rsid w:val="00F334B9"/>
    <w:rsid w:val="00F3441D"/>
    <w:rsid w:val="00F34D6D"/>
    <w:rsid w:val="00F358D8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6257"/>
    <w:rsid w:val="00FC6CCD"/>
    <w:rsid w:val="00FC6CD9"/>
    <w:rsid w:val="00FC7082"/>
    <w:rsid w:val="00FD0D16"/>
    <w:rsid w:val="00FD0D26"/>
    <w:rsid w:val="00FD253F"/>
    <w:rsid w:val="00FD2B16"/>
    <w:rsid w:val="00FD430E"/>
    <w:rsid w:val="00FD5370"/>
    <w:rsid w:val="00FD66C5"/>
    <w:rsid w:val="00FD7104"/>
    <w:rsid w:val="00FE0D25"/>
    <w:rsid w:val="00FE14DC"/>
    <w:rsid w:val="00FE1ED6"/>
    <w:rsid w:val="00FE36DD"/>
    <w:rsid w:val="00FE44E7"/>
    <w:rsid w:val="00FE4B78"/>
    <w:rsid w:val="00FE4C1C"/>
    <w:rsid w:val="00FE5145"/>
    <w:rsid w:val="00FE74DD"/>
    <w:rsid w:val="00FF02B4"/>
    <w:rsid w:val="00FF0659"/>
    <w:rsid w:val="00FF13F7"/>
    <w:rsid w:val="00FF1D18"/>
    <w:rsid w:val="00FF22BB"/>
    <w:rsid w:val="00FF34BC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4552F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ind w:left="0"/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ind w:left="0"/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44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daholab/rave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E44936-4B4D-F14E-B27D-0646B6ADF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2437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2018-09-25T23:26:00Z</dcterms:created>
  <dcterms:modified xsi:type="dcterms:W3CDTF">2018-10-01T22:06:00Z</dcterms:modified>
</cp:coreProperties>
</file>