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A133" w14:textId="3B01EBDE" w:rsidR="00312A0F" w:rsidRDefault="00312A0F">
      <w:r>
        <w:t>crdc_</w:t>
      </w:r>
      <w:r w:rsidR="003C4965">
        <w:t>enrollment: kept total enrollment only</w:t>
      </w:r>
      <w:r>
        <w:t xml:space="preserve"> </w:t>
      </w:r>
    </w:p>
    <w:p w14:paraId="02CDAE29" w14:textId="77777777" w:rsidR="00312A0F" w:rsidRDefault="00312A0F"/>
    <w:p w14:paraId="7FF1555C" w14:textId="675A0062" w:rsidR="006B3BEB" w:rsidRDefault="00C5139E">
      <w:r>
        <w:t>crdc_staff:</w:t>
      </w:r>
    </w:p>
    <w:p w14:paraId="0299D969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 w:rsidRPr="00AA3C9D">
        <w:rPr>
          <w:color w:val="2E74B5" w:themeColor="accent5" w:themeShade="BF"/>
        </w:rPr>
        <w:t>Number of full-time equivalent teachers (Civil Rights Data Collection)</w:t>
      </w:r>
    </w:p>
    <w:p w14:paraId="6336490A" w14:textId="46C00902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 w:rsidRPr="00AA3C9D">
        <w:rPr>
          <w:color w:val="2E74B5" w:themeColor="accent5" w:themeShade="BF"/>
        </w:rPr>
        <w:t>Number of full-time equivalent certified teachers</w:t>
      </w:r>
      <w:r>
        <w:rPr>
          <w:color w:val="2E74B5" w:themeColor="accent5" w:themeShade="BF"/>
        </w:rPr>
        <w:t xml:space="preserve"> (this is a decimal) *</w:t>
      </w:r>
    </w:p>
    <w:p w14:paraId="349CF1CF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 w:rsidRPr="00AA3C9D">
        <w:rPr>
          <w:color w:val="2E74B5" w:themeColor="accent5" w:themeShade="BF"/>
        </w:rPr>
        <w:t>Number of full-time equivalent uncertified teachers</w:t>
      </w:r>
    </w:p>
    <w:p w14:paraId="03F54F45" w14:textId="138104F5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 w:rsidRPr="00AA3C9D">
        <w:rPr>
          <w:color w:val="2E74B5" w:themeColor="accent5" w:themeShade="BF"/>
        </w:rPr>
        <w:t xml:space="preserve">Number of full-time </w:t>
      </w:r>
      <w:r w:rsidR="00C5139E" w:rsidRPr="00AA3C9D">
        <w:rPr>
          <w:color w:val="2E74B5" w:themeColor="accent5" w:themeShade="BF"/>
        </w:rPr>
        <w:t>equivalent</w:t>
      </w:r>
      <w:r w:rsidRPr="00AA3C9D">
        <w:rPr>
          <w:color w:val="2E74B5" w:themeColor="accent5" w:themeShade="BF"/>
        </w:rPr>
        <w:t xml:space="preserve"> first-year teachers</w:t>
      </w:r>
    </w:p>
    <w:p w14:paraId="74EEBEF6" w14:textId="77777777" w:rsidR="00AA3C9D" w:rsidRDefault="00AA3C9D" w:rsidP="00AA3C9D">
      <w:pPr>
        <w:pStyle w:val="ListParagraph"/>
        <w:numPr>
          <w:ilvl w:val="0"/>
          <w:numId w:val="1"/>
        </w:numPr>
      </w:pPr>
      <w:r w:rsidRPr="00AA3C9D">
        <w:rPr>
          <w:color w:val="2E74B5" w:themeColor="accent5" w:themeShade="BF"/>
        </w:rPr>
        <w:t>Number of full-time equivalent second-year teachers</w:t>
      </w:r>
    </w:p>
    <w:p w14:paraId="0620ECB7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AA3C9D">
        <w:rPr>
          <w:color w:val="C45911" w:themeColor="accent2" w:themeShade="BF"/>
        </w:rPr>
        <w:t>Number of current school year teachers</w:t>
      </w:r>
    </w:p>
    <w:p w14:paraId="3825DA02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AA3C9D">
        <w:rPr>
          <w:color w:val="C45911" w:themeColor="accent2" w:themeShade="BF"/>
        </w:rPr>
        <w:t>Number of previous school year teachers</w:t>
      </w:r>
    </w:p>
    <w:p w14:paraId="1F295B0A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FF99CC"/>
        </w:rPr>
      </w:pPr>
      <w:r w:rsidRPr="00AA3C9D">
        <w:rPr>
          <w:color w:val="FF99CC"/>
        </w:rPr>
        <w:t>Number of full-time equivalent instructional aides or paraprofessionals</w:t>
      </w:r>
    </w:p>
    <w:p w14:paraId="10966015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323E4F" w:themeColor="text2" w:themeShade="BF"/>
        </w:rPr>
      </w:pPr>
      <w:r w:rsidRPr="00AA3C9D">
        <w:rPr>
          <w:color w:val="323E4F" w:themeColor="text2" w:themeShade="BF"/>
        </w:rPr>
        <w:t>Number of full-time equivalent teachers absent more than 10 school days</w:t>
      </w:r>
    </w:p>
    <w:p w14:paraId="73F0CA1C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A3C9D">
        <w:rPr>
          <w:color w:val="538135" w:themeColor="accent6" w:themeShade="BF"/>
        </w:rPr>
        <w:t>Number of support staff</w:t>
      </w:r>
    </w:p>
    <w:p w14:paraId="7786951F" w14:textId="26F18CE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00CC99"/>
        </w:rPr>
      </w:pPr>
      <w:r w:rsidRPr="00AA3C9D">
        <w:rPr>
          <w:color w:val="FF99CC"/>
        </w:rPr>
        <w:t>Number of full-time equivalent school counselors</w:t>
      </w:r>
      <w:r>
        <w:rPr>
          <w:color w:val="FF99CC"/>
        </w:rPr>
        <w:t xml:space="preserve"> *</w:t>
      </w:r>
      <w:r w:rsidR="00C5139E">
        <w:rPr>
          <w:color w:val="FF99CC"/>
        </w:rPr>
        <w:t xml:space="preserve"> (may be subject to reporting errors)</w:t>
      </w:r>
    </w:p>
    <w:p w14:paraId="0113B755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A3C9D">
        <w:rPr>
          <w:color w:val="538135" w:themeColor="accent6" w:themeShade="BF"/>
        </w:rPr>
        <w:t>Number of school administration staff</w:t>
      </w:r>
    </w:p>
    <w:p w14:paraId="6C6CEF19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FF99CC"/>
        </w:rPr>
      </w:pPr>
      <w:r w:rsidRPr="00AA3C9D">
        <w:rPr>
          <w:color w:val="FF99CC"/>
        </w:rPr>
        <w:t>Number of full-time equivalent social workers</w:t>
      </w:r>
    </w:p>
    <w:p w14:paraId="2A1D8D44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FF99CC"/>
        </w:rPr>
      </w:pPr>
      <w:r w:rsidRPr="00AA3C9D">
        <w:rPr>
          <w:color w:val="FF99CC"/>
        </w:rPr>
        <w:t>Number of full-time equivalent psychologists</w:t>
      </w:r>
    </w:p>
    <w:p w14:paraId="4AC14065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FF99CC"/>
        </w:rPr>
      </w:pPr>
      <w:r w:rsidRPr="00AA3C9D">
        <w:rPr>
          <w:color w:val="FF99CC"/>
        </w:rPr>
        <w:t>Number of full-time equivalent nurses</w:t>
      </w:r>
    </w:p>
    <w:p w14:paraId="72D04299" w14:textId="654D7CD0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C00000"/>
        </w:rPr>
      </w:pPr>
      <w:r w:rsidRPr="00AA3C9D">
        <w:rPr>
          <w:color w:val="C00000"/>
        </w:rPr>
        <w:t>Number of full-time equivalen</w:t>
      </w:r>
      <w:r>
        <w:rPr>
          <w:color w:val="C00000"/>
        </w:rPr>
        <w:t>t</w:t>
      </w:r>
      <w:r w:rsidRPr="00AA3C9D">
        <w:rPr>
          <w:color w:val="C00000"/>
        </w:rPr>
        <w:t xml:space="preserve"> sworn law enforcement officers</w:t>
      </w:r>
      <w:r>
        <w:rPr>
          <w:color w:val="C00000"/>
        </w:rPr>
        <w:t xml:space="preserve"> *</w:t>
      </w:r>
      <w:r w:rsidR="00C5139E" w:rsidRPr="00C5139E">
        <w:rPr>
          <w:color w:val="C00000"/>
        </w:rPr>
        <w:t>(may be subject to reporting errors)</w:t>
      </w:r>
    </w:p>
    <w:p w14:paraId="3A97D49A" w14:textId="77777777" w:rsidR="00AA3C9D" w:rsidRPr="00AA3C9D" w:rsidRDefault="00AA3C9D" w:rsidP="00AA3C9D">
      <w:pPr>
        <w:pStyle w:val="ListParagraph"/>
        <w:numPr>
          <w:ilvl w:val="0"/>
          <w:numId w:val="1"/>
        </w:numPr>
        <w:rPr>
          <w:color w:val="C00000"/>
        </w:rPr>
      </w:pPr>
      <w:r w:rsidRPr="00AA3C9D">
        <w:rPr>
          <w:color w:val="C00000"/>
        </w:rPr>
        <w:t>Number of full-time equivalent security guards</w:t>
      </w:r>
    </w:p>
    <w:p w14:paraId="4F52528B" w14:textId="34DC0566" w:rsidR="00AA3C9D" w:rsidRDefault="00AA3C9D" w:rsidP="00AA3C9D">
      <w:pPr>
        <w:pStyle w:val="ListParagraph"/>
        <w:numPr>
          <w:ilvl w:val="0"/>
          <w:numId w:val="1"/>
        </w:numPr>
        <w:rPr>
          <w:color w:val="C00000"/>
        </w:rPr>
      </w:pPr>
      <w:r w:rsidRPr="00AA3C9D">
        <w:rPr>
          <w:color w:val="C00000"/>
        </w:rPr>
        <w:t>Sworn law enforcement officers indicator</w:t>
      </w:r>
    </w:p>
    <w:p w14:paraId="77C7F7B6" w14:textId="124008DC" w:rsidR="00312A0F" w:rsidRDefault="00312A0F" w:rsidP="00312A0F">
      <w:pPr>
        <w:rPr>
          <w:color w:val="C00000"/>
        </w:rPr>
      </w:pPr>
    </w:p>
    <w:p w14:paraId="53CAC728" w14:textId="044CEC28" w:rsidR="00312A0F" w:rsidRDefault="00312A0F" w:rsidP="00312A0F">
      <w:r>
        <w:t>crdc_</w:t>
      </w:r>
      <w:r>
        <w:t>finance</w:t>
      </w:r>
      <w:r>
        <w:t>:</w:t>
      </w:r>
      <w:r>
        <w:t xml:space="preserve"> kept only “salaries_total”</w:t>
      </w:r>
    </w:p>
    <w:p w14:paraId="62B21C2E" w14:textId="77777777" w:rsidR="000B3437" w:rsidRDefault="000B3437" w:rsidP="00312A0F">
      <w:r>
        <w:t>crdc_ap_ib:</w:t>
      </w:r>
    </w:p>
    <w:p w14:paraId="160C5F2D" w14:textId="63719858" w:rsidR="000B3437" w:rsidRDefault="000B3437" w:rsidP="000B3437">
      <w:pPr>
        <w:pStyle w:val="ListParagraph"/>
        <w:numPr>
          <w:ilvl w:val="0"/>
          <w:numId w:val="1"/>
        </w:numPr>
      </w:pPr>
      <w:r>
        <w:t>removed all IB stats</w:t>
      </w:r>
    </w:p>
    <w:p w14:paraId="17EE41E3" w14:textId="0703490D" w:rsidR="00A71F45" w:rsidRDefault="00A71F45" w:rsidP="000B3437">
      <w:pPr>
        <w:pStyle w:val="ListParagraph"/>
        <w:numPr>
          <w:ilvl w:val="0"/>
          <w:numId w:val="1"/>
        </w:numPr>
      </w:pPr>
      <w:r>
        <w:t xml:space="preserve">kept </w:t>
      </w:r>
      <w:r w:rsidR="00E914DA">
        <w:t xml:space="preserve">all AP tests </w:t>
      </w:r>
      <w:r w:rsidR="00FE7060">
        <w:t>(science, math, language</w:t>
      </w:r>
      <w:r w:rsidR="00E914DA">
        <w:t>, other</w:t>
      </w:r>
      <w:r w:rsidR="00FE7060">
        <w:t>) – consider changing this to STEM only</w:t>
      </w:r>
      <w:r w:rsidR="00D573B6">
        <w:t xml:space="preserve"> or total</w:t>
      </w:r>
      <w:r w:rsidR="00FE7060">
        <w:t>?</w:t>
      </w:r>
    </w:p>
    <w:p w14:paraId="7FB9B3F9" w14:textId="42D8BCA5" w:rsidR="00A71F45" w:rsidRDefault="00A71F45" w:rsidP="000B3437">
      <w:pPr>
        <w:pStyle w:val="ListParagraph"/>
        <w:numPr>
          <w:ilvl w:val="0"/>
          <w:numId w:val="1"/>
        </w:numPr>
      </w:pPr>
      <w:r>
        <w:t>Not sure what the difference is between NA, -2, and 0.  Should I set them all to 0?</w:t>
      </w:r>
    </w:p>
    <w:p w14:paraId="3DA09040" w14:textId="58DBD37B" w:rsidR="00312A0F" w:rsidRPr="00312A0F" w:rsidRDefault="00312A0F" w:rsidP="00312A0F">
      <w:pPr>
        <w:rPr>
          <w:color w:val="C00000"/>
        </w:rPr>
      </w:pPr>
    </w:p>
    <w:sectPr w:rsidR="00312A0F" w:rsidRPr="0031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60D7"/>
    <w:multiLevelType w:val="hybridMultilevel"/>
    <w:tmpl w:val="421A5FAA"/>
    <w:lvl w:ilvl="0" w:tplc="B358B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9D"/>
    <w:rsid w:val="000B3437"/>
    <w:rsid w:val="00307F54"/>
    <w:rsid w:val="00312A0F"/>
    <w:rsid w:val="003C4965"/>
    <w:rsid w:val="006B3BEB"/>
    <w:rsid w:val="00A71F45"/>
    <w:rsid w:val="00AA3C9D"/>
    <w:rsid w:val="00C5139E"/>
    <w:rsid w:val="00D573B6"/>
    <w:rsid w:val="00E73155"/>
    <w:rsid w:val="00E914D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0513"/>
  <w15:chartTrackingRefBased/>
  <w15:docId w15:val="{1F3DE5EB-6043-49CC-907A-4F757DD8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Vatsa</dc:creator>
  <cp:keywords/>
  <dc:description/>
  <cp:lastModifiedBy>Nivedita Vatsa</cp:lastModifiedBy>
  <cp:revision>9</cp:revision>
  <dcterms:created xsi:type="dcterms:W3CDTF">2022-03-03T18:42:00Z</dcterms:created>
  <dcterms:modified xsi:type="dcterms:W3CDTF">2022-03-03T19:46:00Z</dcterms:modified>
</cp:coreProperties>
</file>