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B5C7" w14:textId="37607D5D" w:rsidR="00A34476" w:rsidRDefault="00A34476">
      <w:pPr>
        <w:rPr>
          <w:b/>
          <w:bCs/>
          <w:lang w:val="da-DK"/>
        </w:rPr>
      </w:pPr>
      <w:r>
        <w:rPr>
          <w:b/>
          <w:bCs/>
          <w:lang w:val="da-DK"/>
        </w:rPr>
        <w:t>Cover letter</w:t>
      </w:r>
    </w:p>
    <w:p w14:paraId="0F87F0C8" w14:textId="3B50BECB" w:rsidR="00416FAD" w:rsidRDefault="00416FAD" w:rsidP="00416FAD">
      <w:pPr>
        <w:pStyle w:val="ListParagraph"/>
        <w:numPr>
          <w:ilvl w:val="0"/>
          <w:numId w:val="2"/>
        </w:numPr>
        <w:rPr>
          <w:lang w:val="en-US"/>
        </w:rPr>
      </w:pPr>
      <w:r w:rsidRPr="00416FAD">
        <w:rPr>
          <w:lang w:val="en-US"/>
        </w:rPr>
        <w:t xml:space="preserve">Many new functions </w:t>
      </w:r>
      <w:r>
        <w:rPr>
          <w:lang w:val="en-US"/>
        </w:rPr>
        <w:t xml:space="preserve">of PPOs </w:t>
      </w:r>
      <w:r w:rsidRPr="00416FAD">
        <w:rPr>
          <w:lang w:val="en-US"/>
        </w:rPr>
        <w:t xml:space="preserve">are </w:t>
      </w:r>
      <w:r>
        <w:rPr>
          <w:lang w:val="en-US"/>
        </w:rPr>
        <w:t xml:space="preserve">continuously </w:t>
      </w:r>
      <w:r w:rsidRPr="00416FAD">
        <w:rPr>
          <w:lang w:val="en-US"/>
        </w:rPr>
        <w:t xml:space="preserve">being </w:t>
      </w:r>
      <w:r>
        <w:rPr>
          <w:lang w:val="en-US"/>
        </w:rPr>
        <w:t>discovered</w:t>
      </w:r>
    </w:p>
    <w:p w14:paraId="55C4B6AC" w14:textId="70423A14" w:rsidR="00416FAD" w:rsidRDefault="00416FAD" w:rsidP="00416F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put them into context – how are all the characterized PPOs related to each</w:t>
      </w:r>
      <w:r w:rsidR="00723729">
        <w:rPr>
          <w:lang w:val="en-US"/>
        </w:rPr>
        <w:t xml:space="preserve"> </w:t>
      </w:r>
      <w:r>
        <w:rPr>
          <w:lang w:val="en-US"/>
        </w:rPr>
        <w:t>other sequence-wise</w:t>
      </w:r>
    </w:p>
    <w:p w14:paraId="33B4A846" w14:textId="0CBC178C" w:rsidR="00723729" w:rsidRDefault="00723729" w:rsidP="00416F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describe a deep gene duplication that led to the two overall types of PPO</w:t>
      </w:r>
    </w:p>
    <w:p w14:paraId="0893DD76" w14:textId="4939E5CC" w:rsidR="00416FAD" w:rsidRDefault="00416FAD" w:rsidP="00416F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investigate the genomic distribution</w:t>
      </w:r>
    </w:p>
    <w:p w14:paraId="26B04D64" w14:textId="152371A2" w:rsidR="00416FAD" w:rsidRDefault="00416FAD" w:rsidP="00416F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give an overview of the conserved residues </w:t>
      </w:r>
    </w:p>
    <w:p w14:paraId="1F54D1DD" w14:textId="34199E8D" w:rsidR="00723729" w:rsidRPr="00723729" w:rsidRDefault="00416FAD" w:rsidP="007237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Detailed analysis of the short fungal – different genomic distribution in </w:t>
      </w:r>
      <w:proofErr w:type="spellStart"/>
      <w:r>
        <w:rPr>
          <w:lang w:val="en-US"/>
        </w:rPr>
        <w:t>ascos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basidios</w:t>
      </w:r>
      <w:proofErr w:type="spellEnd"/>
    </w:p>
    <w:p w14:paraId="6CC3B8FF" w14:textId="37F0A1FC" w:rsidR="00416FAD" w:rsidRPr="00416FAD" w:rsidRDefault="00416FAD">
      <w:pPr>
        <w:rPr>
          <w:lang w:val="en-US"/>
        </w:rPr>
      </w:pPr>
      <w:r w:rsidRPr="00416FAD">
        <w:rPr>
          <w:lang w:val="en-US"/>
        </w:rPr>
        <w:t>How our methodology is different from the Aguilera paper:</w:t>
      </w:r>
    </w:p>
    <w:p w14:paraId="0ADF0C8B" w14:textId="3997CD49" w:rsidR="00627C5A" w:rsidRPr="00627C5A" w:rsidRDefault="00627C5A" w:rsidP="00A34476">
      <w:pPr>
        <w:pStyle w:val="ListParagraph"/>
        <w:numPr>
          <w:ilvl w:val="0"/>
          <w:numId w:val="1"/>
        </w:numPr>
        <w:rPr>
          <w:lang w:val="en-US"/>
        </w:rPr>
      </w:pPr>
      <w:r w:rsidRPr="00627C5A">
        <w:rPr>
          <w:lang w:val="en-US"/>
        </w:rPr>
        <w:t>It is difficult to capture all the diversity of the PPOs and have a small enough number of sequences to produce a phylogenetic tree. We used one proteome from each taxonomic class to get a representative set of proteomes. U</w:t>
      </w:r>
      <w:r w:rsidRPr="00627C5A">
        <w:rPr>
          <w:lang w:val="en-US"/>
        </w:rPr>
        <w:t>sing a Blast search based on characterized proteins to retrieve PPO sequences from the proteomes</w:t>
      </w:r>
      <w:r w:rsidRPr="00627C5A">
        <w:rPr>
          <w:lang w:val="en-US"/>
        </w:rPr>
        <w:t xml:space="preserve"> </w:t>
      </w:r>
      <w:r w:rsidRPr="00627C5A">
        <w:rPr>
          <w:lang w:val="en-US"/>
        </w:rPr>
        <w:t xml:space="preserve">creates a </w:t>
      </w:r>
      <w:proofErr w:type="gramStart"/>
      <w:r w:rsidRPr="00627C5A">
        <w:rPr>
          <w:lang w:val="en-US"/>
        </w:rPr>
        <w:t>bias</w:t>
      </w:r>
      <w:r w:rsidRPr="00627C5A">
        <w:rPr>
          <w:lang w:val="en-US"/>
        </w:rPr>
        <w:t>, and</w:t>
      </w:r>
      <w:proofErr w:type="gramEnd"/>
      <w:r w:rsidRPr="00627C5A">
        <w:rPr>
          <w:lang w:val="en-US"/>
        </w:rPr>
        <w:t xml:space="preserve"> may exclude some proteins that are distant from the seed sequences.</w:t>
      </w:r>
      <w:r w:rsidR="00E13E7D">
        <w:rPr>
          <w:lang w:val="en-US"/>
        </w:rPr>
        <w:t xml:space="preserve"> </w:t>
      </w:r>
      <w:r w:rsidRPr="00627C5A">
        <w:rPr>
          <w:lang w:val="en-US"/>
        </w:rPr>
        <w:t xml:space="preserve">Instead, we included all hits of </w:t>
      </w:r>
      <w:proofErr w:type="spellStart"/>
      <w:r w:rsidRPr="00627C5A">
        <w:rPr>
          <w:lang w:val="en-US"/>
        </w:rPr>
        <w:t>Pfam</w:t>
      </w:r>
      <w:proofErr w:type="spellEnd"/>
      <w:r w:rsidRPr="00627C5A">
        <w:rPr>
          <w:lang w:val="en-US"/>
        </w:rPr>
        <w:t xml:space="preserve"> PF00264</w:t>
      </w:r>
      <w:r>
        <w:rPr>
          <w:lang w:val="en-US"/>
        </w:rPr>
        <w:t xml:space="preserve"> from the proteomes.</w:t>
      </w:r>
      <w:r w:rsidR="00E13E7D">
        <w:rPr>
          <w:lang w:val="en-US"/>
        </w:rPr>
        <w:t xml:space="preserve"> Thus observed several groups, that were not shown in the Aguilera paper: b (cnidaria), c (</w:t>
      </w:r>
      <w:proofErr w:type="spellStart"/>
      <w:r w:rsidR="00E13E7D">
        <w:rPr>
          <w:lang w:val="en-US"/>
        </w:rPr>
        <w:t>oomyetes</w:t>
      </w:r>
      <w:proofErr w:type="spellEnd"/>
      <w:r w:rsidR="00E13E7D">
        <w:rPr>
          <w:lang w:val="en-US"/>
        </w:rPr>
        <w:t>), d and e (</w:t>
      </w:r>
      <w:proofErr w:type="spellStart"/>
      <w:r w:rsidR="00E13E7D">
        <w:rPr>
          <w:lang w:val="en-US"/>
        </w:rPr>
        <w:t>zoopagomycetes</w:t>
      </w:r>
      <w:proofErr w:type="spellEnd"/>
      <w:r w:rsidR="00E13E7D">
        <w:rPr>
          <w:lang w:val="en-US"/>
        </w:rPr>
        <w:t xml:space="preserve">), </w:t>
      </w:r>
      <w:r w:rsidR="00E13E7D">
        <w:rPr>
          <w:lang w:val="en-US"/>
        </w:rPr>
        <w:t>f (fungal short PPOs)</w:t>
      </w:r>
    </w:p>
    <w:p w14:paraId="20B48CF6" w14:textId="2D94A202" w:rsidR="00320B4D" w:rsidRPr="00416FAD" w:rsidRDefault="00A34476" w:rsidP="00416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Aguilera only defined </w:t>
      </w:r>
      <w:r w:rsidR="00BD091D">
        <w:rPr>
          <w:lang w:val="en-US"/>
        </w:rPr>
        <w:t xml:space="preserve">two groups of the </w:t>
      </w:r>
      <w:r w:rsidR="00BD091D" w:rsidRPr="00627C5A">
        <w:rPr>
          <w:lang w:val="en-US"/>
        </w:rPr>
        <w:t>PF00264</w:t>
      </w:r>
      <w:r w:rsidR="00BD091D">
        <w:rPr>
          <w:lang w:val="en-US"/>
        </w:rPr>
        <w:t xml:space="preserve"> domain. Only one of them is monophyletic</w:t>
      </w:r>
      <w:r w:rsidR="00274C03">
        <w:rPr>
          <w:lang w:val="en-US"/>
        </w:rPr>
        <w:t>:</w:t>
      </w:r>
      <w:r w:rsidR="00BD091D">
        <w:rPr>
          <w:lang w:val="en-US"/>
        </w:rPr>
        <w:t xml:space="preserve"> the gamma subgroup.</w:t>
      </w:r>
    </w:p>
    <w:sectPr w:rsidR="00320B4D" w:rsidRPr="0041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71481"/>
    <w:multiLevelType w:val="hybridMultilevel"/>
    <w:tmpl w:val="7EE49360"/>
    <w:lvl w:ilvl="0" w:tplc="36D27E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53C4D"/>
    <w:multiLevelType w:val="hybridMultilevel"/>
    <w:tmpl w:val="D46EF8AE"/>
    <w:lvl w:ilvl="0" w:tplc="31FC1F7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67718">
    <w:abstractNumId w:val="1"/>
  </w:num>
  <w:num w:numId="2" w16cid:durableId="103421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76"/>
    <w:rsid w:val="000D3515"/>
    <w:rsid w:val="001C5AC7"/>
    <w:rsid w:val="001E4B68"/>
    <w:rsid w:val="00274C03"/>
    <w:rsid w:val="002B01CE"/>
    <w:rsid w:val="00320B4D"/>
    <w:rsid w:val="003D6034"/>
    <w:rsid w:val="00416FAD"/>
    <w:rsid w:val="00627C5A"/>
    <w:rsid w:val="00723729"/>
    <w:rsid w:val="00A34476"/>
    <w:rsid w:val="00AD1473"/>
    <w:rsid w:val="00BD091D"/>
    <w:rsid w:val="00BD7702"/>
    <w:rsid w:val="00E13E7D"/>
    <w:rsid w:val="00F1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28D3D"/>
  <w15:chartTrackingRefBased/>
  <w15:docId w15:val="{648CB4B3-9414-C54E-B7FC-610A6B0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14</cp:revision>
  <dcterms:created xsi:type="dcterms:W3CDTF">2024-06-13T10:55:00Z</dcterms:created>
  <dcterms:modified xsi:type="dcterms:W3CDTF">2024-09-12T11:13:00Z</dcterms:modified>
</cp:coreProperties>
</file>