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23:44:48 UTC Sun Aug 4 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CoreRT-2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bsd-client server url https://cloudsso.cisco.com/as/token.oauth2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domain lookup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domain name example.com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cef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cts logging verbose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cdp run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version 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policy 10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encr aes 256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hash sha256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authentication pre-share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lifetime 3600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policy 20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encr aes 256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hash sha256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authentication pre-share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lifetime 3600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key Tunnelkey address 205.0.115.1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key Tunnelkey address 203.0.113.2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transform-set B-HQ2-VPN esp-aes 256 esp-sha256-hmac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 transport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transform-set B-HQ1-VPN esp-aes 256 esp-sha256-hmac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 transport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profile B-HQ1-GRE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transform-set B-HQ1-VPN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profile B-HQ2-GRE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transform-set B-HQ2-VPN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10.1.1.2 255.255.255.255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10.1.2.2 255.255.255.255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10.1.3.2 255.255.255.255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Tunnel0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to RT-B-1, E0/1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bandwidth 4000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172.16.1.5 255.255.255.252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mtu 1400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source Ethernet0/1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destination 205.0.115.1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protection ipsec profile B-HQ2-GRE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Tunnel1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to RT-A-1, E0/1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bandwidth 4000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172.16.2.5 255.255.255.252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mtu 1400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source Ethernet0/1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destination 203.0.113.2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protection ipsec profile B-HQ1-GRE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VRRP 30 Subnet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192.168.100.18 255.255.255.252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access-group 100 in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Uplink to ISP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201.0.111.5 255.255.255.252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192.168.100.2 255.255.255.252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192.168.100.10 255.255.255.252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ospf 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router-id 2.2.2.2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172.16.1.4 0.0.0.3 area 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172.16.2.4 0.0.0.3 area 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192.168.100.0 0.0.0.3 area 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192.168.100.8 0.0.0.3 area 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192.168.100.16 0.0.0.3 area 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bgp 65002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bgp log-neighbor-changes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neighbor 201.0.111.6 remote-as 65001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default-gateway 192.168.1.254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route 0.0.0.0 0.0.0.0 201.0.111.6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public RO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private RW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access-list 100 permit ip 192.168.1.0 0.0.0.255 any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  Authorized Access Only!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0327540515002D497E080A16001D1908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0125323D6B0A151C36435C0D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ssh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server 192.168.1.2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