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490EBE" w:rsidP="00490EBE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490EBE" w:rsidRDefault="00490EBE" w:rsidP="00490EBE">
      <w:pPr>
        <w:rPr>
          <w:rtl/>
        </w:rPr>
      </w:pPr>
      <w:r>
        <w:rPr>
          <w:rFonts w:hint="cs"/>
          <w:rtl/>
        </w:rPr>
        <w:t>פונקציה רציפה על קטע תהיה חח"ע אם ורק אם היא עולה או יורדת.</w:t>
      </w:r>
    </w:p>
    <w:p w:rsidR="00490EBE" w:rsidRDefault="00490EBE" w:rsidP="00653847">
      <w:pPr>
        <w:pStyle w:val="Heading2"/>
        <w:ind w:left="2880"/>
        <w:rPr>
          <w:rtl/>
        </w:rPr>
      </w:pPr>
      <w:r>
        <w:rPr>
          <w:rFonts w:hint="cs"/>
          <w:rtl/>
        </w:rPr>
        <w:t>הערה</w:t>
      </w:r>
    </w:p>
    <w:p w:rsidR="00490EBE" w:rsidRDefault="00490EBE" w:rsidP="00653847">
      <w:pPr>
        <w:ind w:left="2880"/>
        <w:rPr>
          <w:rtl/>
        </w:rPr>
      </w:pPr>
      <w:r>
        <w:rPr>
          <w:rFonts w:hint="cs"/>
          <w:rtl/>
        </w:rPr>
        <w:t>המשפט אינו נכון אם הפונ' אינה רציפה.</w:t>
      </w:r>
    </w:p>
    <w:p w:rsidR="00490EBE" w:rsidRDefault="00490EBE" w:rsidP="00653847">
      <w:pPr>
        <w:pStyle w:val="Heading3"/>
        <w:ind w:left="2880"/>
        <w:rPr>
          <w:rtl/>
        </w:rPr>
      </w:pPr>
      <w:r>
        <w:rPr>
          <w:rFonts w:hint="cs"/>
          <w:rtl/>
        </w:rPr>
        <w:t>דוגמה</w:t>
      </w:r>
    </w:p>
    <w:p w:rsidR="00490EBE" w:rsidRPr="00490EBE" w:rsidRDefault="00490EBE" w:rsidP="00653847">
      <w:pPr>
        <w:ind w:left="2880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∈Q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∉Q</m:t>
                    </m:r>
                  </m:e>
                </m:mr>
              </m:m>
            </m:e>
          </m:d>
        </m:oMath>
      </m:oMathPara>
    </w:p>
    <w:p w:rsidR="00490EBE" w:rsidRDefault="00490EBE" w:rsidP="00653847">
      <w:pPr>
        <w:pStyle w:val="Heading4"/>
        <w:ind w:left="2880"/>
        <w:rPr>
          <w:rtl/>
        </w:rPr>
      </w:pPr>
      <w:r>
        <w:rPr>
          <w:rFonts w:hint="cs"/>
          <w:rtl/>
        </w:rPr>
        <w:t>תרגיל</w:t>
      </w:r>
    </w:p>
    <w:p w:rsidR="00490EBE" w:rsidRPr="00490EBE" w:rsidRDefault="00490EBE" w:rsidP="00653847">
      <w:pPr>
        <w:pStyle w:val="ListParagraph"/>
        <w:numPr>
          <w:ilvl w:val="0"/>
          <w:numId w:val="1"/>
        </w:numPr>
        <w:ind w:left="3600"/>
      </w:pPr>
      <w:r>
        <w:rPr>
          <w:rFonts w:hint="cs"/>
          <w:rtl/>
        </w:rPr>
        <w:t>הוכח ש</w:t>
      </w:r>
      <w:r>
        <w:t>f</w:t>
      </w:r>
      <w:r>
        <w:rPr>
          <w:rFonts w:hint="cs"/>
          <w:rtl/>
        </w:rPr>
        <w:t xml:space="preserve"> רציפה ב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אם ורק אם </w:t>
      </w:r>
      <m:oMath>
        <m:r>
          <w:rPr>
            <w:rFonts w:ascii="Cambria Math" w:eastAsiaTheme="minorEastAsia" w:hAnsi="Cambria Math"/>
          </w:rPr>
          <m:t>x=1</m:t>
        </m:r>
      </m:oMath>
      <w:r>
        <w:rPr>
          <w:rFonts w:eastAsiaTheme="minorEastAsia" w:hint="cs"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x=-1</m:t>
        </m:r>
      </m:oMath>
      <w:r>
        <w:rPr>
          <w:rFonts w:eastAsiaTheme="minorEastAsia" w:hint="cs"/>
          <w:rtl/>
        </w:rPr>
        <w:t>.</w:t>
      </w:r>
    </w:p>
    <w:p w:rsidR="00490EBE" w:rsidRPr="00653847" w:rsidRDefault="00490EBE" w:rsidP="00653847">
      <w:pPr>
        <w:pStyle w:val="ListParagraph"/>
        <w:numPr>
          <w:ilvl w:val="0"/>
          <w:numId w:val="1"/>
        </w:numPr>
        <w:ind w:left="3600"/>
      </w:pPr>
      <w:r>
        <w:rPr>
          <w:rFonts w:hint="cs"/>
          <w:rtl/>
        </w:rPr>
        <w:t xml:space="preserve">מצא פונקציה כזאת שאינה רציפה בשום נקודה של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 w:hint="cs"/>
          <w:rtl/>
        </w:rPr>
        <w:t>.</w:t>
      </w:r>
    </w:p>
    <w:p w:rsidR="00653847" w:rsidRDefault="00653847" w:rsidP="00653847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653847" w:rsidRDefault="00653847" w:rsidP="0034000C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w:r>
        <w:t>f</w:t>
      </w:r>
      <w:r>
        <w:rPr>
          <w:rFonts w:hint="cs"/>
          <w:rtl/>
        </w:rPr>
        <w:t xml:space="preserve"> עולה או יורדת בקטע, ברור שהיא חח"ע שם.</w:t>
      </w:r>
      <w:r>
        <w:rPr>
          <w:rtl/>
        </w:rPr>
        <w:br/>
      </w:r>
      <w:r>
        <w:rPr>
          <w:rFonts w:hint="cs"/>
          <w:rtl/>
        </w:rPr>
        <w:t>בכיוון השני, נניח ש</w:t>
      </w:r>
      <w:r>
        <w:t>f</w:t>
      </w:r>
      <w:r w:rsidR="00510281">
        <w:rPr>
          <w:rFonts w:hint="cs"/>
          <w:rtl/>
        </w:rPr>
        <w:t xml:space="preserve"> הינה חח"ע בקטע </w:t>
      </w:r>
      <w:r w:rsidR="00510281">
        <w:t>I</w:t>
      </w:r>
      <w:r w:rsidR="00510281">
        <w:rPr>
          <w:rFonts w:hint="cs"/>
          <w:rtl/>
        </w:rPr>
        <w:t xml:space="preserve"> אבל אינה עולה או יורדת שם.</w:t>
      </w:r>
      <w:r w:rsidR="0034000C">
        <w:rPr>
          <w:rFonts w:hint="cs"/>
          <w:rtl/>
        </w:rPr>
        <w:t xml:space="preserve"> אזי קיימות נקודות</w:t>
      </w:r>
      <m:oMath>
        <m:r>
          <m:rPr>
            <m:sty m:val="p"/>
          </m:rPr>
          <w:rPr>
            <w:rFonts w:ascii="Cambria Math" w:hAnsi="Cambria Math"/>
            <w:rtl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4000C">
        <w:rPr>
          <w:rFonts w:eastAsiaTheme="minorEastAsia" w:hint="cs"/>
          <w:rtl/>
        </w:rPr>
        <w:t xml:space="preserve"> בקטע </w:t>
      </w:r>
      <w:r w:rsidR="0034000C">
        <w:rPr>
          <w:rFonts w:eastAsiaTheme="minorEastAsia"/>
        </w:rPr>
        <w:t>I</w:t>
      </w:r>
      <w:r w:rsidR="0034000C">
        <w:rPr>
          <w:rFonts w:eastAsiaTheme="minorEastAsia" w:hint="cs"/>
          <w:rtl/>
        </w:rPr>
        <w:t xml:space="preserve"> כך שאו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&lt;f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 w:rsidR="0034000C">
        <w:rPr>
          <w:rFonts w:eastAsiaTheme="minorEastAsia" w:hint="cs"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&lt;f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 w:rsidR="0034000C">
        <w:rPr>
          <w:rFonts w:eastAsiaTheme="minorEastAsia" w:hint="cs"/>
          <w:rtl/>
        </w:rPr>
        <w:t xml:space="preserve">, כי אחרת </w:t>
      </w:r>
      <w:r w:rsidR="0034000C">
        <w:rPr>
          <w:rFonts w:hint="cs"/>
          <w:rtl/>
        </w:rPr>
        <w:t xml:space="preserve">או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&lt;f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&lt;f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34000C">
        <w:rPr>
          <w:rFonts w:eastAsiaTheme="minorEastAsia" w:hint="cs"/>
          <w:rtl/>
        </w:rPr>
        <w:t xml:space="preserve">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34000C">
        <w:rPr>
          <w:rFonts w:eastAsiaTheme="minorEastAsia" w:hint="cs"/>
          <w:rtl/>
        </w:rPr>
        <w:t xml:space="preserve"> ואז </w:t>
      </w:r>
      <w:r w:rsidR="0034000C">
        <w:rPr>
          <w:rFonts w:eastAsiaTheme="minorEastAsia"/>
        </w:rPr>
        <w:t>f</w:t>
      </w:r>
      <w:r w:rsidR="0034000C">
        <w:rPr>
          <w:rFonts w:eastAsiaTheme="minorEastAsia" w:hint="cs"/>
          <w:rtl/>
        </w:rPr>
        <w:t xml:space="preserve"> הינה עולה או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 w:rsidR="0034000C">
        <w:rPr>
          <w:rFonts w:eastAsiaTheme="minorEastAsia" w:hint="cs"/>
          <w:rtl/>
        </w:rPr>
        <w:t xml:space="preserve"> 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34000C">
        <w:rPr>
          <w:rFonts w:eastAsiaTheme="minorEastAsia" w:hint="cs"/>
          <w:rtl/>
        </w:rPr>
        <w:t xml:space="preserve"> ואז </w:t>
      </w:r>
      <w:r w:rsidR="0034000C">
        <w:rPr>
          <w:rFonts w:eastAsiaTheme="minorEastAsia"/>
        </w:rPr>
        <w:t>f</w:t>
      </w:r>
      <w:r w:rsidR="0034000C">
        <w:rPr>
          <w:rFonts w:eastAsiaTheme="minorEastAsia" w:hint="cs"/>
          <w:rtl/>
        </w:rPr>
        <w:t xml:space="preserve"> יורדת ב</w:t>
      </w:r>
      <w:r w:rsidR="0034000C">
        <w:rPr>
          <w:rFonts w:eastAsiaTheme="minorEastAsia"/>
        </w:rPr>
        <w:t>I</w:t>
      </w:r>
      <w:r w:rsidR="0034000C">
        <w:rPr>
          <w:rFonts w:eastAsiaTheme="minorEastAsia" w:hint="cs"/>
          <w:rtl/>
        </w:rPr>
        <w:t>.</w:t>
      </w:r>
    </w:p>
    <w:p w:rsidR="00C53F39" w:rsidRDefault="00C53F39" w:rsidP="007B1089">
      <w:pPr>
        <w:rPr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&lt;f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, קח </w:t>
      </w:r>
      <m:oMath>
        <m:r>
          <w:rPr>
            <w:rFonts w:ascii="Cambria Math" w:eastAsiaTheme="minorEastAsia" w:hAnsi="Cambria Math"/>
          </w:rPr>
          <m:t>c∈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∩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eastAsiaTheme="minorEastAsia"/>
          <w:rtl/>
        </w:rPr>
        <w:br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&lt;c&lt;f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. ע"פ משפט ערך הביניים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=c</m:t>
        </m:r>
      </m:oMath>
      <w:r>
        <w:rPr>
          <w:rFonts w:eastAsiaTheme="minorEastAsia" w:hint="cs"/>
          <w:rtl/>
        </w:rPr>
        <w:t xml:space="preserve">. גם ע"פ אותו משפט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=c</m:t>
        </m:r>
      </m:oMath>
      <w:r>
        <w:rPr>
          <w:rFonts w:eastAsiaTheme="minorEastAsia" w:hint="cs"/>
          <w:rtl/>
        </w:rPr>
        <w:t>.</w:t>
      </w:r>
      <w:r w:rsidR="007B1089">
        <w:rPr>
          <w:rFonts w:eastAsiaTheme="minorEastAsia" w:hint="cs"/>
          <w:rtl/>
        </w:rPr>
        <w:t xml:space="preserve"> ברור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B1089">
        <w:rPr>
          <w:rFonts w:eastAsiaTheme="minorEastAsia" w:hint="cs"/>
          <w:rtl/>
        </w:rPr>
        <w:t xml:space="preserve">. מכאן </w:t>
      </w:r>
      <w:r w:rsidR="007B1089">
        <w:rPr>
          <w:rFonts w:eastAsiaTheme="minorEastAsia"/>
        </w:rPr>
        <w:t>f</w:t>
      </w:r>
      <w:r w:rsidR="007B1089">
        <w:rPr>
          <w:rFonts w:eastAsiaTheme="minorEastAsia" w:hint="cs"/>
          <w:rtl/>
        </w:rPr>
        <w:t xml:space="preserve"> אינה חח"ע, סתירה.</w:t>
      </w:r>
    </w:p>
    <w:p w:rsidR="0010114A" w:rsidRDefault="008B0B6F" w:rsidP="0010114A">
      <w:pPr>
        <w:rPr>
          <w:rtl/>
        </w:rPr>
      </w:pPr>
      <w:r>
        <w:pict>
          <v:rect id="_x0000_i1025" style="width:0;height:1.5pt" o:hralign="center" o:hrstd="t" o:hr="t" fillcolor="#a0a0a0" stroked="f"/>
        </w:pict>
      </w:r>
    </w:p>
    <w:p w:rsidR="0010114A" w:rsidRDefault="0010114A" w:rsidP="0010114A">
      <w:pPr>
        <w:pStyle w:val="Heading1"/>
        <w:rPr>
          <w:rtl/>
        </w:rPr>
      </w:pPr>
      <w:r>
        <w:rPr>
          <w:rFonts w:hint="cs"/>
          <w:rtl/>
        </w:rPr>
        <w:t>דוגמה</w:t>
      </w:r>
    </w:p>
    <w:p w:rsidR="0010114A" w:rsidRDefault="0010114A" w:rsidP="0081160C">
      <w:pPr>
        <w:ind w:right="-142"/>
        <w:rPr>
          <w:rFonts w:eastAsiaTheme="minorEastAsia"/>
          <w:rtl/>
        </w:rPr>
      </w:pPr>
      <w:r>
        <w:rPr>
          <w:rFonts w:hint="cs"/>
          <w:rtl/>
        </w:rPr>
        <w:t xml:space="preserve">נגדיר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. הפונקציה </w:t>
      </w:r>
      <m:oMath>
        <m:r>
          <w:rPr>
            <w:rFonts w:ascii="Cambria Math" w:eastAsiaTheme="minorEastAsia" w:hAnsi="Cambria Math"/>
          </w:rPr>
          <m:t>f:</m:t>
        </m:r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0,∞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0,∞</m:t>
            </m:r>
          </m:e>
        </m:d>
      </m:oMath>
      <w:r>
        <w:rPr>
          <w:rFonts w:eastAsiaTheme="minorEastAsia" w:hint="cs"/>
          <w:rtl/>
        </w:rPr>
        <w:t xml:space="preserve"> היא חח"ע וגם על. הפונ' </w:t>
      </w:r>
      <m:oMath>
        <m:r>
          <w:rPr>
            <w:rFonts w:ascii="Cambria Math" w:eastAsiaTheme="minorEastAsia" w:hAnsi="Cambria Math"/>
          </w:rPr>
          <m:t>f: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-∞,∞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-∞,∞</m:t>
            </m:r>
          </m:e>
        </m:d>
      </m:oMath>
      <w:r>
        <w:rPr>
          <w:rFonts w:eastAsiaTheme="minorEastAsia" w:hint="cs"/>
          <w:rtl/>
        </w:rPr>
        <w:t>.</w:t>
      </w:r>
      <w:r w:rsidR="008D4604">
        <w:rPr>
          <w:rFonts w:eastAsiaTheme="minorEastAsia" w:hint="cs"/>
          <w:rtl/>
        </w:rPr>
        <w:t xml:space="preserve"> הפונקציה</w:t>
      </w:r>
      <w:r w:rsidR="0081160C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f:</m:t>
        </m:r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0,∞</m:t>
            </m:r>
          </m:e>
        </m:d>
        <m:r>
          <w:rPr>
            <w:rFonts w:ascii="Cambria Math" w:eastAsiaTheme="minorEastAsia" w:hAnsi="Cambria Math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-∞,∞</m:t>
            </m:r>
          </m:e>
        </m:d>
      </m:oMath>
      <w:r w:rsidR="0081160C">
        <w:rPr>
          <w:rFonts w:eastAsiaTheme="minorEastAsia" w:hint="cs"/>
          <w:rtl/>
        </w:rPr>
        <w:t xml:space="preserve"> הינה חח"ע אבל לא על.</w:t>
      </w:r>
    </w:p>
    <w:p w:rsidR="00EB1EE4" w:rsidRDefault="008B0B6F" w:rsidP="0081160C">
      <w:pPr>
        <w:ind w:right="-142"/>
        <w:rPr>
          <w:rFonts w:eastAsiaTheme="minorEastAsia"/>
          <w:rtl/>
        </w:rPr>
      </w:pPr>
      <w:r>
        <w:pict>
          <v:rect id="_x0000_i1026" style="width:0;height:1.5pt" o:hralign="center" o:hrstd="t" o:hr="t" fillcolor="#a0a0a0" stroked="f"/>
        </w:pict>
      </w:r>
    </w:p>
    <w:p w:rsidR="00EB1EE4" w:rsidRDefault="005C34E4" w:rsidP="005C34E4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5C34E4" w:rsidRDefault="005C34E4" w:rsidP="00BE219B">
      <w:pPr>
        <w:rPr>
          <w:rFonts w:eastAsiaTheme="minorEastAsia"/>
          <w:rtl/>
        </w:rPr>
      </w:pPr>
      <w:r>
        <w:rPr>
          <w:rFonts w:hint="cs"/>
          <w:rtl/>
        </w:rPr>
        <w:t>תהי</w:t>
      </w:r>
      <w:r w:rsidR="00BE219B">
        <w:rPr>
          <w:rFonts w:hint="cs"/>
          <w:rtl/>
        </w:rPr>
        <w:t xml:space="preserve"> </w:t>
      </w:r>
      <w:r w:rsidR="00BE219B">
        <w:t>f</w:t>
      </w:r>
      <w:r w:rsidR="00BE219B">
        <w:rPr>
          <w:rFonts w:hint="cs"/>
          <w:rtl/>
        </w:rPr>
        <w:t xml:space="preserve"> פונקציה רציפה עולה המוגדרת על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BE219B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=c,f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=d</m:t>
        </m:r>
      </m:oMath>
      <w:r w:rsidR="00BE219B">
        <w:rPr>
          <w:rFonts w:eastAsiaTheme="minorEastAsia" w:hint="cs"/>
          <w:rtl/>
        </w:rPr>
        <w:t xml:space="preserve">. אזי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c,d</m:t>
            </m:r>
          </m:e>
        </m:d>
      </m:oMath>
    </w:p>
    <w:p w:rsidR="00BE219B" w:rsidRDefault="00BE219B" w:rsidP="00BE219B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BE219B" w:rsidRDefault="00BE219B" w:rsidP="00BE219B">
      <w:pPr>
        <w:rPr>
          <w:rFonts w:eastAsiaTheme="minorEastAsia"/>
          <w:rtl/>
        </w:rPr>
      </w:pPr>
      <w:r>
        <w:rPr>
          <w:rFonts w:hint="cs"/>
          <w:rtl/>
        </w:rPr>
        <w:t>כיוון ש</w:t>
      </w:r>
      <w:r>
        <w:t>f</w:t>
      </w:r>
      <w:r>
        <w:rPr>
          <w:rFonts w:hint="cs"/>
          <w:rtl/>
        </w:rPr>
        <w:t xml:space="preserve"> עולה מתקיים עבור כל </w:t>
      </w:r>
      <m:oMath>
        <m:r>
          <w:rPr>
            <w:rFonts w:ascii="Cambria Math" w:hAnsi="Cambria Math"/>
          </w:rPr>
          <m:t>a≤x≤b</m:t>
        </m:r>
      </m:oMath>
      <w:r>
        <w:rPr>
          <w:rFonts w:eastAsiaTheme="minorEastAsia" w:hint="cs"/>
          <w:rtl/>
        </w:rPr>
        <w:t xml:space="preserve"> ש</w:t>
      </w:r>
      <m:oMath>
        <m:r>
          <w:rPr>
            <w:rFonts w:ascii="Cambria Math" w:eastAsiaTheme="minorEastAsia" w:hAnsi="Cambria Math"/>
          </w:rPr>
          <m:t>c≤f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≤d</m:t>
        </m:r>
      </m:oMath>
      <w:r>
        <w:rPr>
          <w:rFonts w:eastAsiaTheme="minorEastAsia" w:hint="cs"/>
          <w:rtl/>
        </w:rPr>
        <w:t xml:space="preserve">. ע"פ משפט ערך הביניים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מקבלת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כל ערך בין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:rsidR="00A9542B" w:rsidRDefault="00A9542B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F175E8" w:rsidRDefault="00F175E8" w:rsidP="00F175E8">
      <w:pPr>
        <w:pStyle w:val="Heading1"/>
        <w:rPr>
          <w:rtl/>
        </w:rPr>
      </w:pPr>
      <w:r>
        <w:rPr>
          <w:rFonts w:hint="cs"/>
          <w:rtl/>
        </w:rPr>
        <w:lastRenderedPageBreak/>
        <w:t>משפט</w:t>
      </w:r>
    </w:p>
    <w:p w:rsidR="00F57B58" w:rsidRDefault="005A3AB7" w:rsidP="005A3AB7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פונקציה רציפה עולה המוגדרת על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. אזי התמונה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</m:e>
        </m:d>
      </m:oMath>
      <w:r>
        <w:rPr>
          <w:rFonts w:eastAsiaTheme="minorEastAsia" w:hint="cs"/>
          <w:rtl/>
        </w:rPr>
        <w:t xml:space="preserve"> הינה קטע פתוח (יכול להיות לא חסומה)</w:t>
      </w:r>
    </w:p>
    <w:p w:rsidR="00A9542B" w:rsidRDefault="00A9542B" w:rsidP="00A9542B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EC30A1" w:rsidRDefault="00EC30A1" w:rsidP="00860C52">
      <w:pPr>
        <w:ind w:right="-1276"/>
        <w:rPr>
          <w:rFonts w:eastAsiaTheme="minorEastAsia"/>
          <w:i/>
          <w:rtl/>
        </w:rPr>
      </w:pPr>
      <w:r>
        <w:rPr>
          <w:rFonts w:hint="cs"/>
          <w:rtl/>
        </w:rPr>
        <w:t xml:space="preserve">קח </w:t>
      </w:r>
      <m:oMath>
        <m:r>
          <w:rPr>
            <w:rFonts w:ascii="Cambria Math" w:hAnsi="Cambria Math"/>
          </w:rPr>
          <m:t>a&lt;…&lt;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&lt;…&lt;b</m:t>
        </m:r>
      </m:oMath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→b,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→a</m:t>
        </m:r>
      </m:oMath>
      <w:r>
        <w:rPr>
          <w:rFonts w:eastAsiaTheme="minorEastAsia" w:hint="cs"/>
          <w:rtl/>
        </w:rPr>
        <w:t xml:space="preserve">. נסמן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6357F">
        <w:rPr>
          <w:rFonts w:eastAsiaTheme="minorEastAsia" w:hint="cs"/>
          <w:rtl/>
        </w:rPr>
        <w:t xml:space="preserve">. אזי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E6357F">
        <w:rPr>
          <w:rFonts w:eastAsiaTheme="minorEastAsia"/>
          <w:rtl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⋃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⋃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⋃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⋃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c,d</m:t>
              </m:r>
            </m:e>
          </m:d>
          <m:r>
            <w:rPr>
              <w:rFonts w:eastAsiaTheme="minorEastAsia"/>
              <w:rtl/>
            </w:rPr>
            <w:br/>
          </m:r>
        </m:oMath>
      </m:oMathPara>
      <w:r w:rsidR="00860C52">
        <w:rPr>
          <w:rFonts w:eastAsiaTheme="minorEastAsia" w:hint="cs"/>
          <w:i/>
          <w:rtl/>
        </w:rPr>
        <w:t xml:space="preserve">באשר </w:t>
      </w:r>
      <m:oMath>
        <m:r>
          <w:rPr>
            <w:rFonts w:ascii="Cambria Math" w:eastAsiaTheme="minorEastAsia" w:hAnsi="Cambria Math"/>
          </w:rPr>
          <m:t>c=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inf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</w:rPr>
          <m:t>,d=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sup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</m:oMath>
    </w:p>
    <w:p w:rsidR="00860C52" w:rsidRDefault="00860C52" w:rsidP="00860C52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860C52" w:rsidRDefault="00860C52" w:rsidP="00860C52">
      <w:pPr>
        <w:ind w:right="-284"/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פונקציה רציפה העולה 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. אזי הפונקציה ההפוכה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 w:hint="cs"/>
          <w:rtl/>
        </w:rPr>
        <w:t xml:space="preserve"> המוגדרת על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c,d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d>
      </m:oMath>
      <w:r>
        <w:rPr>
          <w:rFonts w:eastAsiaTheme="minorEastAsia" w:hint="cs"/>
          <w:rtl/>
        </w:rPr>
        <w:t xml:space="preserve"> רציפה ועולה אף היא בתחום שלה.</w:t>
      </w:r>
    </w:p>
    <w:p w:rsidR="00860C52" w:rsidRDefault="00860C52" w:rsidP="00860C52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860C52" w:rsidRDefault="00860C52" w:rsidP="00337631">
      <w:pPr>
        <w:ind w:right="-284"/>
        <w:rPr>
          <w:rFonts w:eastAsiaTheme="minorEastAsia"/>
          <w:rtl/>
        </w:rPr>
      </w:pPr>
      <w:r>
        <w:rPr>
          <w:rFonts w:hint="cs"/>
          <w:rtl/>
        </w:rPr>
        <w:t>העובדה ש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 w:hint="cs"/>
          <w:rtl/>
        </w:rPr>
        <w:t xml:space="preserve"> עולה אם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עולה טריוויאלית. נשאר להוכיח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 w:hint="cs"/>
          <w:rtl/>
        </w:rPr>
        <w:t xml:space="preserve"> רציפה ב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c,d</m:t>
            </m:r>
          </m:e>
        </m:d>
      </m:oMath>
      <w:r>
        <w:rPr>
          <w:rFonts w:eastAsiaTheme="minorEastAsia" w:hint="cs"/>
          <w:rtl/>
        </w:rPr>
        <w:t>. נניח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c,d</m:t>
            </m:r>
          </m:e>
        </m:d>
      </m:oMath>
      <w:r>
        <w:rPr>
          <w:rFonts w:eastAsiaTheme="minorEastAsia" w:hint="cs"/>
          <w:rtl/>
        </w:rPr>
        <w:t xml:space="preserve"> וש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. צ"ל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 נגיד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603AB7">
        <w:rPr>
          <w:rFonts w:eastAsiaTheme="minorEastAsia" w:hint="cs"/>
          <w:rtl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603AB7">
        <w:rPr>
          <w:rFonts w:eastAsiaTheme="minorEastAsia" w:hint="cs"/>
          <w:rtl/>
        </w:rPr>
        <w:t>).</w:t>
      </w:r>
      <w:r w:rsidR="00603AB7">
        <w:rPr>
          <w:rFonts w:eastAsiaTheme="minorEastAsia"/>
          <w:rtl/>
        </w:rPr>
        <w:br/>
      </w:r>
      <w:r w:rsidR="00603AB7" w:rsidRPr="00603AB7">
        <w:rPr>
          <w:rFonts w:eastAsiaTheme="minorEastAsia" w:hint="cs"/>
          <w:u w:val="single"/>
          <w:rtl/>
        </w:rPr>
        <w:t>טענה</w:t>
      </w:r>
      <w:r w:rsidR="00603AB7">
        <w:rPr>
          <w:rFonts w:eastAsiaTheme="minorEastAsia" w:hint="cs"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77104">
        <w:rPr>
          <w:rFonts w:eastAsiaTheme="minorEastAsia" w:hint="cs"/>
          <w:rtl/>
        </w:rPr>
        <w:t xml:space="preserve">. נניח שלא,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↛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577104">
        <w:rPr>
          <w:rFonts w:eastAsiaTheme="minorEastAsia" w:hint="cs"/>
          <w:rtl/>
        </w:rPr>
        <w:t xml:space="preserve"> ז</w:t>
      </w:r>
      <w:r w:rsidR="00577104">
        <w:rPr>
          <w:rFonts w:hint="cs"/>
          <w:rtl/>
        </w:rPr>
        <w:t xml:space="preserve">"א שקיים </w:t>
      </w:r>
      <m:oMath>
        <m:r>
          <w:rPr>
            <w:rFonts w:ascii="Cambria Math" w:hAnsi="Cambria Math"/>
          </w:rPr>
          <m:t>ϵ&gt;0</m:t>
        </m:r>
      </m:oMath>
      <w:r w:rsidR="00577104">
        <w:rPr>
          <w:rFonts w:eastAsiaTheme="minorEastAsia" w:hint="cs"/>
          <w:rtl/>
        </w:rPr>
        <w:t xml:space="preserve"> ו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</m:e>
        </m:d>
      </m:oMath>
      <w:r w:rsidR="00577104">
        <w:rPr>
          <w:rFonts w:eastAsiaTheme="minorEastAsia"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≥ϵ</m:t>
        </m:r>
      </m:oMath>
      <w:r w:rsidR="00577104">
        <w:rPr>
          <w:rFonts w:eastAsiaTheme="minorEastAsia" w:hint="cs"/>
          <w:rtl/>
        </w:rPr>
        <w:t xml:space="preserve"> לכל </w:t>
      </w:r>
      <w:r w:rsidR="00577104">
        <w:rPr>
          <w:rFonts w:eastAsiaTheme="minorEastAsia"/>
        </w:rPr>
        <w:t>k</w:t>
      </w:r>
      <w:r w:rsidR="00577104">
        <w:rPr>
          <w:rFonts w:eastAsiaTheme="minorEastAsia" w:hint="cs"/>
          <w:rtl/>
        </w:rPr>
        <w:t>.</w:t>
      </w:r>
      <w:r w:rsidR="000A2CAA">
        <w:rPr>
          <w:rFonts w:eastAsiaTheme="minorEastAsia" w:hint="cs"/>
          <w:rtl/>
        </w:rPr>
        <w:t xml:space="preserve"> לסדרה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</m:e>
        </m:d>
      </m:oMath>
      <w:r w:rsidR="000A2CAA">
        <w:rPr>
          <w:rFonts w:eastAsiaTheme="minorEastAsia" w:hint="cs"/>
          <w:rtl/>
        </w:rPr>
        <w:t xml:space="preserve"> יש תת סדרה </w:t>
      </w:r>
      <w:r w:rsidR="003C3FF5">
        <w:rPr>
          <w:rFonts w:eastAsiaTheme="minorEastAsia" w:hint="cs"/>
          <w:rtl/>
        </w:rPr>
        <w:t xml:space="preserve">מתכנסת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sub>
                </m:sSub>
              </m:sub>
            </m:sSub>
          </m:e>
        </m:d>
      </m:oMath>
      <w:r w:rsidR="003C3FF5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</m:sub>
        </m:sSub>
        <m:r>
          <w:rPr>
            <w:rFonts w:ascii="Cambria Math" w:eastAsiaTheme="minorEastAsia" w:hAnsi="Cambria Math"/>
          </w:rPr>
          <m:t>→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3C3FF5">
        <w:rPr>
          <w:rFonts w:eastAsiaTheme="minorEastAsia" w:hint="cs"/>
          <w:rtl/>
        </w:rPr>
        <w:t>. ברור ש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9D0327">
        <w:rPr>
          <w:rFonts w:eastAsiaTheme="minorEastAsia" w:hint="cs"/>
          <w:rtl/>
        </w:rPr>
        <w:t xml:space="preserve"> </w:t>
      </w:r>
      <w:r w:rsidR="00337631">
        <w:rPr>
          <w:rFonts w:eastAsiaTheme="minorEastAsia" w:hint="cs"/>
          <w:rtl/>
        </w:rPr>
        <w:t>וגם ש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37631">
        <w:rPr>
          <w:rFonts w:eastAsiaTheme="minorEastAsia" w:hint="cs"/>
          <w:rtl/>
        </w:rPr>
        <w:t xml:space="preserve"> שכן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≥ϵ</m:t>
        </m:r>
      </m:oMath>
      <w:r w:rsidR="00337631">
        <w:rPr>
          <w:rFonts w:eastAsiaTheme="minorEastAsia" w:hint="cs"/>
          <w:rtl/>
        </w:rPr>
        <w:t xml:space="preserve"> ומכאן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→f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</m:oMath>
      <w:r w:rsidR="00DA76F4">
        <w:rPr>
          <w:rFonts w:eastAsiaTheme="minorEastAsia" w:hint="cs"/>
          <w:rtl/>
        </w:rPr>
        <w:t xml:space="preserve"> וזה בסתירה לכך ש</w:t>
      </w:r>
      <w:r w:rsidR="00DA76F4">
        <w:rPr>
          <w:rFonts w:eastAsiaTheme="minorEastAsia"/>
        </w:rPr>
        <w:t>f</w:t>
      </w:r>
      <w:r w:rsidR="00DA76F4">
        <w:rPr>
          <w:rFonts w:eastAsiaTheme="minorEastAsia" w:hint="cs"/>
          <w:rtl/>
        </w:rPr>
        <w:t xml:space="preserve"> חח"ע</w:t>
      </w:r>
      <w:r w:rsidR="008467D9">
        <w:rPr>
          <w:rFonts w:eastAsiaTheme="minorEastAsia" w:hint="cs"/>
          <w:rtl/>
        </w:rPr>
        <w:t>.</w:t>
      </w:r>
    </w:p>
    <w:p w:rsidR="00300B44" w:rsidRDefault="00300B44" w:rsidP="005A3625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5A3625" w:rsidRDefault="005A3625" w:rsidP="005A3625">
      <w:pPr>
        <w:rPr>
          <w:rFonts w:eastAsiaTheme="minorEastAsia"/>
          <w:rtl/>
        </w:rPr>
      </w:pPr>
      <w:r>
        <w:rPr>
          <w:rFonts w:hint="cs"/>
          <w:rtl/>
        </w:rPr>
        <w:t xml:space="preserve">אותו המשפט עבור קטע פתוח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983CED">
        <w:rPr>
          <w:rFonts w:eastAsiaTheme="minorEastAsia" w:hint="cs"/>
          <w:rtl/>
        </w:rPr>
        <w:t>.</w:t>
      </w:r>
    </w:p>
    <w:p w:rsidR="00983CED" w:rsidRDefault="00983CED" w:rsidP="00983CED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983CED" w:rsidRDefault="004B0BC4" w:rsidP="004B0BC4">
      <w:pPr>
        <w:rPr>
          <w:rFonts w:eastAsiaTheme="minorEastAsia"/>
          <w:rtl/>
        </w:rPr>
      </w:pPr>
      <w:r>
        <w:rPr>
          <w:rFonts w:hint="cs"/>
          <w:rtl/>
        </w:rPr>
        <w:t xml:space="preserve">ניקח </w:t>
      </w:r>
      <m:oMath>
        <m:r>
          <w:rPr>
            <w:rFonts w:ascii="Cambria Math" w:hAnsi="Cambria Math"/>
          </w:rPr>
          <m:t>a&lt;…&lt;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&lt;…&lt;b</m:t>
        </m:r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→a,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→b</m:t>
        </m:r>
      </m:oMath>
      <w:r>
        <w:rPr>
          <w:rFonts w:eastAsiaTheme="minorEastAsia" w:hint="cs"/>
          <w:rtl/>
        </w:rPr>
        <w:t xml:space="preserve"> וניישם את המשפט הקודם לקטעים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באשר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2106F6">
        <w:rPr>
          <w:rFonts w:eastAsiaTheme="minorEastAsia" w:hint="cs"/>
          <w:rtl/>
        </w:rPr>
        <w:t>.</w:t>
      </w:r>
    </w:p>
    <w:p w:rsidR="002106F6" w:rsidRDefault="002106F6" w:rsidP="002106F6">
      <w:pPr>
        <w:pStyle w:val="Heading3"/>
        <w:rPr>
          <w:rtl/>
        </w:rPr>
      </w:pPr>
      <w:r>
        <w:rPr>
          <w:rFonts w:hint="cs"/>
          <w:rtl/>
        </w:rPr>
        <w:t xml:space="preserve">תרגיל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סיים את ההוכחה</w:t>
      </w:r>
    </w:p>
    <w:p w:rsidR="002106F6" w:rsidRDefault="002106F6" w:rsidP="002106F6">
      <w:pPr>
        <w:pStyle w:val="Heading4"/>
        <w:rPr>
          <w:rtl/>
        </w:rPr>
      </w:pPr>
      <w:r>
        <w:rPr>
          <w:rFonts w:hint="cs"/>
          <w:rtl/>
        </w:rPr>
        <w:t>רמז</w:t>
      </w:r>
    </w:p>
    <w:p w:rsidR="00E96252" w:rsidRDefault="002106F6" w:rsidP="009F097D">
      <w:pPr>
        <w:rPr>
          <w:rFonts w:eastAsiaTheme="minorEastAsia"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d>
      </m:oMath>
      <w:r>
        <w:rPr>
          <w:rFonts w:eastAsiaTheme="minorEastAsia" w:hint="cs"/>
          <w:rtl/>
        </w:rPr>
        <w:t xml:space="preserve"> קיים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</w:p>
    <w:p w:rsidR="00E96252" w:rsidRDefault="00E96252" w:rsidP="00E96252">
      <w:pPr>
        <w:bidi w:val="0"/>
      </w:pPr>
      <w:r>
        <w:br w:type="page"/>
      </w:r>
    </w:p>
    <w:p w:rsidR="002106F6" w:rsidRDefault="00E96252" w:rsidP="00E96252">
      <w:pPr>
        <w:pStyle w:val="Heading1"/>
        <w:rPr>
          <w:rtl/>
        </w:rPr>
      </w:pPr>
      <w:r>
        <w:rPr>
          <w:rFonts w:hint="cs"/>
          <w:rtl/>
        </w:rPr>
        <w:lastRenderedPageBreak/>
        <w:t>דוגמאות</w:t>
      </w:r>
    </w:p>
    <w:p w:rsidR="00E96252" w:rsidRPr="005560CB" w:rsidRDefault="00E96252" w:rsidP="00E96252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f: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ע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"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חח</m:t>
                  </m:r>
                </m:e>
              </m:groupChr>
              <m:ctrlPr>
                <w:rPr>
                  <w:rFonts w:ascii="Cambria Math" w:hAnsi="Cambria Math"/>
                  <w:i/>
                </w:rPr>
              </m:ctrlPr>
            </m:e>
            <m:li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על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-∞,∞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-∞,∞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</m:oMath>
      </m:oMathPara>
    </w:p>
    <w:p w:rsidR="00BD186B" w:rsidRDefault="005560CB" w:rsidP="005560CB">
      <w:pPr>
        <w:pStyle w:val="ListParagraph"/>
        <w:numPr>
          <w:ilvl w:val="0"/>
          <w:numId w:val="2"/>
        </w:numPr>
        <w:rPr>
          <w:rtl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f: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ע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"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חח</m:t>
                  </m:r>
                </m:e>
              </m:groupChr>
              <m:ctrlPr>
                <w:rPr>
                  <w:rFonts w:ascii="Cambria Math" w:hAnsi="Cambria Math"/>
                  <w:i/>
                </w:rPr>
              </m:ctrlPr>
            </m:e>
            <m:li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על</m:t>
              </m:r>
            </m:lim>
          </m:limLow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: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-1,1</m:t>
              </m:r>
            </m:e>
          </m:d>
          <m:r>
            <w:rPr>
              <w:rFonts w:ascii="Cambria Math" w:hAnsi="Cambria Math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arcsin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</m:oMath>
      </m:oMathPara>
    </w:p>
    <w:p w:rsidR="00BD186B" w:rsidRDefault="00BD186B" w:rsidP="00BD186B">
      <w:pPr>
        <w:bidi w:val="0"/>
      </w:pPr>
      <w:r>
        <w:rPr>
          <w:rtl/>
        </w:rPr>
        <w:br w:type="page"/>
      </w:r>
    </w:p>
    <w:p w:rsidR="005560CB" w:rsidRDefault="00CA24E3" w:rsidP="00CA24E3">
      <w:pPr>
        <w:pStyle w:val="Title"/>
        <w:rPr>
          <w:rtl/>
        </w:rPr>
      </w:pPr>
      <w:r>
        <w:rPr>
          <w:rFonts w:hint="cs"/>
          <w:rtl/>
        </w:rPr>
        <w:lastRenderedPageBreak/>
        <w:t xml:space="preserve">הפונקציה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cs"/>
          <w:rtl/>
        </w:rPr>
        <w:t xml:space="preserve"> באשר </w:t>
      </w:r>
      <m:oMath>
        <m:r>
          <w:rPr>
            <w:rFonts w:ascii="Cambria Math" w:hAnsi="Cambria Math"/>
          </w:rPr>
          <m:t>a&gt;0</m:t>
        </m:r>
      </m:oMath>
    </w:p>
    <w:p w:rsidR="009E5E4B" w:rsidRDefault="00695090" w:rsidP="0021583F">
      <w:pPr>
        <w:pStyle w:val="Heading1"/>
        <w:rPr>
          <w:rFonts w:eastAsiaTheme="minorEastAsia"/>
          <w:rtl/>
        </w:rPr>
      </w:pPr>
      <w:r>
        <w:rPr>
          <w:rFonts w:hint="cs"/>
          <w:rtl/>
        </w:rPr>
        <w:t>נניח ש</w:t>
      </w:r>
      <m:oMath>
        <m:r>
          <m:rPr>
            <m:sty m:val="bi"/>
          </m:rPr>
          <w:rPr>
            <w:rFonts w:ascii="Cambria Math" w:hAnsi="Cambria Math"/>
          </w:rPr>
          <m:t>a&gt;1</m:t>
        </m:r>
      </m:oMath>
      <w:r>
        <w:rPr>
          <w:rFonts w:eastAsiaTheme="minorEastAsia" w:hint="cs"/>
          <w:rtl/>
        </w:rPr>
        <w:t>.</w:t>
      </w:r>
    </w:p>
    <w:p w:rsidR="0021583F" w:rsidRPr="0021583F" w:rsidRDefault="006B5D23" w:rsidP="0021583F">
      <w:pPr>
        <w:pStyle w:val="Heading2"/>
        <w:rPr>
          <w:rFonts w:asciiTheme="minorHAnsi" w:hAnsiTheme="minorHAnsi" w:cstheme="minorBidi"/>
          <w:rtl/>
        </w:rPr>
      </w:pPr>
      <w:r>
        <w:rPr>
          <w:rFonts w:hint="cs"/>
          <w:rtl/>
        </w:rPr>
        <w:t xml:space="preserve">רוצים להגדיר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den>
            </m:f>
          </m:sup>
        </m:sSup>
      </m:oMath>
      <w:r w:rsidR="00CF122C">
        <w:rPr>
          <w:rFonts w:hint="cs"/>
          <w:rtl/>
        </w:rPr>
        <w:t xml:space="preserve"> כאשר </w:t>
      </w:r>
      <m:oMath>
        <m:r>
          <m:rPr>
            <m:sty m:val="bi"/>
          </m:rPr>
          <w:rPr>
            <w:rFonts w:ascii="Cambria Math" w:hAnsi="Cambria Math"/>
          </w:rPr>
          <m:t>q</m:t>
        </m:r>
        <m:r>
          <m:rPr>
            <m:sty m:val="b"/>
          </m:rPr>
          <w:rPr>
            <w:rFonts w:ascii="Cambria Math" w:hAnsi="Cambria Math"/>
          </w:rPr>
          <m:t>&gt;1,</m:t>
        </m:r>
        <m:r>
          <m:rPr>
            <m:sty m:val="bi"/>
          </m:rPr>
          <w:rPr>
            <w:rFonts w:ascii="Cambria Math" w:hAnsi="Cambria Math"/>
          </w:rPr>
          <m:t>q</m:t>
        </m:r>
        <m:r>
          <m:rPr>
            <m:scr m:val="double-struck"/>
            <m:sty m:val="b"/>
          </m:rPr>
          <w:rPr>
            <w:rFonts w:ascii="Cambria Math" w:hAnsi="Cambria Math"/>
          </w:rPr>
          <m:t>∈N</m:t>
        </m:r>
      </m:oMath>
    </w:p>
    <w:p w:rsidR="006B5D23" w:rsidRDefault="00CF122C" w:rsidP="00ED2174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נגדיר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q</m:t>
                </m:r>
              </m:den>
            </m:f>
          </m:sup>
        </m:sSup>
      </m:oMath>
      <w:r>
        <w:rPr>
          <w:rFonts w:eastAsiaTheme="minorEastAsia" w:hint="cs"/>
          <w:rtl/>
        </w:rPr>
        <w:t xml:space="preserve"> </w:t>
      </w:r>
      <w:r w:rsidR="00644B5E">
        <w:rPr>
          <w:rFonts w:eastAsiaTheme="minorEastAsia" w:hint="cs"/>
          <w:rtl/>
        </w:rPr>
        <w:t xml:space="preserve">להיות השורש החיובי היחיד של המשוואה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q</m:t>
            </m:r>
          </m:sup>
        </m:sSup>
        <m:r>
          <w:rPr>
            <w:rFonts w:ascii="Cambria Math" w:eastAsiaTheme="minorEastAsia" w:hAnsi="Cambria Math"/>
          </w:rPr>
          <m:t>-a=0</m:t>
        </m:r>
      </m:oMath>
      <w:r w:rsidR="00771571">
        <w:rPr>
          <w:rFonts w:eastAsiaTheme="minorEastAsia" w:hint="cs"/>
          <w:rtl/>
        </w:rPr>
        <w:t>. נתבונן ב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q</m:t>
            </m:r>
          </m:sup>
        </m:sSup>
        <m:r>
          <w:rPr>
            <w:rFonts w:ascii="Cambria Math" w:eastAsiaTheme="minorEastAsia" w:hAnsi="Cambria Math"/>
          </w:rPr>
          <m:t>-a</m:t>
        </m:r>
      </m:oMath>
      <w:r w:rsidR="00771571">
        <w:rPr>
          <w:rFonts w:eastAsiaTheme="minorEastAsia" w:hint="cs"/>
          <w:rtl/>
        </w:rPr>
        <w:t xml:space="preserve"> בקטע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1,a</m:t>
            </m:r>
          </m:e>
        </m:d>
      </m:oMath>
      <w:r w:rsidR="00207677">
        <w:rPr>
          <w:rFonts w:eastAsiaTheme="minorEastAsia" w:hint="cs"/>
          <w:rtl/>
        </w:rPr>
        <w:t xml:space="preserve">. </w:t>
      </w:r>
      <w:r w:rsidR="00207677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=1-a&lt;0</m:t>
          </m:r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q</m:t>
              </m:r>
            </m:sup>
          </m:sSup>
          <m:r>
            <w:rPr>
              <w:rFonts w:ascii="Cambria Math" w:hAnsi="Cambria Math"/>
            </w:rPr>
            <m:t>-a&gt;0</m:t>
          </m:r>
          <m:r>
            <w:rPr>
              <w:rFonts w:eastAsiaTheme="minorEastAsia"/>
              <w:rtl/>
            </w:rPr>
            <w:br/>
          </m:r>
        </m:oMath>
      </m:oMathPara>
      <w:r w:rsidR="00207677">
        <w:rPr>
          <w:rFonts w:eastAsiaTheme="minorEastAsia" w:hint="cs"/>
          <w:i/>
          <w:rtl/>
        </w:rPr>
        <w:t xml:space="preserve">הפונקציה </w:t>
      </w:r>
      <w:r w:rsidR="00207677">
        <w:rPr>
          <w:i/>
        </w:rPr>
        <w:t>f</w:t>
      </w:r>
      <w:r w:rsidR="00207677">
        <w:rPr>
          <w:rFonts w:hint="cs"/>
          <w:i/>
          <w:rtl/>
        </w:rPr>
        <w:t xml:space="preserve"> ע</w:t>
      </w:r>
      <w:r w:rsidR="00B54ADF">
        <w:rPr>
          <w:rFonts w:hint="cs"/>
          <w:i/>
          <w:rtl/>
        </w:rPr>
        <w:t xml:space="preserve">ולה. קיים אך ורק מספר חיובי אחד(בין 1 לבין </w:t>
      </w:r>
      <w:r w:rsidR="00B54ADF">
        <w:rPr>
          <w:i/>
        </w:rPr>
        <w:t>a</w:t>
      </w:r>
      <w:r w:rsidR="00B54ADF">
        <w:rPr>
          <w:rFonts w:hint="cs"/>
          <w:i/>
          <w:rtl/>
        </w:rPr>
        <w:t xml:space="preserve">) </w:t>
      </w:r>
      <w:r w:rsidR="00E97A10">
        <w:rPr>
          <w:rFonts w:hint="cs"/>
          <w:i/>
          <w:rtl/>
        </w:rPr>
        <w:t>שהוא השורש למשוואה.</w:t>
      </w:r>
      <w:r w:rsidR="00ED2174">
        <w:rPr>
          <w:rFonts w:hint="cs"/>
          <w:i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sup>
        </m:sSup>
        <m:r>
          <w:rPr>
            <w:rFonts w:ascii="Cambria Math" w:hAnsi="Cambria Math"/>
          </w:rPr>
          <m:t>=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q</m:t>
            </m:r>
          </m:deg>
          <m:e>
            <m:r>
              <w:rPr>
                <w:rFonts w:ascii="Cambria Math" w:hAnsi="Cambria Math"/>
              </w:rPr>
              <m:t>a</m:t>
            </m:r>
          </m:e>
        </m:rad>
      </m:oMath>
    </w:p>
    <w:p w:rsidR="0021583F" w:rsidRDefault="0021583F" w:rsidP="0021583F">
      <w:pPr>
        <w:pStyle w:val="Heading2"/>
        <w:rPr>
          <w:rFonts w:asciiTheme="minorHAnsi" w:hAnsiTheme="minorHAnsi" w:cstheme="minorBidi" w:hint="cs"/>
          <w:rtl/>
        </w:rPr>
      </w:pPr>
      <m:oMath>
        <m:r>
          <m:rPr>
            <m:sty m:val="bi"/>
          </m:rPr>
          <w:rPr>
            <w:rFonts w:ascii="Cambria Math" w:hAnsi="Cambria Math"/>
          </w:rPr>
          <m:t>p</m:t>
        </m:r>
        <m:r>
          <m:rPr>
            <m:sty m:val="b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q</m:t>
        </m:r>
        <m:r>
          <m:rPr>
            <m:scr m:val="double-struck"/>
            <m:sty m:val="b"/>
          </m:rPr>
          <w:rPr>
            <w:rFonts w:ascii="Cambria Math" w:hAnsi="Cambria Math"/>
          </w:rPr>
          <m:t>∈N,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den>
            </m:f>
          </m:sup>
        </m:sSup>
      </m:oMath>
      <w:r>
        <w:rPr>
          <w:rFonts w:asciiTheme="minorHAnsi" w:hAnsiTheme="minorHAnsi" w:cstheme="minorBidi" w:hint="cs"/>
          <w:rtl/>
        </w:rPr>
        <w:t xml:space="preserve"> </w:t>
      </w:r>
    </w:p>
    <w:p w:rsidR="0021583F" w:rsidRDefault="0021583F" w:rsidP="004D3388">
      <w:pPr>
        <w:rPr>
          <w:rFonts w:eastAsiaTheme="minorEastAsia" w:hint="cs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w:br/>
          </m:r>
        </m:oMath>
      </m:oMathPara>
      <w:r>
        <w:rPr>
          <w:rFonts w:hint="cs"/>
          <w:rtl/>
        </w:rPr>
        <w:t>כללי החז</w:t>
      </w:r>
      <w:r w:rsidR="004D3388">
        <w:rPr>
          <w:rFonts w:hint="cs"/>
          <w:rtl/>
        </w:rPr>
        <w:t>ק</w:t>
      </w:r>
      <w:r>
        <w:rPr>
          <w:rFonts w:hint="cs"/>
          <w:rtl/>
        </w:rPr>
        <w:t xml:space="preserve">ות הם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n+m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nm</m:t>
            </m:r>
          </m:sup>
        </m:sSup>
      </m:oMath>
      <w:r w:rsidR="004D3388">
        <w:rPr>
          <w:rFonts w:eastAsiaTheme="minorEastAsia" w:hint="cs"/>
          <w:rtl/>
        </w:rPr>
        <w:t xml:space="preserve">. </w:t>
      </w:r>
      <w:r w:rsidR="004D3388" w:rsidRPr="004D3388">
        <w:rPr>
          <w:rFonts w:eastAsiaTheme="minorEastAsia" w:hint="cs"/>
          <w:u w:val="single"/>
          <w:rtl/>
        </w:rPr>
        <w:t>טענות</w:t>
      </w:r>
      <w:r w:rsidR="004D3388">
        <w:rPr>
          <w:rFonts w:eastAsiaTheme="minorEastAsia" w:hint="cs"/>
          <w:rtl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den>
                    </m:f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den>
            </m:f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q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den>
            </m:f>
          </m:sup>
        </m:sSup>
      </m:oMath>
    </w:p>
    <w:p w:rsidR="004D3388" w:rsidRPr="006C4209" w:rsidRDefault="008B0B6F" w:rsidP="00CF0618">
      <w:pPr>
        <w:rPr>
          <w:rFonts w:eastAsiaTheme="minorEastAsia" w:hint="cs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sup>
          </m:sSu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sup>
                  </m:sSup>
                </m:e>
              </m:d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q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sup>
                  </m:sSup>
                </m:e>
              </m:d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</m:e>
            <m:li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q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sup>
          </m:sSup>
        </m:oMath>
      </m:oMathPara>
    </w:p>
    <w:p w:rsidR="006C4209" w:rsidRPr="00E54C54" w:rsidRDefault="006C4209" w:rsidP="006C4209">
      <w:pPr>
        <w:rPr>
          <w:rFonts w:eastAsiaTheme="minorEastAsia" w:hint="cs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den>
                      </m:f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</m:sup>
          </m:sSup>
          <m:r>
            <w:rPr>
              <w:rFonts w:eastAsiaTheme="minorEastAsia"/>
              <w:i/>
              <w:rtl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den>
                      </m:f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</m:sup>
          </m:sSup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</m:e>
            <m:lim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lim>
          </m:limUp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sup>
                  </m:sSup>
                </m:e>
              </m:d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p>
          </m:sSup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li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lim>
          </m:limUp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p>
                </m:e>
              </m:d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p>
          </m:sSup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li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lim>
          </m:limUp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p>
          </m:sSup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li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d>
            </m:lim>
          </m:limUp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</m:sup>
          </m:sSup>
        </m:oMath>
      </m:oMathPara>
    </w:p>
    <w:p w:rsidR="00E54C54" w:rsidRDefault="00E54C54" w:rsidP="00E54C54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אם </w:t>
      </w:r>
      <m:oMath>
        <m:r>
          <m:rPr>
            <m:sty m:val="bi"/>
          </m:rPr>
          <w:rPr>
            <w:rFonts w:ascii="Cambria Math" w:hAnsi="Cambria Math"/>
          </w:rPr>
          <m:t>p∈-</m:t>
        </m:r>
        <m:r>
          <m:rPr>
            <m:scr m:val="double-struck"/>
            <m:sty m:val="bi"/>
          </m:rPr>
          <w:rPr>
            <w:rFonts w:ascii="Cambria Math" w:hAnsi="Cambria Math"/>
          </w:rPr>
          <m:t>N</m:t>
        </m:r>
      </m:oMath>
      <w:r>
        <w:rPr>
          <w:rFonts w:hint="cs"/>
          <w:rtl/>
        </w:rPr>
        <w:t xml:space="preserve"> נגדיר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den>
            </m:f>
          </m:sup>
        </m:sSup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den>
                </m:f>
              </m:sup>
            </m:sSup>
          </m:den>
        </m:f>
      </m:oMath>
    </w:p>
    <w:p w:rsidR="008027BA" w:rsidRDefault="00E54C54" w:rsidP="00E54C54">
      <w:pPr>
        <w:rPr>
          <w:rtl/>
        </w:rPr>
      </w:pPr>
      <w:r>
        <w:rPr>
          <w:rFonts w:hint="cs"/>
          <w:rtl/>
        </w:rPr>
        <w:t>אפשר לבדוק שהכללים נשמרים.</w:t>
      </w:r>
    </w:p>
    <w:p w:rsidR="008027BA" w:rsidRDefault="008027BA" w:rsidP="008027BA">
      <w:pPr>
        <w:bidi w:val="0"/>
        <w:rPr>
          <w:rtl/>
        </w:rPr>
      </w:pPr>
      <w:r>
        <w:rPr>
          <w:rtl/>
        </w:rPr>
        <w:br w:type="page"/>
      </w:r>
    </w:p>
    <w:p w:rsidR="00E54C54" w:rsidRDefault="008027BA" w:rsidP="000E6FAC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 xml:space="preserve">הפונקציה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cs"/>
          <w:rtl/>
        </w:rPr>
        <w:t xml:space="preserve"> באשר </w:t>
      </w:r>
      <m:oMath>
        <m:r>
          <w:rPr>
            <w:rFonts w:ascii="Cambria Math" w:hAnsi="Cambria Math"/>
          </w:rPr>
          <m:t>a&gt;1</m:t>
        </m:r>
      </m:oMath>
      <w:r>
        <w:rPr>
          <w:rFonts w:hint="cs"/>
          <w:rtl/>
        </w:rPr>
        <w:t xml:space="preserve"> ו</w:t>
      </w:r>
      <m:oMath>
        <m:r>
          <w:rPr>
            <w:rFonts w:ascii="Cambria Math" w:hAnsi="Cambria Math"/>
          </w:rPr>
          <m:t>x∈</m:t>
        </m:r>
        <m:r>
          <m:rPr>
            <m:scr m:val="double-struck"/>
          </m:rPr>
          <w:rPr>
            <w:rFonts w:ascii="Cambria Math" w:hAnsi="Cambria Math"/>
          </w:rPr>
          <m:t>Q</m:t>
        </m:r>
      </m:oMath>
    </w:p>
    <w:p w:rsidR="000E6FAC" w:rsidRDefault="005F0360" w:rsidP="005F0360">
      <w:pPr>
        <w:pStyle w:val="Heading1"/>
        <w:rPr>
          <w:rFonts w:hint="cs"/>
          <w:rtl/>
        </w:rPr>
      </w:pPr>
      <w:r>
        <w:rPr>
          <w:rFonts w:hint="cs"/>
          <w:rtl/>
        </w:rPr>
        <w:t>טענה</w:t>
      </w:r>
    </w:p>
    <w:p w:rsidR="005F0360" w:rsidRDefault="00F42991" w:rsidP="00B253BD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פונקציה זו(המוגדרת עבור </w:t>
      </w:r>
      <m:oMath>
        <m:r>
          <w:rPr>
            <w:rFonts w:ascii="Cambria Math" w:hAnsi="Cambria Math"/>
          </w:rPr>
          <m:t>x∈</m:t>
        </m:r>
        <m:r>
          <m:rPr>
            <m:scr m:val="double-struck"/>
          </m:rPr>
          <w:rPr>
            <w:rFonts w:ascii="Cambria Math" w:hAnsi="Cambria Math"/>
          </w:rPr>
          <m:t>Q</m:t>
        </m:r>
      </m:oMath>
      <w:r>
        <w:rPr>
          <w:rFonts w:eastAsiaTheme="minorEastAsia" w:hint="cs"/>
          <w:rtl/>
        </w:rPr>
        <w:t>) הינה עולה.</w:t>
      </w:r>
      <w:r w:rsidR="003D53CE">
        <w:rPr>
          <w:rFonts w:eastAsiaTheme="minorEastAsia" w:hint="cs"/>
          <w:rtl/>
        </w:rPr>
        <w:t xml:space="preserve"> מספיק להוכיח שאם </w:t>
      </w:r>
      <m:oMath>
        <m:r>
          <w:rPr>
            <w:rFonts w:ascii="Cambria Math" w:eastAsiaTheme="minorEastAsia" w:hAnsi="Cambria Math"/>
          </w:rPr>
          <m:t>0&lt;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den>
        </m:f>
      </m:oMath>
      <w:r w:rsidR="003D53CE">
        <w:rPr>
          <w:rFonts w:eastAsiaTheme="minorEastAsia" w:hint="cs"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q</m:t>
                </m:r>
              </m:den>
            </m:f>
          </m:sup>
        </m:sSup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den>
            </m:f>
          </m:sup>
        </m:sSup>
      </m:oMath>
      <w:r w:rsidR="003D53CE">
        <w:rPr>
          <w:rFonts w:eastAsiaTheme="minorEastAsia"/>
          <w:rtl/>
        </w:rPr>
        <w:br/>
      </w:r>
      <w:r w:rsidR="003D53CE">
        <w:rPr>
          <w:rFonts w:eastAsiaTheme="minorEastAsia" w:hint="cs"/>
          <w:rtl/>
        </w:rPr>
        <w:t xml:space="preserve">[כי אם </w:t>
      </w:r>
      <m:oMath>
        <m:r>
          <w:rPr>
            <w:rFonts w:ascii="Cambria Math" w:eastAsiaTheme="minorEastAsia" w:hAnsi="Cambria Math"/>
          </w:rPr>
          <m:t>x&lt;0&lt;y</m:t>
        </m:r>
      </m:oMath>
      <w:r w:rsidR="003D53CE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x,y∈</m:t>
        </m:r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 w:rsidR="003D53CE">
        <w:rPr>
          <w:rFonts w:eastAsiaTheme="minorEastAsia" w:hint="cs"/>
          <w:rtl/>
        </w:rPr>
        <w:t xml:space="preserve">,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&lt;1&lt;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</m:oMath>
      <w:r w:rsidR="003D53CE">
        <w:rPr>
          <w:rFonts w:eastAsiaTheme="minorEastAsia" w:hint="cs"/>
          <w:rtl/>
        </w:rPr>
        <w:t xml:space="preserve"> ואם </w:t>
      </w:r>
      <m:oMath>
        <m:r>
          <w:rPr>
            <w:rFonts w:ascii="Cambria Math" w:eastAsiaTheme="minorEastAsia" w:hAnsi="Cambria Math"/>
          </w:rPr>
          <m:t>x&lt;y&lt;0</m:t>
        </m:r>
      </m:oMath>
      <w:r w:rsidR="003D53CE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x,y∈</m:t>
        </m:r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 w:rsidR="003D53CE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0&lt;-y&lt;-x</m:t>
        </m:r>
      </m:oMath>
      <w:r w:rsidR="003D53CE">
        <w:rPr>
          <w:rFonts w:eastAsiaTheme="minorEastAsia" w:hint="cs"/>
          <w:rtl/>
        </w:rPr>
        <w:t xml:space="preserve">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-y</m:t>
            </m:r>
          </m:sup>
        </m:sSup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</m:oMath>
      <w:r w:rsidR="00B253BD">
        <w:rPr>
          <w:rFonts w:eastAsiaTheme="minorEastAsia" w:hint="cs"/>
          <w:rtl/>
        </w:rPr>
        <w:t xml:space="preserve"> ואז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-y</m:t>
                </m:r>
              </m:sup>
            </m:sSup>
          </m:den>
        </m:f>
        <m:r>
          <w:rPr>
            <w:rFonts w:ascii="Cambria Math" w:eastAsiaTheme="minorEastAsia" w:hAnsi="Cambria Math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-x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ED1A35">
        <w:rPr>
          <w:rFonts w:eastAsiaTheme="minorEastAsia" w:hint="cs"/>
          <w:rtl/>
        </w:rPr>
        <w:t>]</w:t>
      </w:r>
    </w:p>
    <w:p w:rsidR="00ED1A35" w:rsidRDefault="00ED1A35" w:rsidP="00ED1A35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נניח ש</w:t>
      </w:r>
      <m:oMath>
        <m:r>
          <w:rPr>
            <w:rFonts w:ascii="Cambria Math" w:eastAsiaTheme="minorEastAsia" w:hAnsi="Cambria Math"/>
          </w:rPr>
          <m:t>p,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,q,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 w:hint="cs"/>
          <w:rtl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den>
        </m:f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p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&lt;p'q</m:t>
        </m:r>
      </m:oMath>
      <w:r>
        <w:rPr>
          <w:rFonts w:eastAsiaTheme="minorEastAsia" w:hint="cs"/>
          <w:rtl/>
        </w:rPr>
        <w:t xml:space="preserve">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q</m:t>
                </m:r>
              </m:den>
            </m:f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den>
                    </m:f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p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</m:den>
                    </m:f>
                  </m:sup>
                </m:sSup>
              </m:e>
            </m:d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</w:rPr>
              <m:t>q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</m:den>
            </m:f>
          </m:sup>
        </m:sSup>
      </m:oMath>
    </w:p>
    <w:p w:rsidR="00ED1A35" w:rsidRDefault="00ED1A35" w:rsidP="00ED1A35">
      <w:pPr>
        <w:rPr>
          <w:rFonts w:eastAsiaTheme="minorEastAsia"/>
          <w:rtl/>
        </w:rPr>
      </w:pPr>
      <w:r>
        <w:pict>
          <v:rect id="_x0000_i1027" style="width:0;height:1.5pt" o:hralign="center" o:hrstd="t" o:hr="t" fillcolor="#a0a0a0" stroked="f"/>
        </w:pict>
      </w:r>
    </w:p>
    <w:p w:rsidR="00ED1A35" w:rsidRPr="00B73783" w:rsidRDefault="00ED1A35" w:rsidP="00321DC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עכשיו נקבע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664C16">
        <w:rPr>
          <w:rFonts w:hint="cs"/>
          <w:rtl/>
        </w:rPr>
        <w:t>. כיוון ש</w:t>
      </w:r>
      <m:oMath>
        <m:r>
          <w:rPr>
            <w:rFonts w:ascii="Cambria Math" w:hAnsi="Cambria Math"/>
          </w:rPr>
          <m:t>x→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664C16">
        <w:rPr>
          <w:rFonts w:eastAsiaTheme="minorEastAsia" w:hint="cs"/>
          <w:rtl/>
        </w:rPr>
        <w:t xml:space="preserve"> הינה פונקציה עולה המוגדרת 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 w:rsidR="00664C16">
        <w:rPr>
          <w:rFonts w:eastAsiaTheme="minorEastAsia" w:hint="cs"/>
          <w:rtl/>
        </w:rPr>
        <w:t xml:space="preserve"> קיימים הגבולות</w:t>
      </w:r>
      <w:r w:rsidR="00664C16">
        <w:rPr>
          <w:rFonts w:eastAsiaTheme="minorEastAsia"/>
          <w:rtl/>
        </w:rPr>
        <w:br/>
      </w: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sup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r∈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eqAr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x→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bSup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x∈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eqAr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x→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bSup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x∈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eqAr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r&gt;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r∈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eqAr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e>
          </m:func>
        </m:oMath>
      </m:oMathPara>
    </w:p>
    <w:p w:rsidR="00B73783" w:rsidRDefault="00B73783" w:rsidP="00B73783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B73783" w:rsidRPr="003960A0" w:rsidRDefault="00B73783" w:rsidP="00B73783">
      <w:pPr>
        <w:rPr>
          <w:rFonts w:eastAsiaTheme="minorEastAsia" w:hint="cs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x→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bSup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x∈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eqAr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x→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bSup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x∈</m:t>
                      </m:r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eqArr>
                  <m:ctrlPr>
                    <w:rPr>
                      <w:rFonts w:ascii="Cambria Math" w:eastAsiaTheme="minorEastAsia" w:hAnsi="Cambria Math"/>
                    </w:rPr>
                  </m:ctrlP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3960A0" w:rsidRDefault="003960A0" w:rsidP="00E52EB0">
      <w:pPr>
        <w:pStyle w:val="Heading2"/>
        <w:ind w:left="1440"/>
        <w:rPr>
          <w:rFonts w:hint="cs"/>
          <w:rtl/>
        </w:rPr>
      </w:pPr>
      <w:r>
        <w:rPr>
          <w:rFonts w:hint="cs"/>
          <w:rtl/>
        </w:rPr>
        <w:t>למה</w:t>
      </w:r>
    </w:p>
    <w:p w:rsidR="003960A0" w:rsidRDefault="003960A0" w:rsidP="00E52EB0">
      <w:pPr>
        <w:ind w:left="1440"/>
        <w:rPr>
          <w:rFonts w:eastAsiaTheme="minorEastAsia" w:hint="cs"/>
          <w:rtl/>
        </w:r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ϵ&gt;0</m:t>
        </m:r>
      </m:oMath>
      <w:r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δ&gt;0</m:t>
        </m:r>
      </m:oMath>
      <w:r>
        <w:rPr>
          <w:rFonts w:eastAsiaTheme="minorEastAsia" w:hint="cs"/>
          <w:rtl/>
        </w:rPr>
        <w:t xml:space="preserve"> כך שאם </w:t>
      </w:r>
      <m:oMath>
        <m:r>
          <w:rPr>
            <w:rFonts w:ascii="Cambria Math" w:eastAsiaTheme="minorEastAsia" w:hAnsi="Cambria Math"/>
          </w:rPr>
          <m:t>t∈</m:t>
        </m:r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0&lt;t&lt;δ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0&lt;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-1&lt;ϵ</m:t>
        </m:r>
      </m:oMath>
      <w:r>
        <w:rPr>
          <w:rFonts w:eastAsiaTheme="minorEastAsia" w:hint="cs"/>
          <w:rtl/>
        </w:rPr>
        <w:t>.</w:t>
      </w:r>
    </w:p>
    <w:p w:rsidR="003960A0" w:rsidRDefault="003960A0" w:rsidP="00E52EB0">
      <w:pPr>
        <w:pStyle w:val="Heading3"/>
        <w:ind w:left="1440"/>
        <w:rPr>
          <w:rFonts w:hint="cs"/>
          <w:rtl/>
        </w:rPr>
      </w:pPr>
      <w:r>
        <w:rPr>
          <w:rFonts w:hint="cs"/>
          <w:rtl/>
        </w:rPr>
        <w:t>הוכחה</w:t>
      </w:r>
    </w:p>
    <w:p w:rsidR="003960A0" w:rsidRDefault="003960A0" w:rsidP="00E52EB0">
      <w:pPr>
        <w:ind w:left="1440"/>
        <w:rPr>
          <w:rFonts w:eastAsiaTheme="minorEastAsia" w:hint="cs"/>
          <w:rtl/>
        </w:rPr>
      </w:pPr>
      <w:r>
        <w:rPr>
          <w:rFonts w:hint="cs"/>
          <w:rtl/>
        </w:rPr>
        <w:t>ידוע לנו ש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sup>
        </m:sSup>
        <m:r>
          <w:rPr>
            <w:rFonts w:ascii="Cambria Math" w:hAnsi="Cambria Math"/>
          </w:rPr>
          <m:t>→1</m:t>
        </m:r>
      </m:oMath>
      <w:r>
        <w:rPr>
          <w:rFonts w:eastAsiaTheme="minorEastAsia" w:hint="cs"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n→∞</m:t>
        </m:r>
      </m:oMath>
      <w:r>
        <w:rPr>
          <w:rFonts w:eastAsiaTheme="minorEastAsia" w:hint="cs"/>
          <w:rtl/>
        </w:rPr>
        <w:t xml:space="preserve">. נקח </w:t>
      </w:r>
      <m:oMath>
        <m:r>
          <w:rPr>
            <w:rFonts w:ascii="Cambria Math" w:eastAsiaTheme="minorEastAsia" w:hAnsi="Cambria Math"/>
          </w:rPr>
          <m:t>δ=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 w:hint="cs"/>
          <w:rtl/>
        </w:rPr>
        <w:t xml:space="preserve"> עבור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מספיק גדול.</w:t>
      </w:r>
    </w:p>
    <w:p w:rsidR="00E52EB0" w:rsidRDefault="00801998" w:rsidP="00801998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801998" w:rsidRPr="00982A7B" w:rsidRDefault="00801998" w:rsidP="005E1E5F">
      <w:pPr>
        <w:rPr>
          <w:rFonts w:hint="cs"/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ϵ&gt;0</m:t>
        </m:r>
      </m:oMath>
      <w:r>
        <w:rPr>
          <w:rFonts w:eastAsiaTheme="minorEastAsia" w:hint="cs"/>
          <w:rtl/>
        </w:rPr>
        <w:t xml:space="preserve">. נגדיר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+1</m:t>
            </m:r>
          </m:sup>
        </m:sSup>
      </m:oMath>
      <w:r>
        <w:rPr>
          <w:rFonts w:eastAsiaTheme="minorEastAsia" w:hint="cs"/>
          <w:rtl/>
        </w:rPr>
        <w:t>. נבחר ב</w:t>
      </w:r>
      <m:oMath>
        <m:r>
          <w:rPr>
            <w:rFonts w:ascii="Cambria Math" w:eastAsiaTheme="minorEastAsia" w:hAnsi="Cambria Math"/>
          </w:rPr>
          <m:t>δ&gt;0</m:t>
        </m:r>
      </m:oMath>
      <w:r>
        <w:rPr>
          <w:rFonts w:eastAsiaTheme="minorEastAsia" w:hint="cs"/>
          <w:rtl/>
        </w:rPr>
        <w:t xml:space="preserve"> כך שאם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,0&lt;t&lt;2δ</m:t>
        </m:r>
      </m:oMath>
      <w:r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>
        <w:rPr>
          <w:rFonts w:eastAsiaTheme="minorEastAsia" w:hint="cs"/>
          <w:rtl/>
        </w:rPr>
        <w:t xml:space="preserve">. עכשיו, אם </w:t>
      </w:r>
      <m:oMath>
        <m:r>
          <w:rPr>
            <w:rFonts w:ascii="Cambria Math" w:eastAsiaTheme="minorEastAsia" w:hAnsi="Cambria Math"/>
          </w:rPr>
          <m:t>s,r∈</m:t>
        </m:r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 w:rsidR="00B63521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s&lt;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&lt;r</m:t>
        </m:r>
      </m:oMath>
      <w:r w:rsidR="00B63521">
        <w:rPr>
          <w:rFonts w:eastAsiaTheme="minorEastAsia" w:hint="cs"/>
          <w:rtl/>
        </w:rPr>
        <w:t xml:space="preserve"> ו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&lt;δ</m:t>
        </m:r>
      </m:oMath>
      <w:r w:rsidR="005E1E5F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r-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&lt;δ</m:t>
        </m:r>
      </m:oMath>
      <w:r w:rsidR="005E1E5F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0&lt;r-s&lt;2δ</m:t>
        </m:r>
      </m:oMath>
      <w:r w:rsidR="005E1E5F">
        <w:rPr>
          <w:rFonts w:eastAsiaTheme="minorEastAsia" w:hint="cs"/>
          <w:rtl/>
        </w:rPr>
        <w:t xml:space="preserve"> ולכן</w:t>
      </w:r>
      <w:r w:rsidR="005E1E5F">
        <w:rPr>
          <w:rFonts w:eastAsiaTheme="minorEastAsia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r-s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sup</m:t>
                  </m:r>
                </m:e>
                <m:lim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s&lt;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s∈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eqAr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s</m:t>
                  </m:r>
                </m:sup>
              </m:sSup>
            </m:e>
          </m:func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r-s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r-s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&lt;c</m:t>
          </m:r>
          <w:bookmarkStart w:id="0" w:name="_GoBack"/>
          <w:bookmarkEnd w:id="0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</m:oMath>
      </m:oMathPara>
    </w:p>
    <w:sectPr w:rsidR="00801998" w:rsidRPr="00982A7B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B258B"/>
    <w:multiLevelType w:val="hybridMultilevel"/>
    <w:tmpl w:val="175EF1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8055F"/>
    <w:multiLevelType w:val="hybridMultilevel"/>
    <w:tmpl w:val="E91ECE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F30"/>
    <w:rsid w:val="000A2CAA"/>
    <w:rsid w:val="000E6FAC"/>
    <w:rsid w:val="0010114A"/>
    <w:rsid w:val="00207677"/>
    <w:rsid w:val="002106F6"/>
    <w:rsid w:val="0021583F"/>
    <w:rsid w:val="00300B44"/>
    <w:rsid w:val="00321DC4"/>
    <w:rsid w:val="00337631"/>
    <w:rsid w:val="0034000C"/>
    <w:rsid w:val="003960A0"/>
    <w:rsid w:val="003C3FF5"/>
    <w:rsid w:val="003C770B"/>
    <w:rsid w:val="003D53CE"/>
    <w:rsid w:val="00490EBE"/>
    <w:rsid w:val="004B0BC4"/>
    <w:rsid w:val="004C6F70"/>
    <w:rsid w:val="004D3388"/>
    <w:rsid w:val="00510281"/>
    <w:rsid w:val="005560CB"/>
    <w:rsid w:val="00577104"/>
    <w:rsid w:val="005A3625"/>
    <w:rsid w:val="005A3AB7"/>
    <w:rsid w:val="005C34E4"/>
    <w:rsid w:val="005E1E5F"/>
    <w:rsid w:val="005F0360"/>
    <w:rsid w:val="00603AB7"/>
    <w:rsid w:val="00644B5E"/>
    <w:rsid w:val="00653847"/>
    <w:rsid w:val="00664C16"/>
    <w:rsid w:val="00695090"/>
    <w:rsid w:val="006B5D23"/>
    <w:rsid w:val="006C4209"/>
    <w:rsid w:val="006E0107"/>
    <w:rsid w:val="0075121E"/>
    <w:rsid w:val="00771571"/>
    <w:rsid w:val="007B1089"/>
    <w:rsid w:val="00801998"/>
    <w:rsid w:val="008027BA"/>
    <w:rsid w:val="0081160C"/>
    <w:rsid w:val="008467D9"/>
    <w:rsid w:val="00860C52"/>
    <w:rsid w:val="0087575B"/>
    <w:rsid w:val="008B0B6F"/>
    <w:rsid w:val="008D4604"/>
    <w:rsid w:val="00972F30"/>
    <w:rsid w:val="00982A7B"/>
    <w:rsid w:val="00983CED"/>
    <w:rsid w:val="009D0327"/>
    <w:rsid w:val="009E5E4B"/>
    <w:rsid w:val="009F097D"/>
    <w:rsid w:val="00A37EB5"/>
    <w:rsid w:val="00A9542B"/>
    <w:rsid w:val="00B17D02"/>
    <w:rsid w:val="00B253BD"/>
    <w:rsid w:val="00B352BA"/>
    <w:rsid w:val="00B54ADF"/>
    <w:rsid w:val="00B63521"/>
    <w:rsid w:val="00B73783"/>
    <w:rsid w:val="00BD186B"/>
    <w:rsid w:val="00BE219B"/>
    <w:rsid w:val="00BF742F"/>
    <w:rsid w:val="00C05239"/>
    <w:rsid w:val="00C53D5C"/>
    <w:rsid w:val="00C53F39"/>
    <w:rsid w:val="00CA24E3"/>
    <w:rsid w:val="00CC1DC3"/>
    <w:rsid w:val="00CD2F71"/>
    <w:rsid w:val="00CF0618"/>
    <w:rsid w:val="00CF122C"/>
    <w:rsid w:val="00DA76F4"/>
    <w:rsid w:val="00E52EB0"/>
    <w:rsid w:val="00E54C54"/>
    <w:rsid w:val="00E6357F"/>
    <w:rsid w:val="00E96252"/>
    <w:rsid w:val="00E97A10"/>
    <w:rsid w:val="00EB1EE4"/>
    <w:rsid w:val="00EC30A1"/>
    <w:rsid w:val="00ED1A35"/>
    <w:rsid w:val="00ED2174"/>
    <w:rsid w:val="00F175E8"/>
    <w:rsid w:val="00F371CA"/>
    <w:rsid w:val="00F42991"/>
    <w:rsid w:val="00F5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90E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E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E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E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0E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0E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490E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EBE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90E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90EB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24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24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90E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E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E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E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90E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0E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490E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EBE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490E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90EB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24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24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924</Words>
  <Characters>4621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24</cp:revision>
  <dcterms:created xsi:type="dcterms:W3CDTF">2010-12-19T12:01:00Z</dcterms:created>
  <dcterms:modified xsi:type="dcterms:W3CDTF">2010-12-19T13:33:00Z</dcterms:modified>
</cp:coreProperties>
</file>