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357" w:rsidRDefault="00F51061" w:rsidP="00F51061">
      <w:pPr>
        <w:rPr>
          <w:rtl/>
        </w:rPr>
      </w:pPr>
      <w:r>
        <w:rPr>
          <w:rFonts w:hint="cs"/>
          <w:rtl/>
        </w:rPr>
        <w:t xml:space="preserve">ברצוננו לבחור(לפעמים הסדר חשוב, לפעמים לא) </w:t>
      </w:r>
      <w:r>
        <w:t>k</w:t>
      </w:r>
      <w:r>
        <w:rPr>
          <w:rFonts w:hint="cs"/>
          <w:rtl/>
        </w:rPr>
        <w:t xml:space="preserve"> איברים מתוך </w:t>
      </w:r>
      <w:r>
        <w:t>A</w:t>
      </w:r>
      <w:r>
        <w:rPr>
          <w:rFonts w:hint="cs"/>
          <w:rtl/>
        </w:rPr>
        <w:t>(לפעמים בלי חזרות, לפעמים חזרות מותרות).</w:t>
      </w:r>
    </w:p>
    <w:p w:rsidR="008C2BD6" w:rsidRDefault="008C2BD6" w:rsidP="008C2BD6">
      <w:pPr>
        <w:pStyle w:val="Heading1"/>
        <w:rPr>
          <w:rtl/>
        </w:rPr>
      </w:pPr>
      <w:r>
        <w:rPr>
          <w:rFonts w:hint="cs"/>
          <w:rtl/>
        </w:rPr>
        <w:t>משפט - בחירה עם חזרות כשהסדר חשוב</w:t>
      </w:r>
    </w:p>
    <w:p w:rsidR="008C2BD6" w:rsidRDefault="00EF64D3" w:rsidP="00F81460">
      <w:pPr>
        <w:rPr>
          <w:rFonts w:eastAsiaTheme="minorEastAsia"/>
          <w:rtl/>
        </w:rPr>
      </w:pPr>
      <w:r>
        <w:rPr>
          <w:rFonts w:hint="cs"/>
          <w:rtl/>
        </w:rPr>
        <w:t xml:space="preserve">תהי </w:t>
      </w:r>
      <m:oMath>
        <m:d>
          <m:dPr>
            <m:begChr m:val="|"/>
            <m:endChr m:val="|"/>
            <m:ctrlPr>
              <w:rPr>
                <w:rFonts w:ascii="Cambria Math" w:hAnsi="Cambria Math"/>
              </w:rPr>
            </m:ctrlPr>
          </m:dPr>
          <m:e>
            <m:r>
              <m:rPr>
                <m:sty m:val="p"/>
              </m:rPr>
              <w:rPr>
                <w:rFonts w:ascii="Cambria Math" w:hAnsi="Cambria Math"/>
              </w:rPr>
              <m:t>A</m:t>
            </m:r>
          </m:e>
        </m:d>
      </m:oMath>
      <w:r>
        <w:rPr>
          <w:rFonts w:eastAsiaTheme="minorEastAsia" w:hint="cs"/>
          <w:rtl/>
        </w:rPr>
        <w:t xml:space="preserve"> קבוצה סופית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=n</m:t>
        </m:r>
      </m:oMath>
      <w:r>
        <w:rPr>
          <w:rFonts w:eastAsiaTheme="minorEastAsia" w:hint="cs"/>
          <w:rtl/>
        </w:rPr>
        <w:t xml:space="preserve">. מספר הדרכים לבחור </w:t>
      </w:r>
      <m:oMath>
        <m:r>
          <w:rPr>
            <w:rFonts w:ascii="Cambria Math" w:eastAsiaTheme="minorEastAsia" w:hAnsi="Cambria Math"/>
          </w:rPr>
          <m:t>k</m:t>
        </m:r>
        <m:r>
          <m:rPr>
            <m:scr m:val="double-struck"/>
          </m:rP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m:t>
            </m:r>
          </m:e>
        </m:d>
      </m:oMath>
      <w:r>
        <w:rPr>
          <w:rFonts w:eastAsiaTheme="minorEastAsia" w:hint="cs"/>
          <w:rtl/>
        </w:rPr>
        <w:t xml:space="preserve"> מתוך </w:t>
      </w:r>
      <w:r>
        <w:rPr>
          <w:rFonts w:eastAsiaTheme="minorEastAsia"/>
        </w:rPr>
        <w:t>A</w:t>
      </w:r>
      <w:r>
        <w:rPr>
          <w:rFonts w:eastAsiaTheme="minorEastAsia" w:hint="cs"/>
          <w:rtl/>
        </w:rPr>
        <w:t xml:space="preserve"> כאשר חזרות מותרות והסדר חשוב הוא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p>
    <w:p w:rsidR="00EF64D3" w:rsidRDefault="00EF64D3" w:rsidP="00EF64D3">
      <w:pPr>
        <w:pStyle w:val="Heading2"/>
        <w:rPr>
          <w:rtl/>
        </w:rPr>
      </w:pPr>
      <w:r>
        <w:rPr>
          <w:rFonts w:eastAsiaTheme="minorEastAsia" w:hint="cs"/>
          <w:rtl/>
        </w:rPr>
        <w:t>הוכחה</w:t>
      </w:r>
    </w:p>
    <w:p w:rsidR="00191709" w:rsidRDefault="0079510F" w:rsidP="00227BC2">
      <w:pPr>
        <w:ind w:right="-567"/>
        <w:rPr>
          <w:rFonts w:eastAsiaTheme="minorEastAsia"/>
          <w:rtl/>
        </w:rPr>
      </w:pPr>
      <w:r>
        <w:rPr>
          <w:rFonts w:hint="cs"/>
          <w:rtl/>
        </w:rPr>
        <w:t xml:space="preserve">אוסף הבחירות הנ"ל הוא למעשה </w:t>
      </w:r>
      <w:r w:rsidR="00227BC2">
        <w:rPr>
          <w:rFonts w:hint="cs"/>
          <w:rtl/>
        </w:rPr>
        <w:t xml:space="preserve">הקבוצה </w:t>
      </w:r>
      <m:oMath>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A×A×…×A</m:t>
                </m:r>
              </m:e>
            </m:groupChr>
          </m:e>
          <m:lim>
            <m:r>
              <m:rPr>
                <m:sty m:val="p"/>
              </m:rPr>
              <w:rPr>
                <w:rFonts w:ascii="Cambria Math" w:hAnsi="Cambria Math"/>
                <w:rtl/>
              </w:rPr>
              <m:t xml:space="preserve">פעמים </m:t>
            </m:r>
            <m:r>
              <w:rPr>
                <w:rFonts w:ascii="Cambria Math" w:hAnsi="Cambria Math"/>
              </w:rPr>
              <m:t>k</m:t>
            </m:r>
          </m:lim>
        </m:limUpp>
      </m:oMath>
      <w:r w:rsidR="00227BC2">
        <w:rPr>
          <w:rFonts w:eastAsiaTheme="minorEastAsia" w:hint="cs"/>
          <w:rtl/>
        </w:rPr>
        <w:t xml:space="preserve">. לכן לפי עקרון הכפל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00227BC2">
        <w:rPr>
          <w:rFonts w:eastAsiaTheme="minorEastAsia" w:hint="cs"/>
          <w:vanish/>
          <w:rtl/>
        </w:rPr>
        <w:t>.ון הכפל  תרות והסדר חשוב הוא:א רותמתכנס</w:t>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r w:rsidR="00227BC2">
        <w:rPr>
          <w:rFonts w:eastAsiaTheme="minorEastAsia" w:hint="cs"/>
          <w:vanish/>
          <w:rtl/>
        </w:rPr>
        <w:pgNum/>
      </w:r>
    </w:p>
    <w:p w:rsidR="00835E27" w:rsidRDefault="00835E27" w:rsidP="00835E27">
      <w:pPr>
        <w:pStyle w:val="Heading2"/>
        <w:rPr>
          <w:rFonts w:eastAsiaTheme="minorEastAsia"/>
          <w:rtl/>
        </w:rPr>
      </w:pPr>
      <w:r>
        <w:rPr>
          <w:rFonts w:eastAsiaTheme="minorEastAsia" w:hint="cs"/>
          <w:rtl/>
        </w:rPr>
        <w:t>בעיה שקולה</w:t>
      </w:r>
    </w:p>
    <w:p w:rsidR="00835E27" w:rsidRDefault="00835E27" w:rsidP="001271D4">
      <w:pPr>
        <w:rPr>
          <w:rFonts w:eastAsiaTheme="minorEastAsia"/>
          <w:rtl/>
        </w:rPr>
      </w:pPr>
      <w:r>
        <w:rPr>
          <w:rFonts w:hint="cs"/>
          <w:rtl/>
        </w:rPr>
        <w:t xml:space="preserve">בכמה דרכים ניתן לסדר </w:t>
      </w:r>
      <m:oMath>
        <m:r>
          <w:rPr>
            <w:rFonts w:ascii="Cambria Math" w:hAnsi="Cambria Math"/>
          </w:rPr>
          <m:t>k</m:t>
        </m:r>
        <m:r>
          <m:rPr>
            <m:scr m:val="double-struck"/>
          </m:rPr>
          <w:rPr>
            <w:rFonts w:ascii="Cambria Math" w:hAnsi="Cambria Math"/>
          </w:rPr>
          <m:t>∈N</m:t>
        </m:r>
      </m:oMath>
      <w:r>
        <w:rPr>
          <w:rFonts w:eastAsiaTheme="minorEastAsia" w:hint="cs"/>
          <w:rtl/>
        </w:rPr>
        <w:t xml:space="preserve"> כדורים שונים ב</w:t>
      </w:r>
      <w:r>
        <w:rPr>
          <w:rFonts w:eastAsiaTheme="minorEastAsia"/>
        </w:rPr>
        <w:t>n</w:t>
      </w:r>
      <w:r>
        <w:rPr>
          <w:rFonts w:eastAsiaTheme="minorEastAsia" w:hint="cs"/>
          <w:rtl/>
        </w:rPr>
        <w:t xml:space="preserve"> תאים שונים </w:t>
      </w:r>
      <w:r w:rsidR="00AF04BA">
        <w:rPr>
          <w:rFonts w:eastAsiaTheme="minorEastAsia" w:hint="cs"/>
          <w:rtl/>
        </w:rPr>
        <w:t>כך שתכולת כל תא היא בלתי מוגבלת?</w:t>
      </w:r>
      <w:r w:rsidR="001271D4">
        <w:rPr>
          <w:rFonts w:eastAsiaTheme="minorEastAsia" w:hint="cs"/>
          <w:rtl/>
        </w:rPr>
        <w:t xml:space="preserve"> תשובה: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p>
    <w:p w:rsidR="002B3563" w:rsidRDefault="002B3563" w:rsidP="002B3563">
      <w:pPr>
        <w:pStyle w:val="Heading2"/>
        <w:rPr>
          <w:rtl/>
        </w:rPr>
      </w:pPr>
      <w:r>
        <w:rPr>
          <w:rFonts w:hint="cs"/>
          <w:rtl/>
        </w:rPr>
        <w:t>דוגמה</w:t>
      </w:r>
    </w:p>
    <w:p w:rsidR="002B3563" w:rsidRDefault="002B3563" w:rsidP="008F3F53">
      <w:pPr>
        <w:rPr>
          <w:rtl/>
        </w:rPr>
      </w:pPr>
      <w:r>
        <w:rPr>
          <w:rFonts w:hint="cs"/>
          <w:rtl/>
        </w:rPr>
        <w:t>בכמה דרכים ניתן למלא טופס טוטו?</w:t>
      </w:r>
      <w:r w:rsidR="008F3F53">
        <w:rPr>
          <w:rFonts w:hint="cs"/>
          <w:rtl/>
        </w:rPr>
        <w:t xml:space="preserve"> תשובה: </w:t>
      </w:r>
      <m:oMath>
        <m:sSup>
          <m:sSupPr>
            <m:ctrlPr>
              <w:rPr>
                <w:rFonts w:ascii="Cambria Math" w:hAnsi="Cambria Math"/>
                <w:i/>
              </w:rPr>
            </m:ctrlPr>
          </m:sSupPr>
          <m:e>
            <m:r>
              <w:rPr>
                <w:rFonts w:ascii="Cambria Math" w:hAnsi="Cambria Math"/>
              </w:rPr>
              <m:t>3</m:t>
            </m:r>
          </m:e>
          <m:sup>
            <m:r>
              <w:rPr>
                <w:rFonts w:ascii="Cambria Math" w:hAnsi="Cambria Math"/>
              </w:rPr>
              <m:t>15</m:t>
            </m:r>
          </m:sup>
        </m:sSup>
      </m:oMath>
    </w:p>
    <w:p w:rsidR="00596C71" w:rsidRDefault="009629F1" w:rsidP="009629F1">
      <w:pPr>
        <w:pStyle w:val="Heading1"/>
        <w:rPr>
          <w:rtl/>
        </w:rPr>
      </w:pPr>
      <w:r>
        <w:rPr>
          <w:rFonts w:hint="cs"/>
          <w:rtl/>
        </w:rPr>
        <w:t xml:space="preserve">משפט - </w:t>
      </w:r>
      <w:r w:rsidR="00CA6E1C">
        <w:rPr>
          <w:rFonts w:hint="cs"/>
          <w:rtl/>
        </w:rPr>
        <w:t>בחירה בלי חזרות</w:t>
      </w:r>
      <w:r>
        <w:rPr>
          <w:rFonts w:hint="cs"/>
          <w:rtl/>
        </w:rPr>
        <w:t xml:space="preserve"> כשהסדר חשוב</w:t>
      </w:r>
    </w:p>
    <w:p w:rsidR="009629F1" w:rsidRPr="00976D74" w:rsidRDefault="008D3524" w:rsidP="002B3AF8">
      <w:pPr>
        <w:rPr>
          <w:rFonts w:eastAsiaTheme="minorEastAsia"/>
          <w:i/>
        </w:rPr>
      </w:pPr>
      <m:oMath>
        <m:d>
          <m:dPr>
            <m:begChr m:val="|"/>
            <m:endChr m:val="|"/>
            <m:ctrlPr>
              <w:rPr>
                <w:rFonts w:ascii="Cambria Math" w:hAnsi="Cambria Math"/>
              </w:rPr>
            </m:ctrlPr>
          </m:dPr>
          <m:e>
            <m:r>
              <m:rPr>
                <m:sty m:val="p"/>
              </m:rPr>
              <w:rPr>
                <w:rFonts w:ascii="Cambria Math" w:hAnsi="Cambria Math"/>
              </w:rPr>
              <m:t>A</m:t>
            </m:r>
          </m:e>
        </m:d>
        <m:r>
          <m:rPr>
            <m:sty m:val="p"/>
          </m:rPr>
          <w:rPr>
            <w:rFonts w:ascii="Cambria Math" w:hAnsi="Cambria Math"/>
          </w:rPr>
          <m:t>=</m:t>
        </m:r>
        <m:r>
          <w:rPr>
            <w:rFonts w:ascii="Cambria Math" w:hAnsi="Cambria Math"/>
          </w:rPr>
          <m:t>n</m:t>
        </m:r>
      </m:oMath>
      <w:r w:rsidR="00E34F3B">
        <w:rPr>
          <w:rFonts w:eastAsiaTheme="minorEastAsia" w:hint="cs"/>
          <w:i/>
          <w:rtl/>
        </w:rPr>
        <w:t xml:space="preserve">, מספר הדרכים לבחור </w:t>
      </w:r>
      <m:oMath>
        <m:r>
          <w:rPr>
            <w:rFonts w:ascii="Cambria Math" w:eastAsiaTheme="minorEastAsia" w:hAnsi="Cambria Math"/>
          </w:rPr>
          <m:t>0≤k≤n</m:t>
        </m:r>
      </m:oMath>
      <w:r w:rsidR="00E34F3B">
        <w:rPr>
          <w:rFonts w:hint="cs"/>
          <w:i/>
          <w:rtl/>
        </w:rPr>
        <w:t xml:space="preserve"> איברים מתוך </w:t>
      </w:r>
      <w:r w:rsidR="00E34F3B">
        <w:rPr>
          <w:i/>
        </w:rPr>
        <w:t>A</w:t>
      </w:r>
      <w:r w:rsidR="00E34F3B">
        <w:rPr>
          <w:rFonts w:hint="cs"/>
          <w:i/>
          <w:rtl/>
        </w:rPr>
        <w:t xml:space="preserve"> כאשר חזרות אסורות והסדר חשוב הוא </w:t>
      </w:r>
      <m:oMath>
        <m:r>
          <w:rPr>
            <w:rFonts w:ascii="Cambria Math" w:hAnsi="Cambria Math"/>
          </w:rPr>
          <m:t>P</m:t>
        </m:r>
        <m:d>
          <m:dPr>
            <m:ctrlPr>
              <w:rPr>
                <w:rFonts w:ascii="Cambria Math" w:hAnsi="Cambria Math"/>
                <w:i/>
              </w:rPr>
            </m:ctrlPr>
          </m:dPr>
          <m:e>
            <m:r>
              <w:rPr>
                <w:rFonts w:ascii="Cambria Math" w:hAnsi="Cambria Math"/>
              </w:rPr>
              <m:t>n,k</m:t>
            </m:r>
          </m:e>
        </m:d>
        <m:r>
          <m:rPr>
            <m:sty m:val="p"/>
          </m:rP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n-k</m:t>
                </m:r>
              </m:e>
            </m:d>
            <m:r>
              <w:rPr>
                <w:rFonts w:ascii="Cambria Math" w:hAnsi="Cambria Math"/>
              </w:rPr>
              <m:t>!</m:t>
            </m:r>
          </m:den>
        </m:f>
      </m:oMath>
    </w:p>
    <w:p w:rsidR="002B3AF8" w:rsidRDefault="002B3AF8" w:rsidP="002B3AF8">
      <w:pPr>
        <w:pStyle w:val="Heading2"/>
        <w:rPr>
          <w:rFonts w:eastAsiaTheme="minorEastAsia"/>
          <w:rtl/>
        </w:rPr>
      </w:pPr>
      <w:r>
        <w:rPr>
          <w:rFonts w:eastAsiaTheme="minorEastAsia" w:hint="cs"/>
          <w:rtl/>
        </w:rPr>
        <w:t>הוכחה</w:t>
      </w:r>
    </w:p>
    <w:p w:rsidR="002B3AF8" w:rsidRPr="00976D74" w:rsidRDefault="00410EE9" w:rsidP="00976D74">
      <w:pPr>
        <w:rPr>
          <w:rFonts w:eastAsiaTheme="minorEastAsia"/>
        </w:rPr>
      </w:pPr>
      <w:r>
        <w:rPr>
          <w:rFonts w:hint="cs"/>
          <w:rtl/>
        </w:rPr>
        <w:t xml:space="preserve">מס' הבחירות האפשריות הוא למעשה מספר הסדרות </w:t>
      </w:r>
      <w:r w:rsidR="000C606A">
        <w:rPr>
          <w:rFonts w:hint="cs"/>
          <w:rtl/>
        </w:rPr>
        <w:t xml:space="preserve">בגודל </w:t>
      </w:r>
      <w:r w:rsidR="000C606A">
        <w:t>k</w:t>
      </w:r>
      <w:r w:rsidR="000C606A">
        <w:rPr>
          <w:rFonts w:hint="cs"/>
          <w:rtl/>
        </w:rPr>
        <w:t xml:space="preserve"> של אברי </w:t>
      </w:r>
      <w:r w:rsidR="000C606A">
        <w:t>A</w:t>
      </w:r>
      <w:r w:rsidR="000C606A">
        <w:rPr>
          <w:rFonts w:hint="cs"/>
          <w:rtl/>
        </w:rPr>
        <w:t xml:space="preserve"> בלי חזרות: </w:t>
      </w:r>
      <m:oMath>
        <m:bar>
          <m:barPr>
            <m:ctrlPr>
              <w:rPr>
                <w:rFonts w:ascii="Cambria Math" w:hAnsi="Cambria Math"/>
                <w:i/>
              </w:rPr>
            </m:ctrlPr>
          </m:barPr>
          <m:e>
            <m:r>
              <w:rPr>
                <w:rFonts w:ascii="Cambria Math" w:hAnsi="Cambria Math"/>
              </w:rPr>
              <m:t>n</m:t>
            </m:r>
          </m:e>
        </m:bar>
        <m:r>
          <w:rPr>
            <w:rFonts w:ascii="Cambria Math" w:hAnsi="Cambria Math"/>
          </w:rPr>
          <m:t>,</m:t>
        </m:r>
        <m:bar>
          <m:barPr>
            <m:ctrlPr>
              <w:rPr>
                <w:rFonts w:ascii="Cambria Math" w:hAnsi="Cambria Math"/>
                <w:i/>
              </w:rPr>
            </m:ctrlPr>
          </m:barPr>
          <m:e>
            <m:r>
              <w:rPr>
                <w:rFonts w:ascii="Cambria Math" w:hAnsi="Cambria Math"/>
              </w:rPr>
              <m:t>n-1</m:t>
            </m:r>
          </m:e>
        </m:bar>
        <m:r>
          <w:rPr>
            <w:rFonts w:ascii="Cambria Math" w:hAnsi="Cambria Math"/>
          </w:rPr>
          <m:t>,</m:t>
        </m:r>
        <m:bar>
          <m:barPr>
            <m:ctrlPr>
              <w:rPr>
                <w:rFonts w:ascii="Cambria Math" w:hAnsi="Cambria Math"/>
                <w:i/>
              </w:rPr>
            </m:ctrlPr>
          </m:barPr>
          <m:e>
            <m:r>
              <w:rPr>
                <w:rFonts w:ascii="Cambria Math" w:hAnsi="Cambria Math"/>
              </w:rPr>
              <m:t>n-2</m:t>
            </m:r>
          </m:e>
        </m:bar>
        <m:r>
          <w:rPr>
            <w:rFonts w:ascii="Cambria Math" w:hAnsi="Cambria Math"/>
          </w:rPr>
          <m:t>,…,</m:t>
        </m:r>
        <m:bar>
          <m:barPr>
            <m:ctrlPr>
              <w:rPr>
                <w:rFonts w:ascii="Cambria Math" w:hAnsi="Cambria Math"/>
                <w:i/>
              </w:rPr>
            </m:ctrlPr>
          </m:barPr>
          <m:e>
            <m:r>
              <w:rPr>
                <w:rFonts w:ascii="Cambria Math" w:hAnsi="Cambria Math"/>
              </w:rPr>
              <m:t>n-k+1</m:t>
            </m:r>
          </m:e>
        </m:bar>
      </m:oMath>
      <w:r w:rsidR="00976D74">
        <w:rPr>
          <w:rFonts w:eastAsiaTheme="minorEastAsia" w:hint="cs"/>
          <w:rtl/>
        </w:rPr>
        <w:t>. לפי עקרון הכפל:</w:t>
      </w:r>
      <w:r w:rsidR="00976D74">
        <w:rPr>
          <w:rFonts w:eastAsiaTheme="minorEastAsia"/>
          <w:rtl/>
        </w:rPr>
        <w:br/>
      </w:r>
      <m:oMathPara>
        <m:oMath>
          <m:r>
            <w:rPr>
              <w:rFonts w:ascii="Cambria Math" w:hAnsi="Cambria Math"/>
            </w:rPr>
            <m:t>P</m:t>
          </m:r>
          <m:d>
            <m:dPr>
              <m:ctrlPr>
                <w:rPr>
                  <w:rFonts w:ascii="Cambria Math" w:hAnsi="Cambria Math"/>
                  <w:i/>
                </w:rPr>
              </m:ctrlPr>
            </m:dPr>
            <m:e>
              <m:r>
                <w:rPr>
                  <w:rFonts w:ascii="Cambria Math" w:hAnsi="Cambria Math"/>
                </w:rPr>
                <m:t>n,k</m:t>
              </m:r>
            </m:e>
          </m:d>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n-k+1</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n-k+1</m:t>
                  </m:r>
                </m:e>
              </m:d>
              <m:d>
                <m:dPr>
                  <m:ctrlPr>
                    <w:rPr>
                      <w:rFonts w:ascii="Cambria Math" w:hAnsi="Cambria Math"/>
                      <w:i/>
                    </w:rPr>
                  </m:ctrlPr>
                </m:dPr>
                <m:e>
                  <m:r>
                    <w:rPr>
                      <w:rFonts w:ascii="Cambria Math" w:hAnsi="Cambria Math"/>
                    </w:rPr>
                    <m:t>n-k</m:t>
                  </m:r>
                </m:e>
              </m:d>
              <m:r>
                <w:rPr>
                  <w:rFonts w:ascii="Cambria Math" w:hAnsi="Cambria Math"/>
                </w:rPr>
                <m:t>…1</m:t>
              </m:r>
            </m:num>
            <m:den>
              <m:d>
                <m:dPr>
                  <m:ctrlPr>
                    <w:rPr>
                      <w:rFonts w:ascii="Cambria Math" w:hAnsi="Cambria Math"/>
                      <w:i/>
                    </w:rPr>
                  </m:ctrlPr>
                </m:dPr>
                <m:e>
                  <m:r>
                    <w:rPr>
                      <w:rFonts w:ascii="Cambria Math" w:hAnsi="Cambria Math"/>
                    </w:rPr>
                    <m:t>n-k</m:t>
                  </m:r>
                </m:e>
              </m:d>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n-k</m:t>
                  </m:r>
                </m:e>
              </m:d>
              <m:r>
                <w:rPr>
                  <w:rFonts w:ascii="Cambria Math" w:hAnsi="Cambria Math"/>
                </w:rPr>
                <m:t>!</m:t>
              </m:r>
            </m:den>
          </m:f>
        </m:oMath>
      </m:oMathPara>
    </w:p>
    <w:p w:rsidR="00976D74" w:rsidRDefault="00976D74" w:rsidP="00976D74">
      <w:pPr>
        <w:pStyle w:val="Heading2"/>
        <w:rPr>
          <w:rFonts w:eastAsiaTheme="minorEastAsia"/>
          <w:rtl/>
        </w:rPr>
      </w:pPr>
      <w:r>
        <w:rPr>
          <w:rFonts w:eastAsiaTheme="minorEastAsia" w:hint="cs"/>
          <w:rtl/>
        </w:rPr>
        <w:t>בעיה שקולה</w:t>
      </w:r>
    </w:p>
    <w:p w:rsidR="00976D74" w:rsidRDefault="00976D74" w:rsidP="001271D4">
      <w:pPr>
        <w:rPr>
          <w:rFonts w:eastAsiaTheme="minorEastAsia"/>
          <w:rtl/>
        </w:rPr>
      </w:pPr>
      <w:r>
        <w:rPr>
          <w:rFonts w:hint="cs"/>
          <w:rtl/>
        </w:rPr>
        <w:t xml:space="preserve">בכמה דרכים ניתן לסדר </w:t>
      </w:r>
      <m:oMath>
        <m:r>
          <w:rPr>
            <w:rFonts w:ascii="Cambria Math" w:hAnsi="Cambria Math"/>
          </w:rPr>
          <m:t>0≤k≤1</m:t>
        </m:r>
      </m:oMath>
      <w:r>
        <w:rPr>
          <w:rFonts w:eastAsiaTheme="minorEastAsia" w:hint="cs"/>
          <w:rtl/>
        </w:rPr>
        <w:t xml:space="preserve"> כדורים שונים ב</w:t>
      </w:r>
      <w:r>
        <w:rPr>
          <w:rFonts w:eastAsiaTheme="minorEastAsia"/>
        </w:rPr>
        <w:t>n</w:t>
      </w:r>
      <w:r>
        <w:rPr>
          <w:rFonts w:eastAsiaTheme="minorEastAsia" w:hint="cs"/>
          <w:rtl/>
        </w:rPr>
        <w:t xml:space="preserve"> תאים שונים כך שתכולת כל תא היא לכל היותר 1?</w:t>
      </w:r>
      <w:r w:rsidR="001271D4">
        <w:rPr>
          <w:rFonts w:hint="cs"/>
          <w:rtl/>
        </w:rPr>
        <w:t xml:space="preserve"> תשובה: </w:t>
      </w:r>
      <m:oMath>
        <m:r>
          <w:rPr>
            <w:rFonts w:ascii="Cambria Math" w:hAnsi="Cambria Math"/>
          </w:rPr>
          <m:t>P</m:t>
        </m:r>
        <m:d>
          <m:dPr>
            <m:ctrlPr>
              <w:rPr>
                <w:rFonts w:ascii="Cambria Math" w:hAnsi="Cambria Math"/>
                <w:i/>
              </w:rPr>
            </m:ctrlPr>
          </m:dPr>
          <m:e>
            <m:r>
              <w:rPr>
                <w:rFonts w:ascii="Cambria Math" w:hAnsi="Cambria Math"/>
              </w:rPr>
              <m:t>n,k</m:t>
            </m:r>
          </m:e>
        </m:d>
      </m:oMath>
    </w:p>
    <w:p w:rsidR="001271D4" w:rsidRDefault="001271D4" w:rsidP="001271D4">
      <w:pPr>
        <w:pStyle w:val="Heading2"/>
        <w:rPr>
          <w:rFonts w:eastAsiaTheme="minorEastAsia"/>
          <w:rtl/>
        </w:rPr>
      </w:pPr>
      <w:r>
        <w:rPr>
          <w:rFonts w:eastAsiaTheme="minorEastAsia" w:hint="cs"/>
          <w:rtl/>
        </w:rPr>
        <w:t>דוגמה</w:t>
      </w:r>
    </w:p>
    <w:p w:rsidR="001271D4" w:rsidRDefault="001271D4" w:rsidP="000A7EFF">
      <w:pPr>
        <w:rPr>
          <w:rFonts w:eastAsiaTheme="minorEastAsia"/>
          <w:rtl/>
        </w:rPr>
      </w:pPr>
      <w:r>
        <w:rPr>
          <w:rFonts w:hint="cs"/>
          <w:rtl/>
        </w:rPr>
        <w:t>כמה מילים בנות 5 אותיות ניתן לבנות מהא"ב העברי   כך שעסור שבמילה אחת תופיע אות יותר מפעם אחת?</w:t>
      </w:r>
      <w:r w:rsidR="008F3F53">
        <w:rPr>
          <w:rFonts w:hint="cs"/>
          <w:rtl/>
        </w:rPr>
        <w:t xml:space="preserve"> תשובה: </w:t>
      </w:r>
      <m:oMath>
        <m:r>
          <w:rPr>
            <w:rFonts w:ascii="Cambria Math" w:hAnsi="Cambria Math"/>
          </w:rPr>
          <m:t>P</m:t>
        </m:r>
        <m:d>
          <m:dPr>
            <m:ctrlPr>
              <w:rPr>
                <w:rFonts w:ascii="Cambria Math" w:hAnsi="Cambria Math"/>
                <w:i/>
              </w:rPr>
            </m:ctrlPr>
          </m:dPr>
          <m:e>
            <m:r>
              <w:rPr>
                <w:rFonts w:ascii="Cambria Math" w:hAnsi="Cambria Math"/>
              </w:rPr>
              <m:t>22,5</m:t>
            </m:r>
          </m:e>
        </m:d>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17!</m:t>
            </m:r>
          </m:den>
        </m:f>
      </m:oMath>
    </w:p>
    <w:p w:rsidR="001B17DD" w:rsidRDefault="001B17DD" w:rsidP="001B17DD">
      <w:pPr>
        <w:pStyle w:val="Heading1"/>
        <w:rPr>
          <w:rtl/>
        </w:rPr>
      </w:pPr>
      <w:r>
        <w:rPr>
          <w:rFonts w:hint="cs"/>
          <w:rtl/>
        </w:rPr>
        <w:t>הסכם</w:t>
      </w:r>
    </w:p>
    <w:p w:rsidR="001B17DD" w:rsidRPr="0054192E" w:rsidRDefault="001B17DD" w:rsidP="001B17DD">
      <w:pPr>
        <w:rPr>
          <w:rFonts w:eastAsiaTheme="minorEastAsia"/>
          <w:rtl/>
        </w:rPr>
      </w:pPr>
      <m:oMathPara>
        <m:oMath>
          <m:r>
            <w:rPr>
              <w:rFonts w:ascii="Cambria Math" w:hAnsi="Cambria Math"/>
            </w:rPr>
            <m:t>0!=1</m:t>
          </m:r>
        </m:oMath>
      </m:oMathPara>
    </w:p>
    <w:p w:rsidR="0054192E" w:rsidRDefault="0054192E">
      <w:pPr>
        <w:bidi w:val="0"/>
        <w:rPr>
          <w:rFonts w:asciiTheme="majorHAnsi" w:eastAsiaTheme="minorEastAsia" w:hAnsiTheme="majorHAnsi" w:cstheme="majorBidi"/>
          <w:b/>
          <w:bCs/>
          <w:color w:val="365F91" w:themeColor="accent1" w:themeShade="BF"/>
          <w:sz w:val="28"/>
          <w:szCs w:val="28"/>
        </w:rPr>
      </w:pPr>
      <w:r>
        <w:rPr>
          <w:rFonts w:eastAsiaTheme="minorEastAsia"/>
          <w:rtl/>
        </w:rPr>
        <w:br w:type="page"/>
      </w:r>
    </w:p>
    <w:p w:rsidR="0054192E" w:rsidRDefault="0054192E" w:rsidP="0054192E">
      <w:pPr>
        <w:pStyle w:val="Heading1"/>
        <w:rPr>
          <w:rFonts w:eastAsiaTheme="minorEastAsia"/>
          <w:rtl/>
        </w:rPr>
      </w:pPr>
      <w:r>
        <w:rPr>
          <w:rFonts w:eastAsiaTheme="minorEastAsia" w:hint="cs"/>
          <w:rtl/>
        </w:rPr>
        <w:lastRenderedPageBreak/>
        <w:t xml:space="preserve">משפט </w:t>
      </w:r>
      <w:r>
        <w:rPr>
          <w:rFonts w:eastAsiaTheme="minorEastAsia" w:cstheme="minorBidi"/>
          <w:rtl/>
        </w:rPr>
        <w:t>–</w:t>
      </w:r>
      <w:r>
        <w:rPr>
          <w:rFonts w:eastAsiaTheme="minorEastAsia" w:hint="cs"/>
          <w:rtl/>
        </w:rPr>
        <w:t xml:space="preserve"> בחירה בלי חזרות כשהסדר לא חשוב</w:t>
      </w:r>
    </w:p>
    <w:p w:rsidR="0054192E" w:rsidRPr="004B32BC" w:rsidRDefault="0054192E" w:rsidP="00F81460">
      <w:pPr>
        <w:rPr>
          <w:rFonts w:eastAsiaTheme="minorEastAsia"/>
          <w:i/>
          <w:rtl/>
        </w:rPr>
      </w:pPr>
      <w:r>
        <w:rPr>
          <w:rFonts w:hint="cs"/>
          <w:rtl/>
        </w:rPr>
        <w:t xml:space="preserve">תהי </w:t>
      </w:r>
      <m:oMath>
        <m:d>
          <m:dPr>
            <m:begChr m:val="|"/>
            <m:endChr m:val="|"/>
            <m:ctrlPr>
              <w:rPr>
                <w:rFonts w:ascii="Cambria Math" w:hAnsi="Cambria Math"/>
              </w:rPr>
            </m:ctrlPr>
          </m:dPr>
          <m:e>
            <m:r>
              <m:rPr>
                <m:sty m:val="p"/>
              </m:rPr>
              <w:rPr>
                <w:rFonts w:ascii="Cambria Math" w:hAnsi="Cambria Math"/>
              </w:rPr>
              <m:t>A</m:t>
            </m:r>
          </m:e>
        </m:d>
      </m:oMath>
      <w:r>
        <w:rPr>
          <w:rFonts w:eastAsiaTheme="minorEastAsia" w:hint="cs"/>
          <w:rtl/>
        </w:rPr>
        <w:t xml:space="preserve"> קבוצה סופית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=n</m:t>
        </m:r>
      </m:oMath>
      <w:r>
        <w:rPr>
          <w:rFonts w:eastAsiaTheme="minorEastAsia" w:hint="cs"/>
          <w:rtl/>
        </w:rPr>
        <w:t xml:space="preserve">. מספר הדרכים לבחור </w:t>
      </w:r>
      <m:oMath>
        <m:r>
          <w:rPr>
            <w:rFonts w:ascii="Cambria Math" w:eastAsiaTheme="minorEastAsia" w:hAnsi="Cambria Math"/>
          </w:rPr>
          <m:t>0≤k≤n</m:t>
        </m:r>
      </m:oMath>
      <w:r>
        <w:rPr>
          <w:rFonts w:eastAsiaTheme="minorEastAsia" w:hint="cs"/>
          <w:rtl/>
        </w:rPr>
        <w:t xml:space="preserve"> מתוך </w:t>
      </w:r>
      <w:r>
        <w:rPr>
          <w:rFonts w:eastAsiaTheme="minorEastAsia"/>
        </w:rPr>
        <w:t>A</w:t>
      </w:r>
      <w:r>
        <w:rPr>
          <w:rFonts w:eastAsiaTheme="minorEastAsia" w:hint="cs"/>
          <w:rtl/>
        </w:rPr>
        <w:t xml:space="preserve"> כאשר חזרות </w:t>
      </w:r>
      <w:r w:rsidR="00A84AC9">
        <w:rPr>
          <w:rFonts w:eastAsiaTheme="minorEastAsia" w:hint="cs"/>
          <w:rtl/>
        </w:rPr>
        <w:t>אסורות</w:t>
      </w:r>
      <w:r>
        <w:rPr>
          <w:rFonts w:eastAsiaTheme="minorEastAsia" w:hint="cs"/>
          <w:rtl/>
        </w:rPr>
        <w:t xml:space="preserve"> והסדר לא חשוב הוא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t>
                </m:r>
              </m:e>
              <m:e>
                <m:r>
                  <w:rPr>
                    <w:rFonts w:ascii="Cambria Math" w:eastAsiaTheme="minorEastAsia" w:hAnsi="Cambria Math"/>
                  </w:rPr>
                  <m:t>k</m:t>
                </m:r>
              </m:e>
            </m:eqAr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!k!</m:t>
            </m:r>
          </m:den>
        </m:f>
      </m:oMath>
    </w:p>
    <w:p w:rsidR="00B43970" w:rsidRDefault="00B43970" w:rsidP="00B43970">
      <w:pPr>
        <w:pStyle w:val="Heading2"/>
        <w:rPr>
          <w:rFonts w:eastAsiaTheme="minorEastAsia"/>
          <w:rtl/>
        </w:rPr>
      </w:pPr>
      <w:r>
        <w:rPr>
          <w:rFonts w:eastAsiaTheme="minorEastAsia" w:hint="cs"/>
          <w:rtl/>
        </w:rPr>
        <w:t>הוכחה</w:t>
      </w:r>
    </w:p>
    <w:p w:rsidR="00B43970" w:rsidRPr="004B32BC" w:rsidRDefault="00B43970" w:rsidP="004B32BC">
      <w:pPr>
        <w:rPr>
          <w:i/>
          <w:rtl/>
        </w:rPr>
      </w:pPr>
      <w:r>
        <w:rPr>
          <w:rFonts w:hint="cs"/>
          <w:rtl/>
        </w:rPr>
        <w:t xml:space="preserve">לפי משפט קודם מספר הסדרות באורך </w:t>
      </w:r>
      <w:r>
        <w:t>k</w:t>
      </w:r>
      <w:r>
        <w:rPr>
          <w:rFonts w:hint="cs"/>
          <w:rtl/>
        </w:rPr>
        <w:t xml:space="preserve"> של איברי </w:t>
      </w:r>
      <w:r>
        <w:t>A</w:t>
      </w:r>
      <w:r>
        <w:rPr>
          <w:rFonts w:hint="cs"/>
          <w:rtl/>
        </w:rPr>
        <w:t xml:space="preserve"> כאשר חזרות אסורות הוא </w:t>
      </w:r>
      <m:oMath>
        <m:r>
          <w:rPr>
            <w:rFonts w:ascii="Cambria Math" w:hAnsi="Cambria Math"/>
          </w:rPr>
          <m:t>P</m:t>
        </m:r>
        <m:d>
          <m:dPr>
            <m:ctrlPr>
              <w:rPr>
                <w:rFonts w:ascii="Cambria Math" w:hAnsi="Cambria Math"/>
                <w:i/>
              </w:rPr>
            </m:ctrlPr>
          </m:dPr>
          <m:e>
            <m:r>
              <w:rPr>
                <w:rFonts w:ascii="Cambria Math" w:hAnsi="Cambria Math"/>
              </w:rPr>
              <m:t>n,k</m:t>
            </m:r>
          </m:e>
        </m:d>
      </m:oMath>
      <w:r w:rsidR="004B32BC">
        <w:rPr>
          <w:rFonts w:eastAsiaTheme="minorEastAsia" w:hint="cs"/>
          <w:rtl/>
        </w:rPr>
        <w:t xml:space="preserve">. תהי </w:t>
      </w:r>
      <m:oMath>
        <m:r>
          <w:rPr>
            <w:rFonts w:ascii="Cambria Math" w:eastAsiaTheme="minorEastAsia" w:hAnsi="Cambria Math"/>
          </w:rPr>
          <m:t>X⊆A</m:t>
        </m:r>
      </m:oMath>
      <w:r w:rsidR="004B32BC">
        <w:rPr>
          <w:rFonts w:eastAsiaTheme="minorEastAsia" w:hint="cs"/>
          <w:rtl/>
        </w:rPr>
        <w:t xml:space="preserve"> כך ש</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oMath>
      <w:r w:rsidR="004B32BC">
        <w:rPr>
          <w:rFonts w:eastAsiaTheme="minorEastAsia" w:hint="cs"/>
          <w:rtl/>
        </w:rPr>
        <w:t>(נשים לב ש</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X⊆A</m:t>
                </m:r>
              </m:e>
              <m:e>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e>
            </m:d>
          </m:e>
        </m:d>
      </m:oMath>
      <w:r w:rsidR="004B32BC">
        <w:rPr>
          <w:rFonts w:eastAsiaTheme="minorEastAsia" w:hint="cs"/>
          <w:rtl/>
        </w:rPr>
        <w:t xml:space="preserve">). כל </w:t>
      </w:r>
      <w:r w:rsidR="004B32BC">
        <w:rPr>
          <w:rFonts w:eastAsiaTheme="minorEastAsia"/>
        </w:rPr>
        <w:t>X</w:t>
      </w:r>
      <w:r w:rsidR="004B32BC">
        <w:rPr>
          <w:rFonts w:eastAsiaTheme="minorEastAsia" w:hint="cs"/>
          <w:rtl/>
        </w:rPr>
        <w:t xml:space="preserve"> כזו מגדירה </w:t>
      </w:r>
      <m:oMath>
        <m:r>
          <w:rPr>
            <w:rFonts w:ascii="Cambria Math" w:eastAsiaTheme="minorEastAsia" w:hAnsi="Cambria Math"/>
          </w:rPr>
          <m:t>k!</m:t>
        </m:r>
      </m:oMath>
      <w:r w:rsidR="004B32BC">
        <w:rPr>
          <w:rFonts w:eastAsiaTheme="minorEastAsia" w:hint="cs"/>
          <w:rtl/>
        </w:rPr>
        <w:t xml:space="preserve"> סדרות בגודל </w:t>
      </w:r>
      <w:r w:rsidR="004B32BC">
        <w:rPr>
          <w:rFonts w:eastAsiaTheme="minorEastAsia"/>
        </w:rPr>
        <w:t>k</w:t>
      </w:r>
      <w:r w:rsidR="004B32BC">
        <w:rPr>
          <w:rFonts w:eastAsiaTheme="minorEastAsia" w:hint="cs"/>
          <w:rtl/>
        </w:rPr>
        <w:t xml:space="preserve">(כמס' התמורות של איברי </w:t>
      </w:r>
      <w:r w:rsidR="004B32BC">
        <w:rPr>
          <w:rFonts w:eastAsiaTheme="minorEastAsia"/>
        </w:rPr>
        <w:t>X</w:t>
      </w:r>
      <w:r w:rsidR="004B32BC">
        <w:rPr>
          <w:rFonts w:eastAsiaTheme="minorEastAsia" w:hint="cs"/>
          <w:rtl/>
        </w:rPr>
        <w:t xml:space="preserve">). לכן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*k!=p</m:t>
        </m:r>
        <m:d>
          <m:dPr>
            <m:ctrlPr>
              <w:rPr>
                <w:rFonts w:ascii="Cambria Math" w:eastAsiaTheme="minorEastAsia" w:hAnsi="Cambria Math"/>
                <w:i/>
              </w:rPr>
            </m:ctrlPr>
          </m:dPr>
          <m:e>
            <m:r>
              <w:rPr>
                <w:rFonts w:ascii="Cambria Math" w:eastAsiaTheme="minorEastAsia" w:hAnsi="Cambria Math"/>
              </w:rPr>
              <m:t>n,k</m:t>
            </m:r>
          </m:e>
        </m:d>
      </m:oMath>
      <w:r w:rsidR="004B32BC">
        <w:rPr>
          <w:rFonts w:eastAsiaTheme="minorEastAsia" w:hint="cs"/>
          <w:rtl/>
        </w:rPr>
        <w:t xml:space="preserve"> =&gt;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!k!</m:t>
            </m:r>
          </m:den>
        </m:f>
      </m:oMath>
    </w:p>
    <w:p w:rsidR="0054192E" w:rsidRDefault="00150A64" w:rsidP="00150A64">
      <w:pPr>
        <w:pStyle w:val="Heading2"/>
        <w:rPr>
          <w:rtl/>
        </w:rPr>
      </w:pPr>
      <w:r>
        <w:rPr>
          <w:rFonts w:hint="cs"/>
          <w:rtl/>
        </w:rPr>
        <w:t>בעיה שקולה</w:t>
      </w:r>
    </w:p>
    <w:p w:rsidR="00150A64" w:rsidRDefault="00203D84" w:rsidP="00203D84">
      <w:pPr>
        <w:rPr>
          <w:rFonts w:eastAsiaTheme="minorEastAsia"/>
          <w:rtl/>
        </w:rPr>
      </w:pPr>
      <w:r>
        <w:rPr>
          <w:rFonts w:hint="cs"/>
          <w:rtl/>
        </w:rPr>
        <w:t xml:space="preserve">בכמה דרכים ניתן לסדר </w:t>
      </w:r>
      <m:oMath>
        <m:r>
          <w:rPr>
            <w:rFonts w:ascii="Cambria Math" w:hAnsi="Cambria Math"/>
          </w:rPr>
          <m:t>0≤k≤1</m:t>
        </m:r>
      </m:oMath>
      <w:r>
        <w:rPr>
          <w:rFonts w:eastAsiaTheme="minorEastAsia" w:hint="cs"/>
          <w:rtl/>
        </w:rPr>
        <w:t xml:space="preserve"> כדורים זהים ב</w:t>
      </w:r>
      <w:r>
        <w:rPr>
          <w:rFonts w:eastAsiaTheme="minorEastAsia"/>
        </w:rPr>
        <w:t>n</w:t>
      </w:r>
      <w:r>
        <w:rPr>
          <w:rFonts w:eastAsiaTheme="minorEastAsia" w:hint="cs"/>
          <w:rtl/>
        </w:rPr>
        <w:t xml:space="preserve"> תאים שונים כך שתכולת כל תא היא לכל היותר כדור אחד? תשובה: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t>
                </m:r>
              </m:e>
              <m:e>
                <m:r>
                  <w:rPr>
                    <w:rFonts w:ascii="Cambria Math" w:eastAsiaTheme="minorEastAsia" w:hAnsi="Cambria Math"/>
                  </w:rPr>
                  <m:t>k</m:t>
                </m:r>
              </m:e>
            </m:eqArr>
          </m:e>
        </m:d>
      </m:oMath>
    </w:p>
    <w:p w:rsidR="00574D40" w:rsidRDefault="00574D40" w:rsidP="00574D40">
      <w:pPr>
        <w:pStyle w:val="Heading2"/>
        <w:rPr>
          <w:rFonts w:eastAsiaTheme="minorEastAsia"/>
          <w:rtl/>
        </w:rPr>
      </w:pPr>
      <w:r>
        <w:rPr>
          <w:rFonts w:eastAsiaTheme="minorEastAsia" w:hint="cs"/>
          <w:rtl/>
        </w:rPr>
        <w:t>דוגמה</w:t>
      </w:r>
    </w:p>
    <w:p w:rsidR="00574D40" w:rsidRDefault="00574D40" w:rsidP="00DF77FC">
      <w:pPr>
        <w:rPr>
          <w:rFonts w:eastAsiaTheme="minorEastAsia"/>
          <w:rtl/>
        </w:rPr>
      </w:pPr>
      <w:r>
        <w:rPr>
          <w:rFonts w:hint="cs"/>
          <w:rtl/>
        </w:rPr>
        <w:t>בכמה דרכים ניתן למלא טופס לוטו</w:t>
      </w:r>
      <w:r w:rsidR="00BA512D">
        <w:rPr>
          <w:rFonts w:hint="cs"/>
          <w:rtl/>
        </w:rPr>
        <w:t>(הלוטו הישן)</w:t>
      </w:r>
      <w:r>
        <w:rPr>
          <w:rFonts w:hint="cs"/>
          <w:rtl/>
        </w:rPr>
        <w:t>?</w:t>
      </w:r>
      <w:r w:rsidR="00DF77FC">
        <w:rPr>
          <w:rFonts w:hint="cs"/>
          <w:rtl/>
        </w:rPr>
        <w:t xml:space="preserve"> תשובה: </w:t>
      </w:r>
      <m:oMath>
        <m:d>
          <m:dPr>
            <m:ctrlPr>
              <w:rPr>
                <w:rFonts w:ascii="Cambria Math" w:hAnsi="Cambria Math"/>
                <w:i/>
              </w:rPr>
            </m:ctrlPr>
          </m:dPr>
          <m:e>
            <m:eqArr>
              <m:eqArrPr>
                <m:ctrlPr>
                  <w:rPr>
                    <w:rFonts w:ascii="Cambria Math" w:hAnsi="Cambria Math"/>
                    <w:i/>
                  </w:rPr>
                </m:ctrlPr>
              </m:eqArrPr>
              <m:e>
                <m:r>
                  <w:rPr>
                    <w:rFonts w:ascii="Cambria Math" w:hAnsi="Cambria Math"/>
                  </w:rPr>
                  <m:t>34</m:t>
                </m:r>
              </m:e>
              <m:e>
                <m:r>
                  <w:rPr>
                    <w:rFonts w:ascii="Cambria Math" w:hAnsi="Cambria Math"/>
                  </w:rPr>
                  <m:t>6</m:t>
                </m:r>
              </m:e>
            </m:eqArr>
          </m:e>
        </m:d>
      </m:oMath>
    </w:p>
    <w:p w:rsidR="00845DD9" w:rsidRDefault="00845DD9" w:rsidP="00845DD9">
      <w:pPr>
        <w:pStyle w:val="Heading2"/>
        <w:rPr>
          <w:rFonts w:eastAsiaTheme="minorEastAsia"/>
          <w:rtl/>
        </w:rPr>
      </w:pPr>
      <w:r>
        <w:rPr>
          <w:rFonts w:eastAsiaTheme="minorEastAsia" w:hint="cs"/>
          <w:rtl/>
        </w:rPr>
        <w:t>דוגמה</w:t>
      </w:r>
    </w:p>
    <w:p w:rsidR="006707D1" w:rsidRDefault="00845DD9" w:rsidP="00900535">
      <w:pPr>
        <w:rPr>
          <w:rFonts w:eastAsiaTheme="minorEastAsia"/>
        </w:rPr>
      </w:pPr>
      <w:r>
        <w:rPr>
          <w:rFonts w:hint="cs"/>
          <w:rtl/>
        </w:rPr>
        <w:t>בכמה דרכים ניתן לבחור ועד של 5 בנים ו4 בנות מילדי הכיתה, כאשר בכיתה 30 בנים ו20 בנות?</w:t>
      </w:r>
      <w:r w:rsidR="00900535">
        <w:rPr>
          <w:rFonts w:hint="cs"/>
          <w:rtl/>
        </w:rPr>
        <w:t xml:space="preserve"> תשובה: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30</m:t>
                </m:r>
              </m:e>
              <m:e>
                <m:r>
                  <m:rPr>
                    <m:sty m:val="p"/>
                  </m:rPr>
                  <w:rPr>
                    <w:rFonts w:ascii="Cambria Math" w:hAnsi="Cambria Math"/>
                  </w:rPr>
                  <m:t>5</m:t>
                </m:r>
              </m:e>
            </m:eqArr>
          </m:e>
        </m:d>
        <m:r>
          <m:rPr>
            <m:sty m:val="p"/>
          </m:rP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20</m:t>
                </m:r>
              </m:e>
              <m:e>
                <m:r>
                  <m:rPr>
                    <m:sty m:val="p"/>
                  </m:rPr>
                  <w:rPr>
                    <w:rFonts w:ascii="Cambria Math" w:hAnsi="Cambria Math"/>
                  </w:rPr>
                  <m:t>4</m:t>
                </m:r>
              </m:e>
            </m:eqArr>
          </m:e>
        </m:d>
      </m:oMath>
    </w:p>
    <w:p w:rsidR="00900535" w:rsidRDefault="00900535" w:rsidP="00900535">
      <w:pPr>
        <w:pStyle w:val="Heading1"/>
        <w:rPr>
          <w:rFonts w:eastAsiaTheme="minorEastAsia"/>
          <w:rtl/>
        </w:rPr>
      </w:pPr>
      <w:r>
        <w:rPr>
          <w:rFonts w:eastAsiaTheme="minorEastAsia" w:hint="cs"/>
          <w:rtl/>
        </w:rPr>
        <w:t>טענה</w:t>
      </w:r>
    </w:p>
    <w:p w:rsidR="00900535" w:rsidRDefault="00900535" w:rsidP="00900535">
      <w:pPr>
        <w:rPr>
          <w:rtl/>
        </w:rPr>
      </w:pPr>
      <w:r>
        <w:rPr>
          <w:rFonts w:hint="cs"/>
          <w:rtl/>
        </w:rPr>
        <w:t>מספר הסדרות הבנויות מ</w:t>
      </w:r>
      <w:r>
        <w:t>n</w:t>
      </w:r>
      <w:r>
        <w:rPr>
          <w:rFonts w:hint="cs"/>
          <w:rtl/>
        </w:rPr>
        <w:t xml:space="preserve"> אפסים ו</w:t>
      </w:r>
      <w:r>
        <w:t>m</w:t>
      </w:r>
      <w:r>
        <w:rPr>
          <w:rFonts w:hint="cs"/>
          <w:rtl/>
        </w:rPr>
        <w:t xml:space="preserve"> אחדות הוא:</w:t>
      </w:r>
    </w:p>
    <w:p w:rsidR="00900535" w:rsidRDefault="00900535" w:rsidP="00900535">
      <w:pPr>
        <w:pStyle w:val="Heading2"/>
        <w:rPr>
          <w:rtl/>
        </w:rPr>
      </w:pPr>
      <w:r>
        <w:rPr>
          <w:rFonts w:hint="cs"/>
          <w:rtl/>
        </w:rPr>
        <w:t>הוכחה</w:t>
      </w:r>
    </w:p>
    <w:p w:rsidR="005E3D49" w:rsidRDefault="005E3D49" w:rsidP="00706E93">
      <w:pPr>
        <w:rPr>
          <w:rFonts w:eastAsiaTheme="minorEastAsia"/>
          <w:rtl/>
        </w:rPr>
      </w:pPr>
      <w:r>
        <w:rPr>
          <w:rFonts w:hint="cs"/>
          <w:rtl/>
        </w:rPr>
        <w:t xml:space="preserve">על מנת לבנות סדרה כנ"ל נמקם את </w:t>
      </w:r>
      <w:r w:rsidR="000E6C90">
        <w:t>n</w:t>
      </w:r>
      <w:r w:rsidR="000E6C90">
        <w:rPr>
          <w:rFonts w:hint="cs"/>
          <w:rtl/>
        </w:rPr>
        <w:t xml:space="preserve"> האפסים ב</w:t>
      </w:r>
      <m:oMath>
        <m:r>
          <w:rPr>
            <w:rFonts w:ascii="Cambria Math" w:hAnsi="Cambria Math"/>
          </w:rPr>
          <m:t>m+n</m:t>
        </m:r>
      </m:oMath>
      <w:r w:rsidR="000E6C90">
        <w:rPr>
          <w:rFonts w:eastAsiaTheme="minorEastAsia" w:hint="cs"/>
          <w:rtl/>
        </w:rPr>
        <w:t xml:space="preserve"> המקומות של המילה שלנו, וזאת ב</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m:t>
                </m:r>
              </m:e>
              <m:e>
                <m:r>
                  <w:rPr>
                    <w:rFonts w:ascii="Cambria Math" w:eastAsiaTheme="minorEastAsia" w:hAnsi="Cambria Math"/>
                  </w:rPr>
                  <m:t>n</m:t>
                </m:r>
              </m:e>
            </m:eqArr>
          </m:e>
        </m:d>
      </m:oMath>
      <w:r w:rsidR="000E6C90">
        <w:rPr>
          <w:rFonts w:eastAsiaTheme="minorEastAsia" w:hint="cs"/>
          <w:rtl/>
        </w:rPr>
        <w:t xml:space="preserve"> דרכים, ואז נמקם את האחדות וזאת בדרך אחת, ולכן התשובה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m:t>
                </m:r>
              </m:e>
              <m:e>
                <m:r>
                  <w:rPr>
                    <w:rFonts w:ascii="Cambria Math" w:eastAsiaTheme="minorEastAsia" w:hAnsi="Cambria Math"/>
                  </w:rPr>
                  <m:t>m</m:t>
                </m:r>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m:t>
                </m:r>
              </m:e>
              <m:e>
                <m:r>
                  <w:rPr>
                    <w:rFonts w:ascii="Cambria Math" w:eastAsiaTheme="minorEastAsia" w:hAnsi="Cambria Math"/>
                  </w:rPr>
                  <m:t>n</m:t>
                </m:r>
              </m:e>
            </m:eqArr>
          </m:e>
        </m:d>
      </m:oMath>
    </w:p>
    <w:p w:rsidR="00FF0F30" w:rsidRDefault="00FF0F30" w:rsidP="00062523">
      <w:pPr>
        <w:pStyle w:val="Heading3"/>
        <w:ind w:left="6480"/>
        <w:rPr>
          <w:rtl/>
        </w:rPr>
      </w:pPr>
      <w:r>
        <w:rPr>
          <w:rFonts w:hint="cs"/>
          <w:rtl/>
        </w:rPr>
        <w:t>הערה</w:t>
      </w:r>
    </w:p>
    <w:p w:rsidR="00FF0F30" w:rsidRPr="00404AEF" w:rsidRDefault="008D3524" w:rsidP="00062523">
      <w:pPr>
        <w:ind w:left="6480"/>
        <w:rPr>
          <w:rtl/>
        </w:rPr>
      </w:pPr>
      <m:oMathPara>
        <m:oMath>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n-k</m:t>
                  </m:r>
                </m:e>
              </m:eqArr>
            </m:e>
          </m:d>
        </m:oMath>
      </m:oMathPara>
    </w:p>
    <w:p w:rsidR="00F81460" w:rsidRDefault="00F81460">
      <w:pPr>
        <w:bidi w:val="0"/>
        <w:rPr>
          <w:rFonts w:asciiTheme="majorHAnsi" w:eastAsiaTheme="majorEastAsia" w:hAnsiTheme="majorHAnsi" w:cstheme="majorBidi"/>
          <w:b/>
          <w:bCs/>
          <w:color w:val="365F91" w:themeColor="accent1" w:themeShade="BF"/>
          <w:sz w:val="28"/>
          <w:szCs w:val="28"/>
        </w:rPr>
      </w:pPr>
      <w:r>
        <w:rPr>
          <w:rtl/>
        </w:rPr>
        <w:br w:type="page"/>
      </w:r>
    </w:p>
    <w:p w:rsidR="00404AEF" w:rsidRDefault="00404AEF" w:rsidP="00404AEF">
      <w:pPr>
        <w:pStyle w:val="Heading1"/>
        <w:rPr>
          <w:rtl/>
        </w:rPr>
      </w:pPr>
      <w:r>
        <w:rPr>
          <w:rFonts w:hint="cs"/>
          <w:rtl/>
        </w:rPr>
        <w:lastRenderedPageBreak/>
        <w:t xml:space="preserve">משפט </w:t>
      </w:r>
      <w:r>
        <w:rPr>
          <w:rtl/>
        </w:rPr>
        <w:t>–</w:t>
      </w:r>
      <w:r>
        <w:rPr>
          <w:rFonts w:hint="cs"/>
          <w:rtl/>
        </w:rPr>
        <w:t xml:space="preserve"> בחירה עם חזרות כשהסדר </w:t>
      </w:r>
      <w:r w:rsidR="00A84AC9">
        <w:rPr>
          <w:rFonts w:hint="cs"/>
          <w:rtl/>
        </w:rPr>
        <w:t xml:space="preserve">לא </w:t>
      </w:r>
      <w:r>
        <w:rPr>
          <w:rFonts w:hint="cs"/>
          <w:rtl/>
        </w:rPr>
        <w:t>חשוב</w:t>
      </w:r>
    </w:p>
    <w:p w:rsidR="00404AEF" w:rsidRPr="00F81460" w:rsidRDefault="00A84AC9" w:rsidP="00A84AC9">
      <w:pPr>
        <w:rPr>
          <w:rFonts w:eastAsiaTheme="minorEastAsia"/>
          <w:i/>
          <w:rtl/>
        </w:rPr>
      </w:pPr>
      <w:r>
        <w:rPr>
          <w:rFonts w:hint="cs"/>
          <w:rtl/>
        </w:rPr>
        <w:t xml:space="preserve">תהי </w:t>
      </w:r>
      <m:oMath>
        <m:d>
          <m:dPr>
            <m:begChr m:val="|"/>
            <m:endChr m:val="|"/>
            <m:ctrlPr>
              <w:rPr>
                <w:rFonts w:ascii="Cambria Math" w:hAnsi="Cambria Math"/>
              </w:rPr>
            </m:ctrlPr>
          </m:dPr>
          <m:e>
            <m:r>
              <m:rPr>
                <m:sty m:val="p"/>
              </m:rPr>
              <w:rPr>
                <w:rFonts w:ascii="Cambria Math" w:hAnsi="Cambria Math"/>
              </w:rPr>
              <m:t>A</m:t>
            </m:r>
          </m:e>
        </m:d>
      </m:oMath>
      <w:r>
        <w:rPr>
          <w:rFonts w:eastAsiaTheme="minorEastAsia" w:hint="cs"/>
          <w:rtl/>
        </w:rPr>
        <w:t xml:space="preserve"> קבוצה סופית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=n</m:t>
        </m:r>
      </m:oMath>
      <w:r>
        <w:rPr>
          <w:rFonts w:eastAsiaTheme="minorEastAsia" w:hint="cs"/>
          <w:rtl/>
        </w:rPr>
        <w:t xml:space="preserve">. מספר הדרכים לבחור </w:t>
      </w:r>
      <m:oMath>
        <m:r>
          <w:rPr>
            <w:rFonts w:ascii="Cambria Math" w:eastAsiaTheme="minorEastAsia" w:hAnsi="Cambria Math"/>
          </w:rPr>
          <m:t>k</m:t>
        </m:r>
        <m:r>
          <m:rPr>
            <m:scr m:val="double-struck"/>
          </m:rP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m:t>
            </m:r>
          </m:e>
        </m:d>
      </m:oMath>
      <w:r>
        <w:rPr>
          <w:rFonts w:eastAsiaTheme="minorEastAsia" w:hint="cs"/>
          <w:rtl/>
        </w:rPr>
        <w:t xml:space="preserve"> מתוך </w:t>
      </w:r>
      <w:r>
        <w:rPr>
          <w:rFonts w:eastAsiaTheme="minorEastAsia"/>
        </w:rPr>
        <w:t>A</w:t>
      </w:r>
      <w:r>
        <w:rPr>
          <w:rFonts w:eastAsiaTheme="minorEastAsia" w:hint="cs"/>
          <w:rtl/>
        </w:rPr>
        <w:t xml:space="preserve"> כאשר חזרות מותרות והסדר לא חשוב הוא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n,k</m:t>
            </m:r>
          </m:e>
        </m:d>
        <m:r>
          <m:rPr>
            <m:sty m:val="p"/>
          </m:rP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n-1+k</m:t>
                </m:r>
              </m:e>
              <m:e>
                <m:r>
                  <w:rPr>
                    <w:rFonts w:ascii="Cambria Math" w:eastAsiaTheme="minorEastAsia" w:hAnsi="Cambria Math"/>
                  </w:rPr>
                  <m:t>k</m:t>
                </m:r>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n-1+k</m:t>
                </m:r>
              </m:e>
              <m:e>
                <m:r>
                  <w:rPr>
                    <w:rFonts w:ascii="Cambria Math" w:eastAsiaTheme="minorEastAsia" w:hAnsi="Cambria Math"/>
                  </w:rPr>
                  <m:t>n-1</m:t>
                </m:r>
              </m:e>
            </m:eqArr>
          </m:e>
        </m:d>
      </m:oMath>
    </w:p>
    <w:p w:rsidR="00A84AC9" w:rsidRDefault="00A84AC9" w:rsidP="00A84AC9">
      <w:pPr>
        <w:pStyle w:val="Heading2"/>
        <w:rPr>
          <w:rtl/>
        </w:rPr>
      </w:pPr>
      <w:r>
        <w:rPr>
          <w:rFonts w:eastAsiaTheme="minorEastAsia" w:hint="cs"/>
          <w:rtl/>
        </w:rPr>
        <w:t>הוכחה</w:t>
      </w:r>
    </w:p>
    <w:p w:rsidR="00062523" w:rsidRDefault="007D1C22" w:rsidP="00F81460">
      <w:pPr>
        <w:ind w:right="-567"/>
        <w:rPr>
          <w:rFonts w:eastAsiaTheme="minorEastAsia"/>
          <w:rtl/>
        </w:rPr>
      </w:pPr>
      <w:r>
        <w:rPr>
          <w:rFonts w:hint="cs"/>
          <w:rtl/>
        </w:rPr>
        <w:t xml:space="preserve">נסמן </w:t>
      </w:r>
      <m:oMath>
        <m:r>
          <w:rPr>
            <w:rFonts w:ascii="Cambria Math" w:hAnsi="Cambria Math"/>
          </w:rPr>
          <m:t>A=</m:t>
        </m:r>
        <m:d>
          <m:dPr>
            <m:begChr m:val="{"/>
            <m:endChr m:val="}"/>
            <m:ctrlPr>
              <w:rPr>
                <w:rFonts w:ascii="Cambria Math" w:hAnsi="Cambria Math"/>
                <w:i/>
              </w:rPr>
            </m:ctrlPr>
          </m:dPr>
          <m:e>
            <m:r>
              <w:rPr>
                <w:rFonts w:ascii="Cambria Math" w:hAnsi="Cambria Math"/>
              </w:rPr>
              <m:t>1,2,…,n</m:t>
            </m:r>
          </m:e>
        </m:d>
      </m:oMath>
      <w:r>
        <w:rPr>
          <w:rFonts w:eastAsiaTheme="minorEastAsia" w:hint="cs"/>
          <w:rtl/>
        </w:rPr>
        <w:t xml:space="preserve">. בחירה חוקית ניתן לתאר ע"י ציון מספר הפעמים בהן נבחר כל אחד מאיברי </w:t>
      </w:r>
      <w:r>
        <w:rPr>
          <w:rFonts w:eastAsiaTheme="minorEastAsia"/>
        </w:rPr>
        <w:t>A</w:t>
      </w:r>
      <w:r>
        <w:rPr>
          <w:rFonts w:eastAsiaTheme="minorEastAsia" w:hint="cs"/>
          <w:rtl/>
        </w:rPr>
        <w:t>.</w:t>
      </w:r>
      <w:r w:rsidR="00D07A3B">
        <w:rPr>
          <w:rFonts w:eastAsiaTheme="minorEastAsia" w:hint="cs"/>
          <w:rtl/>
        </w:rPr>
        <w:t xml:space="preserve"> נסמן ב</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07A3B">
        <w:rPr>
          <w:rFonts w:eastAsiaTheme="minorEastAsia" w:hint="cs"/>
          <w:rtl/>
        </w:rPr>
        <w:t xml:space="preserve"> את מספר הפעמים שנבחר האיבר </w:t>
      </w:r>
      <m:oMath>
        <m:r>
          <w:rPr>
            <w:rFonts w:ascii="Cambria Math" w:eastAsiaTheme="minorEastAsia" w:hAnsi="Cambria Math"/>
          </w:rPr>
          <m:t>i∈A</m:t>
        </m:r>
      </m:oMath>
      <w:r w:rsidR="00D07A3B">
        <w:rPr>
          <w:rFonts w:eastAsiaTheme="minorEastAsia" w:hint="cs"/>
          <w:rtl/>
        </w:rPr>
        <w:t xml:space="preserve"> נשים לב ש</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D07A3B">
        <w:rPr>
          <w:rFonts w:eastAsiaTheme="minorEastAsia" w:hint="cs"/>
          <w:rtl/>
        </w:rPr>
        <w:t xml:space="preserve"> לכל </w:t>
      </w:r>
      <m:oMath>
        <m:r>
          <w:rPr>
            <w:rFonts w:ascii="Cambria Math" w:eastAsiaTheme="minorEastAsia" w:hAnsi="Cambria Math"/>
          </w:rPr>
          <m:t>i∈A</m:t>
        </m:r>
      </m:oMath>
      <w:r w:rsidR="00D07A3B">
        <w:rPr>
          <w:rFonts w:eastAsiaTheme="minorEastAsia" w:hint="cs"/>
          <w:rtl/>
        </w:rPr>
        <w:t xml:space="preserve"> לכן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=k</m:t>
        </m:r>
      </m:oMath>
      <w:r w:rsidR="00D07A3B">
        <w:rPr>
          <w:rFonts w:eastAsiaTheme="minorEastAsia" w:hint="cs"/>
          <w:rtl/>
        </w:rPr>
        <w:t xml:space="preserve">. כל בחירה ניתן לייצג בעזרת </w:t>
      </w:r>
      <w:r w:rsidR="00D07A3B">
        <w:rPr>
          <w:rFonts w:eastAsiaTheme="minorEastAsia"/>
        </w:rPr>
        <w:t>n</w:t>
      </w:r>
      <w:r w:rsidR="00D07A3B">
        <w:rPr>
          <w:rFonts w:eastAsiaTheme="minorEastAsia" w:hint="cs"/>
          <w:rtl/>
        </w:rPr>
        <w:t xml:space="preserve"> גושים: </w:t>
      </w:r>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11…1</m:t>
                </m:r>
              </m:e>
            </m:groupCh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22…2</m:t>
                </m:r>
              </m:e>
            </m:groupCh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nn…n</m:t>
                </m:r>
              </m:e>
            </m:groupCh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lim>
        </m:limLow>
      </m:oMath>
      <w:r w:rsidR="00F81460">
        <w:rPr>
          <w:rFonts w:eastAsiaTheme="minorEastAsia" w:hint="cs"/>
          <w:rtl/>
        </w:rPr>
        <w:t xml:space="preserve">. נתאר את הבחירה ע"י גושים של 0 שאורכם הכולל הינו </w:t>
      </w:r>
      <w:r w:rsidR="00F81460">
        <w:rPr>
          <w:rFonts w:eastAsiaTheme="minorEastAsia"/>
        </w:rPr>
        <w:t>k</w:t>
      </w:r>
      <w:r w:rsidR="00F81460">
        <w:rPr>
          <w:rFonts w:eastAsiaTheme="minorEastAsia" w:hint="cs"/>
          <w:rtl/>
        </w:rPr>
        <w:t xml:space="preserve"> ובין כל 2 גושים יש קו מפריד. נשים לב שמיקומו של גוש מגדיר את האיבר המיוצג ע"י גוש זה ואורכו של גוש מגדיר את מספר הפעמים שהאיבר נבחר. לכן בנינו פונ' חח"ע ועל בין קבוצת הבחירות החוקיות לקבוצת הסדרות באורך </w:t>
      </w:r>
      <m:oMath>
        <m:r>
          <w:rPr>
            <w:rFonts w:ascii="Cambria Math" w:eastAsiaTheme="minorEastAsia" w:hAnsi="Cambria Math"/>
          </w:rPr>
          <m:t>k+n-1</m:t>
        </m:r>
      </m:oMath>
      <w:r w:rsidR="00F81460">
        <w:rPr>
          <w:rFonts w:eastAsiaTheme="minorEastAsia" w:hint="cs"/>
          <w:rtl/>
        </w:rPr>
        <w:t xml:space="preserve"> הבנויות מ</w:t>
      </w:r>
      <w:r w:rsidR="00F81460">
        <w:rPr>
          <w:rFonts w:eastAsiaTheme="minorEastAsia"/>
        </w:rPr>
        <w:t>k</w:t>
      </w:r>
      <w:r w:rsidR="00F81460">
        <w:rPr>
          <w:rFonts w:eastAsiaTheme="minorEastAsia" w:hint="cs"/>
          <w:rtl/>
        </w:rPr>
        <w:t xml:space="preserve"> אפסים ו</w:t>
      </w:r>
      <m:oMath>
        <m:r>
          <w:rPr>
            <w:rFonts w:ascii="Cambria Math" w:eastAsiaTheme="minorEastAsia" w:hAnsi="Cambria Math"/>
          </w:rPr>
          <m:t>n-1</m:t>
        </m:r>
      </m:oMath>
      <w:r w:rsidR="00F81460">
        <w:rPr>
          <w:rFonts w:eastAsiaTheme="minorEastAsia" w:hint="cs"/>
          <w:rtl/>
        </w:rPr>
        <w:t xml:space="preserve"> אחדות. מספר סדרות אלו הוא </w:t>
      </w:r>
      <w:bookmarkStart w:id="0" w:name="OLE_LINK1"/>
      <w:bookmarkStart w:id="1" w:name="OLE_LINK2"/>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n-1+k</m:t>
                </m:r>
              </m:e>
              <m:e>
                <m:r>
                  <w:rPr>
                    <w:rFonts w:ascii="Cambria Math" w:eastAsiaTheme="minorEastAsia" w:hAnsi="Cambria Math"/>
                  </w:rPr>
                  <m:t>k</m:t>
                </m:r>
              </m:e>
            </m:eqArr>
          </m:e>
        </m:d>
        <w:bookmarkEnd w:id="0"/>
        <w:bookmarkEnd w:id="1"/>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n-1+k</m:t>
                </m:r>
              </m:e>
              <m:e>
                <m:r>
                  <w:rPr>
                    <w:rFonts w:ascii="Cambria Math" w:eastAsiaTheme="minorEastAsia" w:hAnsi="Cambria Math"/>
                  </w:rPr>
                  <m:t>n-1</m:t>
                </m:r>
              </m:e>
            </m:eqArr>
          </m:e>
        </m:d>
      </m:oMath>
      <w:r w:rsidR="00F81460">
        <w:rPr>
          <w:rFonts w:eastAsiaTheme="minorEastAsia" w:hint="cs"/>
          <w:rtl/>
        </w:rPr>
        <w:t xml:space="preserve"> לפי טענה קודמת.</w:t>
      </w:r>
    </w:p>
    <w:p w:rsidR="00F81460" w:rsidRDefault="00F81460" w:rsidP="00F81460">
      <w:pPr>
        <w:pStyle w:val="Heading2"/>
        <w:rPr>
          <w:rFonts w:eastAsiaTheme="minorEastAsia"/>
          <w:rtl/>
        </w:rPr>
      </w:pPr>
      <w:r>
        <w:rPr>
          <w:rFonts w:eastAsiaTheme="minorEastAsia" w:hint="cs"/>
          <w:rtl/>
        </w:rPr>
        <w:t>בעיה שקולה</w:t>
      </w:r>
    </w:p>
    <w:p w:rsidR="00F81460" w:rsidRDefault="00F81460" w:rsidP="00F81460">
      <w:pPr>
        <w:rPr>
          <w:rFonts w:eastAsiaTheme="minorEastAsia"/>
          <w:rtl/>
        </w:rPr>
      </w:pPr>
      <w:r>
        <w:rPr>
          <w:rFonts w:hint="cs"/>
          <w:rtl/>
        </w:rPr>
        <w:t xml:space="preserve">בכמה דרכים ניתן לסדר </w:t>
      </w:r>
      <m:oMath>
        <m:r>
          <w:rPr>
            <w:rFonts w:ascii="Cambria Math" w:eastAsiaTheme="minorEastAsia" w:hAnsi="Cambria Math"/>
          </w:rPr>
          <m:t>k</m:t>
        </m:r>
        <m:r>
          <m:rPr>
            <m:scr m:val="double-struck"/>
          </m:rP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m:t>
            </m:r>
          </m:e>
        </m:d>
      </m:oMath>
      <w:r>
        <w:rPr>
          <w:rFonts w:eastAsiaTheme="minorEastAsia" w:hint="cs"/>
          <w:rtl/>
        </w:rPr>
        <w:t xml:space="preserve"> כדורים זהים ב</w:t>
      </w:r>
      <w:r>
        <w:rPr>
          <w:rFonts w:eastAsiaTheme="minorEastAsia"/>
        </w:rPr>
        <w:t>n</w:t>
      </w:r>
      <w:r>
        <w:rPr>
          <w:rFonts w:eastAsiaTheme="minorEastAsia" w:hint="cs"/>
          <w:rtl/>
        </w:rPr>
        <w:t xml:space="preserve"> תאים שונים כך שתכולת כל תא לא מוגבלת? תשובה: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n-1+k</m:t>
                </m:r>
              </m:e>
              <m:e>
                <m:r>
                  <w:rPr>
                    <w:rFonts w:ascii="Cambria Math" w:eastAsiaTheme="minorEastAsia" w:hAnsi="Cambria Math"/>
                  </w:rPr>
                  <m:t>k</m:t>
                </m:r>
              </m:e>
            </m:eqArr>
          </m:e>
        </m:d>
      </m:oMath>
    </w:p>
    <w:p w:rsidR="00F81460" w:rsidRDefault="00F81460" w:rsidP="00F81460">
      <w:pPr>
        <w:pStyle w:val="Heading2"/>
        <w:rPr>
          <w:rFonts w:eastAsiaTheme="minorEastAsia"/>
          <w:rtl/>
        </w:rPr>
      </w:pPr>
      <w:r>
        <w:rPr>
          <w:rFonts w:eastAsiaTheme="minorEastAsia" w:hint="cs"/>
          <w:rtl/>
        </w:rPr>
        <w:t>בעיה שקולה נוספת</w:t>
      </w:r>
    </w:p>
    <w:p w:rsidR="00AE65CC" w:rsidRDefault="00F81460" w:rsidP="00AE65CC">
      <w:r>
        <w:rPr>
          <w:rFonts w:hint="cs"/>
          <w:rtl/>
        </w:rPr>
        <w:t xml:space="preserve">מצאו את מספר הפתרונות השלמים אי שליליים של המשוואה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=k</m:t>
        </m:r>
      </m:oMath>
      <w:r w:rsidR="00557BBE">
        <w:rPr>
          <w:rFonts w:eastAsiaTheme="minorEastAsia" w:hint="cs"/>
          <w:rtl/>
        </w:rPr>
        <w:t xml:space="preserve"> בשלמים אי שליליים. תשובה: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n-1+k</m:t>
                </m:r>
              </m:e>
              <m:e>
                <m:r>
                  <w:rPr>
                    <w:rFonts w:ascii="Cambria Math" w:eastAsiaTheme="minorEastAsia" w:hAnsi="Cambria Math"/>
                  </w:rPr>
                  <m:t>k</m:t>
                </m:r>
              </m:e>
            </m:eqArr>
          </m:e>
        </m:d>
      </m:oMath>
    </w:p>
    <w:p w:rsidR="00E925DC" w:rsidRDefault="00AE65CC" w:rsidP="00E925DC">
      <w:pPr>
        <w:pStyle w:val="Title"/>
        <w:rPr>
          <w:rtl/>
        </w:rPr>
      </w:pPr>
      <w:r>
        <w:rPr>
          <w:rFonts w:hint="cs"/>
          <w:rtl/>
        </w:rPr>
        <w:t>סיכום</w:t>
      </w:r>
    </w:p>
    <w:p w:rsidR="00AE65CC" w:rsidRDefault="00E925DC" w:rsidP="00E925DC">
      <w:pPr>
        <w:pStyle w:val="Heading1"/>
        <w:ind w:right="-1418"/>
        <w:rPr>
          <w:rtl/>
        </w:rPr>
      </w:pPr>
      <w:r>
        <w:rPr>
          <w:rFonts w:hint="cs"/>
          <w:rtl/>
        </w:rPr>
        <w:t xml:space="preserve">בכמה דרכים ניתן לבחור </w:t>
      </w:r>
      <w:r>
        <w:t>k</w:t>
      </w:r>
      <w:r>
        <w:rPr>
          <w:rFonts w:hint="cs"/>
          <w:rtl/>
        </w:rPr>
        <w:t xml:space="preserve"> איברים מתוך </w:t>
      </w:r>
      <w:r>
        <w:t>n</w:t>
      </w:r>
      <w:r>
        <w:rPr>
          <w:rFonts w:hint="cs"/>
          <w:rtl/>
        </w:rPr>
        <w:t xml:space="preserve">(בכמה דרכים ניתן לסדר </w:t>
      </w:r>
      <w:r>
        <w:t>k</w:t>
      </w:r>
      <w:r>
        <w:rPr>
          <w:rFonts w:hint="cs"/>
          <w:rtl/>
        </w:rPr>
        <w:t xml:space="preserve"> כדורים ב</w:t>
      </w:r>
      <w:r>
        <w:t>n</w:t>
      </w:r>
      <w:r>
        <w:rPr>
          <w:rFonts w:hint="cs"/>
          <w:rtl/>
        </w:rPr>
        <w:t xml:space="preserve"> תאים שונים)?</w:t>
      </w:r>
    </w:p>
    <w:p w:rsidR="00E925DC" w:rsidRPr="00E925DC" w:rsidRDefault="00E925DC" w:rsidP="00E925DC">
      <w:pPr>
        <w:rPr>
          <w:rtl/>
        </w:rPr>
      </w:pPr>
    </w:p>
    <w:tbl>
      <w:tblPr>
        <w:tblStyle w:val="TableGrid"/>
        <w:bidiVisual/>
        <w:tblW w:w="0" w:type="auto"/>
        <w:tblLook w:val="04A0" w:firstRow="1" w:lastRow="0" w:firstColumn="1" w:lastColumn="0" w:noHBand="0" w:noVBand="1"/>
      </w:tblPr>
      <w:tblGrid>
        <w:gridCol w:w="2728"/>
        <w:gridCol w:w="2897"/>
        <w:gridCol w:w="2897"/>
      </w:tblGrid>
      <w:tr w:rsidR="00AE65CC" w:rsidTr="001B63B4">
        <w:tc>
          <w:tcPr>
            <w:tcW w:w="2728" w:type="dxa"/>
            <w:tcBorders>
              <w:top w:val="nil"/>
              <w:left w:val="nil"/>
            </w:tcBorders>
          </w:tcPr>
          <w:p w:rsidR="00AE65CC" w:rsidRDefault="00AE65CC" w:rsidP="00AE65CC">
            <w:pPr>
              <w:rPr>
                <w:rtl/>
              </w:rPr>
            </w:pPr>
          </w:p>
        </w:tc>
        <w:tc>
          <w:tcPr>
            <w:tcW w:w="2897" w:type="dxa"/>
          </w:tcPr>
          <w:p w:rsidR="00AE65CC" w:rsidRDefault="00AE65CC" w:rsidP="00E925DC">
            <w:pPr>
              <w:rPr>
                <w:rtl/>
              </w:rPr>
            </w:pPr>
            <w:r>
              <w:rPr>
                <w:rFonts w:hint="cs"/>
                <w:rtl/>
              </w:rPr>
              <w:t>חזרות מותרות(תכולת כל תא לא מוגבלת)</w:t>
            </w:r>
            <w:r w:rsidR="00E925DC">
              <w:rPr>
                <w:rFonts w:hint="cs"/>
                <w:rtl/>
              </w:rPr>
              <w:t xml:space="preserve"> - </w:t>
            </w:r>
            <m:oMath>
              <m:r>
                <w:rPr>
                  <w:rFonts w:ascii="Cambria Math" w:hAnsi="Cambria Math"/>
                </w:rPr>
                <m:t>k</m:t>
              </m:r>
              <m:r>
                <m:rPr>
                  <m:scr m:val="double-struck"/>
                </m:rPr>
                <w:rPr>
                  <w:rFonts w:ascii="Cambria Math" w:hAnsi="Cambria Math"/>
                </w:rPr>
                <m:t>∈N∪</m:t>
              </m:r>
              <m:d>
                <m:dPr>
                  <m:begChr m:val="{"/>
                  <m:endChr m:val="}"/>
                  <m:ctrlPr>
                    <w:rPr>
                      <w:rFonts w:ascii="Cambria Math" w:hAnsi="Cambria Math"/>
                      <w:i/>
                    </w:rPr>
                  </m:ctrlPr>
                </m:dPr>
                <m:e>
                  <m:r>
                    <w:rPr>
                      <w:rFonts w:ascii="Cambria Math" w:hAnsi="Cambria Math"/>
                    </w:rPr>
                    <m:t>0</m:t>
                  </m:r>
                </m:e>
              </m:d>
            </m:oMath>
          </w:p>
        </w:tc>
        <w:tc>
          <w:tcPr>
            <w:tcW w:w="2897" w:type="dxa"/>
          </w:tcPr>
          <w:p w:rsidR="00AE65CC" w:rsidRDefault="00AE65CC" w:rsidP="00E925DC">
            <w:pPr>
              <w:rPr>
                <w:rtl/>
              </w:rPr>
            </w:pPr>
            <w:r>
              <w:rPr>
                <w:rFonts w:hint="cs"/>
                <w:rtl/>
              </w:rPr>
              <w:t>חזרות אסורות(תכולת כל תא היא לכל היותר כדור אחד)</w:t>
            </w:r>
            <w:r w:rsidR="00E925DC">
              <w:rPr>
                <w:rFonts w:hint="cs"/>
                <w:rtl/>
              </w:rPr>
              <w:t xml:space="preserve"> - </w:t>
            </w:r>
            <m:oMath>
              <m:r>
                <w:rPr>
                  <w:rFonts w:ascii="Cambria Math" w:hAnsi="Cambria Math"/>
                </w:rPr>
                <m:t>0≤k≤n</m:t>
              </m:r>
            </m:oMath>
          </w:p>
        </w:tc>
      </w:tr>
      <w:tr w:rsidR="00AE65CC" w:rsidTr="001B63B4">
        <w:tc>
          <w:tcPr>
            <w:tcW w:w="2728" w:type="dxa"/>
          </w:tcPr>
          <w:p w:rsidR="00AE65CC" w:rsidRDefault="00AE65CC" w:rsidP="00AE65CC">
            <w:pPr>
              <w:rPr>
                <w:rtl/>
              </w:rPr>
            </w:pPr>
            <w:r>
              <w:rPr>
                <w:rFonts w:hint="cs"/>
                <w:rtl/>
              </w:rPr>
              <w:t>סדר חשוב(כדורים שונים)</w:t>
            </w:r>
          </w:p>
        </w:tc>
        <w:tc>
          <w:tcPr>
            <w:tcW w:w="2897" w:type="dxa"/>
          </w:tcPr>
          <w:p w:rsidR="00AE65CC" w:rsidRDefault="008D3524" w:rsidP="00E925DC">
            <w:pPr>
              <w:rPr>
                <w:rtl/>
              </w:rPr>
            </w:pPr>
            <m:oMathPara>
              <m:oMath>
                <m:sSup>
                  <m:sSupPr>
                    <m:ctrlPr>
                      <w:rPr>
                        <w:rFonts w:ascii="Cambria Math" w:hAnsi="Cambria Math"/>
                        <w:i/>
                      </w:rPr>
                    </m:ctrlPr>
                  </m:sSupPr>
                  <m:e>
                    <m:r>
                      <w:rPr>
                        <w:rFonts w:ascii="Cambria Math" w:hAnsi="Cambria Math"/>
                      </w:rPr>
                      <m:t>n</m:t>
                    </m:r>
                  </m:e>
                  <m:sup>
                    <m:r>
                      <w:rPr>
                        <w:rFonts w:ascii="Cambria Math" w:hAnsi="Cambria Math"/>
                      </w:rPr>
                      <m:t>k</m:t>
                    </m:r>
                  </m:sup>
                </m:sSup>
              </m:oMath>
            </m:oMathPara>
          </w:p>
        </w:tc>
        <w:tc>
          <w:tcPr>
            <w:tcW w:w="2897" w:type="dxa"/>
          </w:tcPr>
          <w:p w:rsidR="00AE65CC" w:rsidRDefault="000777EE" w:rsidP="00E925DC">
            <w:pPr>
              <w:rPr>
                <w:rtl/>
              </w:rPr>
            </w:pPr>
            <m:oMathPara>
              <m:oMath>
                <m:r>
                  <w:rPr>
                    <w:rFonts w:ascii="Cambria Math" w:hAnsi="Cambria Math"/>
                  </w:rPr>
                  <m:t>P</m:t>
                </m:r>
                <m:d>
                  <m:dPr>
                    <m:ctrlPr>
                      <w:rPr>
                        <w:rFonts w:ascii="Cambria Math" w:hAnsi="Cambria Math"/>
                        <w:i/>
                      </w:rPr>
                    </m:ctrlPr>
                  </m:dPr>
                  <m:e>
                    <m:r>
                      <w:rPr>
                        <w:rFonts w:ascii="Cambria Math" w:hAnsi="Cambria Math"/>
                      </w:rPr>
                      <m:t>n,k</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n-k</m:t>
                        </m:r>
                      </m:e>
                    </m:d>
                    <m:r>
                      <w:rPr>
                        <w:rFonts w:ascii="Cambria Math" w:hAnsi="Cambria Math"/>
                      </w:rPr>
                      <m:t>!</m:t>
                    </m:r>
                  </m:den>
                </m:f>
              </m:oMath>
            </m:oMathPara>
          </w:p>
        </w:tc>
      </w:tr>
      <w:tr w:rsidR="00AE65CC" w:rsidTr="001B63B4">
        <w:tc>
          <w:tcPr>
            <w:tcW w:w="2728" w:type="dxa"/>
          </w:tcPr>
          <w:p w:rsidR="00AE65CC" w:rsidRDefault="00AE65CC" w:rsidP="00AE65CC">
            <w:pPr>
              <w:rPr>
                <w:rtl/>
              </w:rPr>
            </w:pPr>
            <w:r>
              <w:rPr>
                <w:rFonts w:hint="cs"/>
                <w:rtl/>
              </w:rPr>
              <w:t>סדר לא חשוב(כדורים זהים)</w:t>
            </w:r>
          </w:p>
        </w:tc>
        <w:tc>
          <w:tcPr>
            <w:tcW w:w="2897" w:type="dxa"/>
          </w:tcPr>
          <w:p w:rsidR="00AE65CC" w:rsidRPr="008D3524" w:rsidRDefault="00D45CA8" w:rsidP="00E925DC">
            <w:pPr>
              <w:rPr>
                <w:i/>
                <w:rtl/>
              </w:rPr>
            </w:pPr>
            <m:oMathPara>
              <m:oMath>
                <m:r>
                  <w:rPr>
                    <w:rFonts w:ascii="Cambria Math" w:hAnsi="Cambria Math"/>
                  </w:rPr>
                  <m:t>D</m:t>
                </m:r>
                <m:d>
                  <m:dPr>
                    <m:ctrlPr>
                      <w:rPr>
                        <w:rFonts w:ascii="Cambria Math" w:hAnsi="Cambria Math"/>
                        <w:i/>
                      </w:rPr>
                    </m:ctrlPr>
                  </m:dPr>
                  <m:e>
                    <m:r>
                      <w:rPr>
                        <w:rFonts w:ascii="Cambria Math" w:hAnsi="Cambria Math"/>
                      </w:rPr>
                      <m:t>n,k</m:t>
                    </m: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n+k</m:t>
                        </m:r>
                        <m:r>
                          <w:rPr>
                            <w:rFonts w:ascii="Cambria Math" w:hAnsi="Cambria Math"/>
                          </w:rPr>
                          <m:t>-1</m:t>
                        </m:r>
                      </m:e>
                      <m:e>
                        <m:r>
                          <w:rPr>
                            <w:rFonts w:ascii="Cambria Math" w:hAnsi="Cambria Math"/>
                          </w:rPr>
                          <m:t>k</m:t>
                        </m:r>
                      </m:e>
                    </m:eqArr>
                  </m:e>
                </m:d>
              </m:oMath>
            </m:oMathPara>
          </w:p>
        </w:tc>
        <w:tc>
          <w:tcPr>
            <w:tcW w:w="2897" w:type="dxa"/>
          </w:tcPr>
          <w:p w:rsidR="00AE65CC" w:rsidRDefault="000777EE" w:rsidP="00E925DC">
            <w:pPr>
              <w:rPr>
                <w:rtl/>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m:oMathPara>
          </w:p>
        </w:tc>
      </w:tr>
    </w:tbl>
    <w:p w:rsidR="001B63B4" w:rsidRDefault="001B63B4" w:rsidP="00AE65CC">
      <w:pPr>
        <w:rPr>
          <w:rtl/>
        </w:rPr>
      </w:pPr>
    </w:p>
    <w:p w:rsidR="001B63B4" w:rsidRDefault="001B63B4">
      <w:pPr>
        <w:bidi w:val="0"/>
      </w:pPr>
      <w:bookmarkStart w:id="2" w:name="_GoBack"/>
      <w:r>
        <w:rPr>
          <w:rtl/>
        </w:rPr>
        <w:br w:type="page"/>
      </w:r>
    </w:p>
    <w:bookmarkEnd w:id="2"/>
    <w:p w:rsidR="00AE65CC" w:rsidRDefault="001B63B4" w:rsidP="001B63B4">
      <w:pPr>
        <w:pStyle w:val="Heading1"/>
        <w:rPr>
          <w:rtl/>
        </w:rPr>
      </w:pPr>
      <w:r>
        <w:rPr>
          <w:rFonts w:hint="cs"/>
          <w:rtl/>
        </w:rPr>
        <w:lastRenderedPageBreak/>
        <w:t>תרגילים</w:t>
      </w:r>
    </w:p>
    <w:p w:rsidR="001B63B4" w:rsidRPr="001B63B4" w:rsidRDefault="001B63B4" w:rsidP="001B63B4">
      <w:pPr>
        <w:pStyle w:val="ListParagraph"/>
        <w:numPr>
          <w:ilvl w:val="0"/>
          <w:numId w:val="1"/>
        </w:numPr>
        <w:rPr>
          <w:rFonts w:eastAsiaTheme="minorEastAsia"/>
        </w:rPr>
      </w:pPr>
      <w:r>
        <w:rPr>
          <w:rFonts w:hint="cs"/>
          <w:rtl/>
        </w:rPr>
        <w:t xml:space="preserve">מצאו את מס' הפתרונות בשלמים אי שליליים של המשוואה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=17</m:t>
        </m:r>
      </m:oMath>
    </w:p>
    <w:p w:rsidR="001B63B4" w:rsidRPr="001B63B4" w:rsidRDefault="001B63B4" w:rsidP="001B63B4">
      <w:pPr>
        <w:pStyle w:val="ListParagraph"/>
      </w:pPr>
      <w:r w:rsidRPr="001B63B4">
        <w:rPr>
          <w:rFonts w:hint="cs"/>
          <w:u w:val="single"/>
          <w:rtl/>
        </w:rPr>
        <w:t>תשובה:</w:t>
      </w:r>
      <w:r>
        <w:rPr>
          <w:rFonts w:hint="cs"/>
          <w:rtl/>
        </w:rPr>
        <w:t xml:space="preserve"> </w:t>
      </w:r>
      <m:oMath>
        <m:r>
          <w:rPr>
            <w:rFonts w:ascii="Cambria Math" w:hAnsi="Cambria Math"/>
          </w:rPr>
          <m:t>D</m:t>
        </m:r>
        <m:d>
          <m:dPr>
            <m:ctrlPr>
              <w:rPr>
                <w:rFonts w:ascii="Cambria Math" w:hAnsi="Cambria Math"/>
                <w:i/>
              </w:rPr>
            </m:ctrlPr>
          </m:dPr>
          <m:e>
            <m:r>
              <w:rPr>
                <w:rFonts w:ascii="Cambria Math" w:hAnsi="Cambria Math"/>
              </w:rPr>
              <m:t>3,17</m:t>
            </m: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17+3-1</m:t>
                </m:r>
              </m:e>
              <m:e>
                <m:r>
                  <w:rPr>
                    <w:rFonts w:ascii="Cambria Math" w:hAnsi="Cambria Math"/>
                  </w:rPr>
                  <m:t>3-1</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19</m:t>
                </m:r>
              </m:e>
              <m:e>
                <m:r>
                  <w:rPr>
                    <w:rFonts w:ascii="Cambria Math" w:hAnsi="Cambria Math"/>
                  </w:rPr>
                  <m:t>2</m:t>
                </m:r>
              </m:e>
            </m:eqArr>
          </m:e>
        </m:d>
        <m:r>
          <w:rPr>
            <w:rFonts w:ascii="Cambria Math" w:hAnsi="Cambria Math"/>
          </w:rPr>
          <m:t>=</m:t>
        </m:r>
        <m:f>
          <m:fPr>
            <m:ctrlPr>
              <w:rPr>
                <w:rFonts w:ascii="Cambria Math" w:hAnsi="Cambria Math"/>
                <w:i/>
              </w:rPr>
            </m:ctrlPr>
          </m:fPr>
          <m:num>
            <m:r>
              <w:rPr>
                <w:rFonts w:ascii="Cambria Math" w:hAnsi="Cambria Math"/>
              </w:rPr>
              <m:t>19!</m:t>
            </m:r>
          </m:num>
          <m:den>
            <m:r>
              <w:rPr>
                <w:rFonts w:ascii="Cambria Math" w:hAnsi="Cambria Math"/>
              </w:rPr>
              <m:t>17!2!</m:t>
            </m:r>
          </m:den>
        </m:f>
      </m:oMath>
    </w:p>
    <w:p w:rsidR="001B63B4" w:rsidRPr="001B63B4" w:rsidRDefault="001B63B4" w:rsidP="001B63B4">
      <w:pPr>
        <w:pStyle w:val="ListParagraph"/>
        <w:numPr>
          <w:ilvl w:val="0"/>
          <w:numId w:val="1"/>
        </w:numPr>
      </w:pPr>
      <w:r>
        <w:rPr>
          <w:rFonts w:hint="cs"/>
          <w:rtl/>
        </w:rPr>
        <w:t>כנ"ל רק ש</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oMath>
    </w:p>
    <w:p w:rsidR="001B63B4" w:rsidRDefault="001B63B4" w:rsidP="00D45CA8">
      <w:pPr>
        <w:pStyle w:val="ListParagraph"/>
        <w:rPr>
          <w:rFonts w:eastAsiaTheme="minorEastAsia"/>
          <w:rtl/>
        </w:rPr>
      </w:pPr>
      <w:r w:rsidRPr="001B63B4">
        <w:rPr>
          <w:rFonts w:eastAsiaTheme="minorEastAsia" w:hint="cs"/>
          <w:u w:val="single"/>
          <w:rtl/>
        </w:rPr>
        <w:t>תשובה</w:t>
      </w:r>
      <w:r>
        <w:rPr>
          <w:rFonts w:hint="cs"/>
          <w:u w:val="single"/>
          <w:rtl/>
        </w:rPr>
        <w:t>:</w:t>
      </w:r>
      <w:r>
        <w:rPr>
          <w:rFonts w:hint="cs"/>
          <w:rtl/>
        </w:rPr>
        <w:t xml:space="preserve"> </w:t>
      </w:r>
      <w:r w:rsidR="00D45CA8">
        <w:rPr>
          <w:rFonts w:hint="cs"/>
          <w:rtl/>
        </w:rPr>
        <w:t xml:space="preserve">דרך אחת </w:t>
      </w:r>
      <w:r w:rsidR="00D45CA8">
        <w:rPr>
          <w:rtl/>
        </w:rPr>
        <w:t>–</w:t>
      </w:r>
      <w:r w:rsidR="00D45CA8">
        <w:rPr>
          <w:rFonts w:hint="cs"/>
          <w:rtl/>
        </w:rPr>
        <w:t xml:space="preserve"> בזבזנו כבר 7 כדורים, נשאר למצוא </w:t>
      </w:r>
      <m:oMath>
        <m:r>
          <w:rPr>
            <w:rFonts w:ascii="Cambria Math" w:hAnsi="Cambria Math"/>
          </w:rPr>
          <m:t>D</m:t>
        </m:r>
        <m:d>
          <m:dPr>
            <m:ctrlPr>
              <w:rPr>
                <w:rFonts w:ascii="Cambria Math" w:hAnsi="Cambria Math"/>
                <w:i/>
              </w:rPr>
            </m:ctrlPr>
          </m:dPr>
          <m:e>
            <m:r>
              <w:rPr>
                <w:rFonts w:ascii="Cambria Math" w:hAnsi="Cambria Math"/>
              </w:rPr>
              <m:t>3,10</m:t>
            </m:r>
          </m:e>
        </m:d>
      </m:oMath>
    </w:p>
    <w:p w:rsidR="00D45CA8" w:rsidRDefault="00D45CA8" w:rsidP="00D45CA8">
      <w:pPr>
        <w:pStyle w:val="ListParagraph"/>
        <w:rPr>
          <w:rFonts w:eastAsiaTheme="minorEastAsia"/>
          <w:rtl/>
        </w:rPr>
      </w:pPr>
      <w:r>
        <w:rPr>
          <w:rFonts w:eastAsiaTheme="minorEastAsia" w:hint="cs"/>
          <w:u w:val="single"/>
          <w:rtl/>
        </w:rPr>
        <w:t>דרך אחרת:</w:t>
      </w:r>
      <w:r>
        <w:rPr>
          <w:rFonts w:eastAsiaTheme="minorEastAsia" w:hint="cs"/>
          <w:rtl/>
        </w:rPr>
        <w:t xml:space="preserve"> נגדיר משתנים חדשים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≥0</m:t>
        </m:r>
      </m:oMath>
      <w:r>
        <w:rPr>
          <w:rFonts w:eastAsiaTheme="minorEastAsia" w:hint="cs"/>
          <w:rtl/>
        </w:rPr>
        <w:t>:</w:t>
      </w:r>
    </w:p>
    <w:p w:rsidR="00D45CA8" w:rsidRPr="00D45CA8" w:rsidRDefault="008D3524" w:rsidP="00D45CA8">
      <w:pPr>
        <w:pStyle w:val="ListParagraph"/>
        <w:rPr>
          <w:rFonts w:eastAsiaTheme="minorEastAsia"/>
          <w:rtl/>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=17-7=10</m:t>
          </m:r>
        </m:oMath>
      </m:oMathPara>
    </w:p>
    <w:p w:rsidR="00D45CA8" w:rsidRDefault="00D45CA8" w:rsidP="00D45CA8">
      <w:pPr>
        <w:pStyle w:val="ListParagraph"/>
        <w:rPr>
          <w:rFonts w:eastAsiaTheme="minorEastAsia"/>
          <w:rtl/>
        </w:rPr>
      </w:pPr>
      <w:r>
        <w:rPr>
          <w:rFonts w:eastAsiaTheme="minorEastAsia" w:hint="cs"/>
          <w:rtl/>
        </w:rPr>
        <w:t xml:space="preserve">ולכן התשובה היא </w:t>
      </w:r>
      <m:oMath>
        <m:r>
          <w:rPr>
            <w:rFonts w:ascii="Cambria Math" w:eastAsiaTheme="minorEastAsia" w:hAnsi="Cambria Math"/>
          </w:rPr>
          <m:t>D(3,10)</m:t>
        </m:r>
      </m:oMath>
    </w:p>
    <w:p w:rsidR="000777EE" w:rsidRDefault="000777EE" w:rsidP="000777EE">
      <w:pPr>
        <w:pStyle w:val="Heading1"/>
        <w:rPr>
          <w:rtl/>
        </w:rPr>
      </w:pPr>
      <w:r>
        <w:rPr>
          <w:rFonts w:hint="cs"/>
          <w:rtl/>
        </w:rPr>
        <w:t>דוגמה</w:t>
      </w:r>
    </w:p>
    <w:p w:rsidR="000777EE" w:rsidRDefault="000777EE" w:rsidP="000777EE">
      <w:pPr>
        <w:rPr>
          <w:rFonts w:eastAsiaTheme="minorEastAsia"/>
          <w:rtl/>
        </w:rPr>
      </w:pPr>
      <w:r>
        <w:rPr>
          <w:rFonts w:hint="cs"/>
          <w:rtl/>
        </w:rPr>
        <w:t xml:space="preserve">מצאו את מס' הפתרונות בשלמים אי שליליים של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≤17</m:t>
        </m:r>
      </m:oMath>
    </w:p>
    <w:p w:rsidR="000777EE" w:rsidRDefault="000777EE" w:rsidP="000777EE">
      <w:pPr>
        <w:pStyle w:val="Heading2"/>
        <w:rPr>
          <w:rFonts w:eastAsiaTheme="minorEastAsia"/>
          <w:rtl/>
        </w:rPr>
      </w:pPr>
      <w:r>
        <w:rPr>
          <w:rFonts w:eastAsiaTheme="minorEastAsia" w:hint="cs"/>
          <w:rtl/>
        </w:rPr>
        <w:t>תשובה</w:t>
      </w:r>
    </w:p>
    <w:p w:rsidR="000777EE" w:rsidRDefault="000777EE" w:rsidP="000777EE">
      <w:pPr>
        <w:rPr>
          <w:rFonts w:eastAsiaTheme="minorEastAsia"/>
          <w:rtl/>
        </w:rPr>
      </w:pPr>
      <w:r>
        <w:rPr>
          <w:rFonts w:hint="cs"/>
          <w:rtl/>
        </w:rPr>
        <w:t xml:space="preserve">נוסיף משתנה נוסף שימדוד כמה אנחנו רחוקים מ17, ואז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=17</m:t>
        </m:r>
      </m:oMath>
      <w:r>
        <w:rPr>
          <w:rFonts w:eastAsiaTheme="minorEastAsia" w:hint="cs"/>
          <w:rtl/>
        </w:rPr>
        <w:t xml:space="preserve"> ויש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4,17</m:t>
            </m:r>
          </m:e>
        </m:d>
      </m:oMath>
      <w:r>
        <w:rPr>
          <w:rFonts w:eastAsiaTheme="minorEastAsia" w:hint="cs"/>
          <w:rtl/>
        </w:rPr>
        <w:t xml:space="preserve"> פתרונות למשוואה הזאת. ניצור פונ' חח"ע ועל:</w:t>
      </w:r>
    </w:p>
    <w:p w:rsidR="000777EE" w:rsidRPr="000777EE" w:rsidRDefault="008D3524" w:rsidP="000777EE">
      <w:pPr>
        <w:rPr>
          <w:rtl/>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,17-</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d>
            </m:e>
          </m:d>
        </m:oMath>
      </m:oMathPara>
    </w:p>
    <w:p w:rsidR="000777EE" w:rsidRDefault="000777EE" w:rsidP="000777EE">
      <w:pPr>
        <w:pStyle w:val="Heading2"/>
        <w:rPr>
          <w:rtl/>
        </w:rPr>
      </w:pPr>
      <w:r>
        <w:rPr>
          <w:rFonts w:hint="cs"/>
          <w:rtl/>
        </w:rPr>
        <w:t>מקרה כללי</w:t>
      </w:r>
    </w:p>
    <w:p w:rsidR="000777EE" w:rsidRDefault="000777EE" w:rsidP="000777EE">
      <w:pPr>
        <w:rPr>
          <w:rFonts w:eastAsiaTheme="minorEastAsia"/>
          <w:rtl/>
        </w:rPr>
      </w:pPr>
      <w:r>
        <w:rPr>
          <w:rFonts w:hint="cs"/>
          <w:rtl/>
        </w:rPr>
        <w:t xml:space="preserve">מצאו את מס' הפתרונות בשלמים אי שליליים של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≤k</m:t>
        </m:r>
      </m:oMath>
    </w:p>
    <w:p w:rsidR="000777EE" w:rsidRDefault="000777EE" w:rsidP="000777EE">
      <w:pPr>
        <w:rPr>
          <w:rFonts w:eastAsiaTheme="minorEastAsia"/>
          <w:rtl/>
        </w:rPr>
      </w:pPr>
      <w:r>
        <w:rPr>
          <w:rFonts w:eastAsiaTheme="minorEastAsia" w:hint="cs"/>
          <w:rtl/>
        </w:rPr>
        <w:t xml:space="preserve">תשובה: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n+1,k</m:t>
            </m:r>
          </m:e>
        </m:d>
      </m:oMath>
    </w:p>
    <w:p w:rsidR="00DF1A1A" w:rsidRDefault="00DF1A1A">
      <w:pPr>
        <w:bidi w:val="0"/>
        <w:rPr>
          <w:rFonts w:asciiTheme="majorHAnsi" w:eastAsiaTheme="majorEastAsia" w:hAnsiTheme="majorHAnsi" w:cstheme="majorBidi"/>
          <w:color w:val="17365D" w:themeColor="text2" w:themeShade="BF"/>
          <w:spacing w:val="5"/>
          <w:kern w:val="28"/>
          <w:sz w:val="52"/>
          <w:szCs w:val="52"/>
        </w:rPr>
      </w:pPr>
      <w:r>
        <w:rPr>
          <w:rtl/>
        </w:rPr>
        <w:br w:type="page"/>
      </w:r>
    </w:p>
    <w:p w:rsidR="000777EE" w:rsidRDefault="000777EE" w:rsidP="000777EE">
      <w:pPr>
        <w:pStyle w:val="Title"/>
        <w:rPr>
          <w:rtl/>
        </w:rPr>
      </w:pPr>
      <w:r>
        <w:rPr>
          <w:rFonts w:hint="cs"/>
          <w:rtl/>
        </w:rPr>
        <w:lastRenderedPageBreak/>
        <w:t>זהויות בסיסיות</w:t>
      </w:r>
    </w:p>
    <w:p w:rsidR="00E81CB5" w:rsidRPr="00E81CB5" w:rsidRDefault="00E81CB5" w:rsidP="00E81CB5">
      <w:pPr>
        <w:rPr>
          <w:rtl/>
        </w:rPr>
      </w:pPr>
      <m:oMathPara>
        <m:oMath>
          <m:r>
            <w:rPr>
              <w:rFonts w:ascii="Cambria Math" w:hAnsi="Cambria Math"/>
            </w:rPr>
            <m:t>n</m:t>
          </m:r>
          <m:r>
            <m:rPr>
              <m:scr m:val="double-struck"/>
            </m:rPr>
            <w:rPr>
              <w:rFonts w:ascii="Cambria Math" w:hAnsi="Cambria Math"/>
            </w:rPr>
            <m:t>∈N∪</m:t>
          </m:r>
          <m:d>
            <m:dPr>
              <m:begChr m:val="{"/>
              <m:endChr m:val="}"/>
              <m:ctrlPr>
                <w:rPr>
                  <w:rFonts w:ascii="Cambria Math" w:hAnsi="Cambria Math"/>
                  <w:i/>
                </w:rPr>
              </m:ctrlPr>
            </m:dPr>
            <m:e>
              <m:r>
                <w:rPr>
                  <w:rFonts w:ascii="Cambria Math" w:hAnsi="Cambria Math"/>
                </w:rPr>
                <m:t>0</m:t>
              </m:r>
            </m:e>
          </m:d>
          <m:r>
            <w:rPr>
              <w:rFonts w:ascii="Cambria Math" w:hAnsi="Cambria Math"/>
            </w:rPr>
            <m:t>,0≤k≤n</m:t>
          </m:r>
        </m:oMath>
      </m:oMathPara>
    </w:p>
    <w:p w:rsidR="00AC1F14" w:rsidRPr="00AC1F14" w:rsidRDefault="008D3524" w:rsidP="00AC1F14">
      <w:pPr>
        <w:pStyle w:val="Heading1"/>
        <w:numPr>
          <w:ilvl w:val="0"/>
          <w:numId w:val="5"/>
        </w:numPr>
      </w:pPr>
      <m:oMath>
        <m:d>
          <m:dPr>
            <m:ctrlPr>
              <w:rPr>
                <w:rFonts w:ascii="Cambria Math" w:hAnsi="Cambria Math"/>
              </w:rPr>
            </m:ctrlPr>
          </m:dPr>
          <m:e>
            <m:eqArr>
              <m:eqArrPr>
                <m:ctrlPr>
                  <w:rPr>
                    <w:rFonts w:ascii="Cambria Math" w:hAnsi="Cambria Math"/>
                  </w:rPr>
                </m:ctrlPr>
              </m:eqArrPr>
              <m:e>
                <m:r>
                  <m:rPr>
                    <m:sty m:val="bi"/>
                  </m:rPr>
                  <w:rPr>
                    <w:rFonts w:ascii="Cambria Math" w:hAnsi="Cambria Math"/>
                  </w:rPr>
                  <m:t>n</m:t>
                </m:r>
              </m:e>
              <m:e>
                <m:r>
                  <m:rPr>
                    <m:sty m:val="bi"/>
                  </m:rPr>
                  <w:rPr>
                    <w:rFonts w:ascii="Cambria Math" w:hAnsi="Cambria Math"/>
                  </w:rPr>
                  <m:t>k</m:t>
                </m:r>
              </m:e>
            </m:eqArr>
          </m:e>
        </m:d>
        <m:r>
          <m:rPr>
            <m:sty m:val="b"/>
          </m:rPr>
          <w:rPr>
            <w:rFonts w:ascii="Cambria Math" w:hAnsi="Cambria Math"/>
          </w:rPr>
          <m:t>=</m:t>
        </m:r>
        <m:d>
          <m:dPr>
            <m:ctrlPr>
              <w:rPr>
                <w:rFonts w:ascii="Cambria Math" w:hAnsi="Cambria Math"/>
              </w:rPr>
            </m:ctrlPr>
          </m:dPr>
          <m:e>
            <m:eqArr>
              <m:eqArrPr>
                <m:ctrlPr>
                  <w:rPr>
                    <w:rFonts w:ascii="Cambria Math" w:hAnsi="Cambria Math"/>
                  </w:rPr>
                </m:ctrlPr>
              </m:eqArrPr>
              <m:e>
                <m:r>
                  <m:rPr>
                    <m:sty m:val="bi"/>
                  </m:rPr>
                  <w:rPr>
                    <w:rFonts w:ascii="Cambria Math" w:hAnsi="Cambria Math"/>
                  </w:rPr>
                  <m:t>n</m:t>
                </m:r>
              </m:e>
              <m:e>
                <m:r>
                  <m:rPr>
                    <m:sty m:val="bi"/>
                  </m:rPr>
                  <w:rPr>
                    <w:rFonts w:ascii="Cambria Math" w:hAnsi="Cambria Math"/>
                  </w:rPr>
                  <m:t>n</m:t>
                </m:r>
                <m:r>
                  <m:rPr>
                    <m:sty m:val="b"/>
                  </m:rPr>
                  <w:rPr>
                    <w:rFonts w:ascii="Cambria Math" w:hAnsi="Cambria Math"/>
                  </w:rPr>
                  <m:t>-</m:t>
                </m:r>
                <m:r>
                  <m:rPr>
                    <m:sty m:val="bi"/>
                  </m:rPr>
                  <w:rPr>
                    <w:rFonts w:ascii="Cambria Math" w:hAnsi="Cambria Math"/>
                  </w:rPr>
                  <m:t>k</m:t>
                </m:r>
              </m:e>
            </m:eqArr>
          </m:e>
        </m:d>
      </m:oMath>
    </w:p>
    <w:p w:rsidR="00AC1F14" w:rsidRPr="00AC1F14" w:rsidRDefault="007A623D" w:rsidP="00AC1F14">
      <w:pPr>
        <w:rPr>
          <w:rFonts w:eastAsiaTheme="majorEastAsia"/>
          <w:rtl/>
        </w:rPr>
      </w:pPr>
      <w:r>
        <w:rPr>
          <w:rFonts w:hint="cs"/>
          <w:rtl/>
        </w:rPr>
        <w:t xml:space="preserve">הוכחה אלגברית: </w:t>
      </w:r>
      <m:oMath>
        <m:d>
          <m:dPr>
            <m:ctrlPr>
              <w:rPr>
                <w:rFonts w:ascii="Cambria Math" w:hAnsi="Cambria Math"/>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n-k</m:t>
                </m:r>
              </m:e>
            </m:eqArr>
          </m:e>
        </m:d>
      </m:oMath>
      <w:r>
        <w:rPr>
          <w:rtl/>
        </w:rPr>
        <w:br/>
      </w:r>
      <w:r>
        <w:rPr>
          <w:rFonts w:hint="cs"/>
          <w:rtl/>
        </w:rPr>
        <w:t xml:space="preserve">הוכחה קונבינטורית: </w:t>
      </w:r>
      <w:r w:rsidR="006003E1">
        <w:rPr>
          <w:rFonts w:hint="cs"/>
          <w:rtl/>
        </w:rPr>
        <w:t xml:space="preserve">מספר תתי הקבוצות בגודל </w:t>
      </w:r>
      <w:r w:rsidR="006003E1">
        <w:t>k</w:t>
      </w:r>
      <w:r w:rsidR="006003E1">
        <w:rPr>
          <w:rFonts w:hint="cs"/>
          <w:rtl/>
        </w:rPr>
        <w:t xml:space="preserve"> שווה למספר תתי הקבוצות בגודל </w:t>
      </w:r>
      <w:r w:rsidR="006003E1">
        <w:t>n-k</w:t>
      </w:r>
    </w:p>
    <w:p w:rsidR="007A623D" w:rsidRDefault="00730DD3" w:rsidP="00AC1F14">
      <w:r>
        <w:rPr>
          <w:rFonts w:hint="cs"/>
          <w:rtl/>
        </w:rPr>
        <w:t xml:space="preserve">נבנה פונקציה </w:t>
      </w: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e>
            <m:d>
              <m:dPr>
                <m:begChr m:val="|"/>
                <m:endChr m:val="|"/>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k</m:t>
            </m:r>
          </m:e>
        </m:d>
        <m:r>
          <m:rPr>
            <m:sty m:val="p"/>
          </m:rPr>
          <w:rPr>
            <w:rFonts w:ascii="Cambria Math" w:hAnsi="Cambria Math"/>
          </w:rPr>
          <m:t>→</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A</m:t>
            </m:r>
          </m:e>
          <m:e>
            <m:d>
              <m:dPr>
                <m:begChr m:val="|"/>
                <m:endChr m:val="|"/>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e>
        </m:d>
      </m:oMath>
      <w:r>
        <w:rPr>
          <w:rFonts w:hint="cs"/>
          <w:rtl/>
        </w:rPr>
        <w:t xml:space="preserve"> כך ש</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c</m:t>
            </m:r>
          </m:sup>
        </m:sSup>
      </m:oMath>
      <w:r>
        <w:rPr>
          <w:rFonts w:hint="cs"/>
          <w:rtl/>
        </w:rPr>
        <w:t>. הפונקציה הפיכה</w:t>
      </w:r>
      <w:r w:rsidR="00AC1F14">
        <w:rPr>
          <w:rFonts w:hint="cs"/>
          <w:rtl/>
        </w:rPr>
        <w:t xml:space="preserve"> ע"י </w:t>
      </w:r>
      <m:oMath>
        <m:r>
          <w:rPr>
            <w:rFonts w:ascii="Cambria Math" w:hAnsi="Cambria Math"/>
          </w:rPr>
          <m:t>g</m:t>
        </m:r>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e>
            <m:d>
              <m:dPr>
                <m:begChr m:val="|"/>
                <m:endChr m:val="|"/>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k</m:t>
            </m:r>
          </m:e>
        </m:d>
        <m:r>
          <m:rPr>
            <m:sty m:val="p"/>
          </m:rPr>
          <w:rPr>
            <w:rFonts w:ascii="Cambria Math" w:hAnsi="Cambria Math"/>
          </w:rPr>
          <m:t>←</m:t>
        </m:r>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A</m:t>
            </m:r>
          </m:e>
          <m:e>
            <m:d>
              <m:dPr>
                <m:begChr m:val="|"/>
                <m:endChr m:val="|"/>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e>
        </m:d>
      </m:oMath>
      <w:r w:rsidR="00AC1F14">
        <w:rPr>
          <w:rFonts w:hint="cs"/>
          <w:rtl/>
        </w:rPr>
        <w:t xml:space="preserve"> כך ש</w:t>
      </w:r>
      <m:oMath>
        <m:r>
          <w:rPr>
            <w:rFonts w:ascii="Cambria Math" w:hAnsi="Cambria Math"/>
          </w:rPr>
          <m:t>g</m:t>
        </m:r>
        <m:d>
          <m:dPr>
            <m:ctrlPr>
              <w:rPr>
                <w:rFonts w:ascii="Cambria Math" w:hAnsi="Cambria Math"/>
              </w:rPr>
            </m:ctrlPr>
          </m:dPr>
          <m:e>
            <m:r>
              <w:rPr>
                <w:rFonts w:ascii="Cambria Math" w:hAnsi="Cambria Math"/>
              </w:rPr>
              <m:t>y</m:t>
            </m:r>
          </m:e>
        </m:d>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c</m:t>
            </m:r>
          </m:sup>
        </m:sSup>
      </m:oMath>
    </w:p>
    <w:p w:rsidR="00AC1F14" w:rsidRDefault="00AC1F14" w:rsidP="00AC1F14">
      <w:pPr>
        <w:pStyle w:val="Heading1"/>
        <w:numPr>
          <w:ilvl w:val="0"/>
          <w:numId w:val="5"/>
        </w:numPr>
        <w:rPr>
          <w:rFonts w:eastAsiaTheme="minorEastAsia"/>
        </w:rPr>
      </w:pPr>
      <w:r>
        <w:rPr>
          <w:rFonts w:eastAsiaTheme="minorEastAsia" w:hint="cs"/>
          <w:rtl/>
        </w:rPr>
        <w:t xml:space="preserve">זהות פסקל: </w:t>
      </w:r>
      <m:oMath>
        <m:d>
          <m:dPr>
            <m:ctrlPr>
              <w:rPr>
                <w:rFonts w:ascii="Cambria Math" w:eastAsiaTheme="minorEastAsia" w:hAnsi="Cambria Math"/>
              </w:rPr>
            </m:ctrlPr>
          </m:dPr>
          <m:e>
            <m:eqArr>
              <m:eqArrPr>
                <m:ctrlPr>
                  <w:rPr>
                    <w:rFonts w:ascii="Cambria Math" w:eastAsiaTheme="minorEastAsia" w:hAnsi="Cambria Math"/>
                  </w:rPr>
                </m:ctrlPr>
              </m:eqArrPr>
              <m:e>
                <m:r>
                  <m:rPr>
                    <m:sty m:val="bi"/>
                  </m:rPr>
                  <w:rPr>
                    <w:rFonts w:ascii="Cambria Math" w:eastAsiaTheme="minorEastAsia" w:hAnsi="Cambria Math"/>
                  </w:rPr>
                  <m:t>n</m:t>
                </m:r>
              </m:e>
              <m:e>
                <m:r>
                  <m:rPr>
                    <m:sty m:val="bi"/>
                  </m:rPr>
                  <w:rPr>
                    <w:rFonts w:ascii="Cambria Math" w:eastAsiaTheme="minorEastAsia" w:hAnsi="Cambria Math"/>
                  </w:rPr>
                  <m:t>k</m:t>
                </m:r>
              </m:e>
            </m:eqArr>
          </m:e>
        </m:d>
        <m:r>
          <m:rPr>
            <m:sty m:val="b"/>
          </m:rPr>
          <w:rPr>
            <w:rFonts w:ascii="Cambria Math" w:eastAsiaTheme="minorEastAsia" w:hAnsi="Cambria Math"/>
          </w:rPr>
          <m:t>=</m:t>
        </m:r>
        <m:d>
          <m:dPr>
            <m:ctrlPr>
              <w:rPr>
                <w:rFonts w:ascii="Cambria Math" w:eastAsiaTheme="minorEastAsia" w:hAnsi="Cambria Math"/>
              </w:rPr>
            </m:ctrlPr>
          </m:dPr>
          <m:e>
            <m:eqArr>
              <m:eqArrPr>
                <m:ctrlPr>
                  <w:rPr>
                    <w:rFonts w:ascii="Cambria Math" w:eastAsiaTheme="minorEastAsia" w:hAnsi="Cambria Math"/>
                  </w:rPr>
                </m:ctrlPr>
              </m:eqArrPr>
              <m:e>
                <m:r>
                  <m:rPr>
                    <m:sty m:val="bi"/>
                  </m:rPr>
                  <w:rPr>
                    <w:rFonts w:ascii="Cambria Math" w:eastAsiaTheme="minorEastAsia" w:hAnsi="Cambria Math"/>
                  </w:rPr>
                  <m:t>n</m:t>
                </m:r>
                <m:r>
                  <m:rPr>
                    <m:sty m:val="b"/>
                  </m:rPr>
                  <w:rPr>
                    <w:rFonts w:ascii="Cambria Math" w:eastAsiaTheme="minorEastAsia" w:hAnsi="Cambria Math"/>
                  </w:rPr>
                  <m:t>-1</m:t>
                </m:r>
              </m:e>
              <m:e>
                <m:r>
                  <m:rPr>
                    <m:sty m:val="bi"/>
                  </m:rPr>
                  <w:rPr>
                    <w:rFonts w:ascii="Cambria Math" w:eastAsiaTheme="minorEastAsia" w:hAnsi="Cambria Math"/>
                  </w:rPr>
                  <m:t>k</m:t>
                </m:r>
                <m:r>
                  <m:rPr>
                    <m:sty m:val="b"/>
                  </m:rPr>
                  <w:rPr>
                    <w:rFonts w:ascii="Cambria Math" w:eastAsiaTheme="minorEastAsia" w:hAnsi="Cambria Math"/>
                  </w:rPr>
                  <m:t>-1</m:t>
                </m:r>
              </m:e>
            </m:eqArr>
          </m:e>
        </m:d>
        <m:r>
          <m:rPr>
            <m:sty m:val="b"/>
          </m:rPr>
          <w:rPr>
            <w:rFonts w:ascii="Cambria Math" w:eastAsiaTheme="minorEastAsia" w:hAnsi="Cambria Math"/>
          </w:rPr>
          <m:t>+</m:t>
        </m:r>
        <m:d>
          <m:dPr>
            <m:ctrlPr>
              <w:rPr>
                <w:rFonts w:ascii="Cambria Math" w:eastAsiaTheme="minorEastAsia" w:hAnsi="Cambria Math"/>
              </w:rPr>
            </m:ctrlPr>
          </m:dPr>
          <m:e>
            <m:eqArr>
              <m:eqArrPr>
                <m:ctrlPr>
                  <w:rPr>
                    <w:rFonts w:ascii="Cambria Math" w:eastAsiaTheme="minorEastAsia" w:hAnsi="Cambria Math"/>
                  </w:rPr>
                </m:ctrlPr>
              </m:eqArrPr>
              <m:e>
                <m:r>
                  <m:rPr>
                    <m:sty m:val="bi"/>
                  </m:rPr>
                  <w:rPr>
                    <w:rFonts w:ascii="Cambria Math" w:eastAsiaTheme="minorEastAsia" w:hAnsi="Cambria Math"/>
                  </w:rPr>
                  <m:t>n</m:t>
                </m:r>
                <m:r>
                  <m:rPr>
                    <m:sty m:val="b"/>
                  </m:rPr>
                  <w:rPr>
                    <w:rFonts w:ascii="Cambria Math" w:eastAsiaTheme="minorEastAsia" w:hAnsi="Cambria Math"/>
                  </w:rPr>
                  <m:t>-1</m:t>
                </m:r>
              </m:e>
              <m:e>
                <m:r>
                  <m:rPr>
                    <m:sty m:val="bi"/>
                  </m:rPr>
                  <w:rPr>
                    <w:rFonts w:ascii="Cambria Math" w:eastAsiaTheme="minorEastAsia" w:hAnsi="Cambria Math"/>
                  </w:rPr>
                  <m:t>k</m:t>
                </m:r>
              </m:e>
            </m:eqArr>
          </m:e>
        </m:d>
      </m:oMath>
    </w:p>
    <w:p w:rsidR="00AC1F14" w:rsidRDefault="00AC1F14" w:rsidP="00AC1F14">
      <w:pPr>
        <w:pStyle w:val="ListParagraph"/>
        <w:rPr>
          <w:rFonts w:eastAsiaTheme="minorEastAsia"/>
          <w:rtl/>
        </w:rPr>
      </w:pPr>
      <w:r>
        <w:rPr>
          <w:rFonts w:eastAsiaTheme="minorEastAsia" w:hint="cs"/>
          <w:rtl/>
        </w:rPr>
        <w:t>הוכחה אלגברית: לבד</w:t>
      </w:r>
    </w:p>
    <w:p w:rsidR="00AC1F14" w:rsidRDefault="00AC1F14" w:rsidP="00AC1F14">
      <w:pPr>
        <w:pStyle w:val="Heading2"/>
        <w:rPr>
          <w:rFonts w:eastAsiaTheme="minorEastAsia"/>
          <w:rtl/>
        </w:rPr>
      </w:pPr>
      <w:r>
        <w:rPr>
          <w:rFonts w:eastAsiaTheme="minorEastAsia" w:hint="cs"/>
          <w:rtl/>
        </w:rPr>
        <w:t>הוכחה קומבינטורית</w:t>
      </w:r>
    </w:p>
    <w:p w:rsidR="00E70B3E" w:rsidRDefault="00AC1F14" w:rsidP="00961E88">
      <w:pPr>
        <w:rPr>
          <w:rtl/>
        </w:rPr>
      </w:pPr>
      <w:r>
        <w:rPr>
          <w:rFonts w:hint="cs"/>
          <w:rtl/>
        </w:rPr>
        <w:t xml:space="preserve">מספר הדרכים לבחור </w:t>
      </w:r>
      <w:r>
        <w:t>k</w:t>
      </w:r>
      <w:r>
        <w:rPr>
          <w:rFonts w:hint="cs"/>
          <w:rtl/>
        </w:rPr>
        <w:t xml:space="preserve"> איברים מתוך </w:t>
      </w:r>
      <w:r>
        <w:t>n</w:t>
      </w:r>
      <w:r>
        <w:rPr>
          <w:rFonts w:hint="cs"/>
          <w:rtl/>
        </w:rPr>
        <w:t xml:space="preserve">(בלי חזרות, סדר לא חשוב) הוא </w:t>
      </w:r>
      <m:oMath>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oMath>
      <w:r w:rsidR="00DF1A1A">
        <w:rPr>
          <w:rFonts w:eastAsiaTheme="minorEastAsia" w:hint="cs"/>
          <w:rtl/>
        </w:rPr>
        <w:t xml:space="preserve">. נחשוב על האיבר הראשון. יש לנו 2 אפשרויות לגביו. אפשרות ראשונה </w:t>
      </w:r>
      <w:r w:rsidR="00DF1A1A">
        <w:rPr>
          <w:rFonts w:eastAsiaTheme="minorEastAsia"/>
          <w:rtl/>
        </w:rPr>
        <w:t>–</w:t>
      </w:r>
      <w:r w:rsidR="00DF1A1A">
        <w:rPr>
          <w:rFonts w:eastAsiaTheme="minorEastAsia" w:hint="cs"/>
          <w:rtl/>
        </w:rPr>
        <w:t xml:space="preserve"> לבחור אותו, ואז מותר לבחור </w:t>
      </w:r>
      <w:r w:rsidR="00DF1A1A">
        <w:rPr>
          <w:rFonts w:eastAsiaTheme="minorEastAsia"/>
        </w:rPr>
        <w:t>k-1</w:t>
      </w:r>
      <w:r w:rsidR="00DF1A1A">
        <w:rPr>
          <w:rFonts w:eastAsiaTheme="minorEastAsia" w:hint="cs"/>
          <w:rtl/>
        </w:rPr>
        <w:t xml:space="preserve"> איברים מתוך </w:t>
      </w:r>
      <w:r w:rsidR="00DF1A1A">
        <w:rPr>
          <w:rFonts w:eastAsiaTheme="minorEastAsia"/>
        </w:rPr>
        <w:t>n-1</w:t>
      </w:r>
      <w:r w:rsidR="00DF1A1A">
        <w:rPr>
          <w:rFonts w:eastAsiaTheme="minorEastAsia" w:hint="cs"/>
          <w:rtl/>
        </w:rPr>
        <w:t>, וזאת ניתן לעשות ב</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n-1</m:t>
                </m:r>
              </m:e>
              <m:e>
                <m:r>
                  <w:rPr>
                    <w:rFonts w:ascii="Cambria Math" w:eastAsiaTheme="minorEastAsia" w:hAnsi="Cambria Math"/>
                  </w:rPr>
                  <m:t>k-1</m:t>
                </m:r>
              </m:e>
            </m:eqArr>
          </m:e>
        </m:d>
      </m:oMath>
      <w:r w:rsidR="00DF1A1A">
        <w:rPr>
          <w:rFonts w:eastAsiaTheme="minorEastAsia" w:hint="cs"/>
          <w:rtl/>
        </w:rPr>
        <w:t xml:space="preserve"> דרכים</w:t>
      </w:r>
      <w:r w:rsidR="00244EE2">
        <w:rPr>
          <w:rFonts w:eastAsiaTheme="minorEastAsia" w:hint="cs"/>
          <w:rtl/>
        </w:rPr>
        <w:t xml:space="preserve">. האפשרות השניה היא לא לבחור אותו, ואז מותר לבחור </w:t>
      </w:r>
      <w:r w:rsidR="00244EE2">
        <w:rPr>
          <w:rFonts w:eastAsiaTheme="minorEastAsia"/>
        </w:rPr>
        <w:t>k</w:t>
      </w:r>
      <w:r w:rsidR="00244EE2">
        <w:rPr>
          <w:rFonts w:eastAsiaTheme="minorEastAsia" w:hint="cs"/>
          <w:rtl/>
        </w:rPr>
        <w:t xml:space="preserve"> איברים מתוך </w:t>
      </w:r>
      <w:r w:rsidR="00244EE2">
        <w:rPr>
          <w:rFonts w:eastAsiaTheme="minorEastAsia"/>
        </w:rPr>
        <w:t>n-1</w:t>
      </w:r>
      <w:r w:rsidR="00244EE2">
        <w:rPr>
          <w:rFonts w:eastAsiaTheme="minorEastAsia" w:hint="cs"/>
          <w:rtl/>
        </w:rPr>
        <w:t xml:space="preserve"> וזאת ניתן לעשות ב</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n-1</m:t>
                </m:r>
              </m:e>
              <m:e>
                <m:r>
                  <w:rPr>
                    <w:rFonts w:ascii="Cambria Math" w:eastAsiaTheme="minorEastAsia" w:hAnsi="Cambria Math"/>
                  </w:rPr>
                  <m:t>k</m:t>
                </m:r>
              </m:e>
            </m:eqArr>
          </m:e>
        </m:d>
      </m:oMath>
      <w:r w:rsidR="00244EE2">
        <w:rPr>
          <w:rFonts w:eastAsiaTheme="minorEastAsia" w:hint="cs"/>
          <w:rtl/>
        </w:rPr>
        <w:t xml:space="preserve"> דרכים.</w:t>
      </w:r>
      <w:r w:rsidR="00961E88">
        <w:rPr>
          <w:rFonts w:eastAsiaTheme="minorEastAsia" w:hint="cs"/>
          <w:rtl/>
        </w:rPr>
        <w:t xml:space="preserve"> לפי עקרון הסכום(שימו לב 2 המקרים זרים)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t>
                </m:r>
              </m:e>
              <m:e>
                <m:r>
                  <w:rPr>
                    <w:rFonts w:ascii="Cambria Math" w:eastAsiaTheme="minorEastAsia" w:hAnsi="Cambria Math"/>
                  </w:rPr>
                  <m:t>k</m:t>
                </m:r>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n-1</m:t>
                </m:r>
              </m:e>
              <m:e>
                <m:r>
                  <w:rPr>
                    <w:rFonts w:ascii="Cambria Math" w:eastAsiaTheme="minorEastAsia" w:hAnsi="Cambria Math"/>
                  </w:rPr>
                  <m:t>k-1</m:t>
                </m:r>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n-1</m:t>
                </m:r>
              </m:e>
              <m:e>
                <m:r>
                  <w:rPr>
                    <w:rFonts w:ascii="Cambria Math" w:eastAsiaTheme="minorEastAsia" w:hAnsi="Cambria Math"/>
                  </w:rPr>
                  <m:t>k</m:t>
                </m:r>
              </m:e>
            </m:eqArr>
          </m:e>
        </m:d>
      </m:oMath>
    </w:p>
    <w:p w:rsidR="00E70B3E" w:rsidRDefault="00E70B3E">
      <w:pPr>
        <w:bidi w:val="0"/>
      </w:pPr>
      <w:r>
        <w:rPr>
          <w:rtl/>
        </w:rPr>
        <w:br w:type="page"/>
      </w:r>
    </w:p>
    <w:p w:rsidR="00AC1F14" w:rsidRDefault="00E70B3E" w:rsidP="00E70B3E">
      <w:pPr>
        <w:pStyle w:val="Title"/>
        <w:rPr>
          <w:rtl/>
        </w:rPr>
      </w:pPr>
      <w:r>
        <w:rPr>
          <w:rFonts w:hint="cs"/>
          <w:rtl/>
        </w:rPr>
        <w:lastRenderedPageBreak/>
        <w:t>הבינום של ניוטון</w:t>
      </w:r>
    </w:p>
    <w:p w:rsidR="00E70B3E" w:rsidRDefault="00E70B3E" w:rsidP="00E70B3E">
      <w:pPr>
        <w:rPr>
          <w:rFonts w:eastAsiaTheme="minorEastAsia"/>
          <w:rtl/>
        </w:rPr>
      </w:pPr>
      <w:r>
        <w:rPr>
          <w:rFonts w:hint="cs"/>
          <w:rtl/>
        </w:rPr>
        <w:t xml:space="preserve">יהיו </w:t>
      </w:r>
      <m:oMath>
        <m:r>
          <w:rPr>
            <w:rFonts w:ascii="Cambria Math" w:hAnsi="Cambria Math"/>
          </w:rPr>
          <m:t>a,b</m:t>
        </m:r>
        <m:r>
          <m:rPr>
            <m:scr m:val="double-struck"/>
          </m:rPr>
          <w:rPr>
            <w:rFonts w:ascii="Cambria Math" w:hAnsi="Cambria Math"/>
          </w:rPr>
          <m:t>∈R</m:t>
        </m:r>
      </m:oMath>
      <w:r>
        <w:rPr>
          <w:rFonts w:eastAsiaTheme="minorEastAsia" w:hint="cs"/>
          <w:rtl/>
        </w:rPr>
        <w:t xml:space="preserve">,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hint="cs"/>
          <w:rtl/>
        </w:rPr>
        <w:t xml:space="preserve"> אזי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n</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t>
                    </m:r>
                  </m:e>
                  <m:e>
                    <m:r>
                      <w:rPr>
                        <w:rFonts w:ascii="Cambria Math" w:eastAsiaTheme="minorEastAsia" w:hAnsi="Cambria Math"/>
                      </w:rPr>
                      <m:t>k</m:t>
                    </m:r>
                  </m:e>
                </m:eqArr>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n-k</m:t>
                </m:r>
              </m:sup>
            </m:sSup>
          </m:e>
        </m:nary>
      </m:oMath>
      <w:r>
        <w:rPr>
          <w:rFonts w:eastAsiaTheme="minorEastAsia" w:hint="cs"/>
          <w:rtl/>
        </w:rPr>
        <w:tab/>
        <w:t xml:space="preserve">(הערה </w:t>
      </w:r>
      <w:r>
        <w:rPr>
          <w:rFonts w:eastAsiaTheme="minorEastAsia"/>
          <w:rtl/>
        </w:rPr>
        <w:t>–</w:t>
      </w:r>
      <w:r>
        <w:rPr>
          <w:rFonts w:eastAsiaTheme="minorEastAsia" w:hint="cs"/>
          <w:rtl/>
        </w:rPr>
        <w:t xml:space="preserve"> זה נכון בכל תחום קומוטטיבי)</w:t>
      </w:r>
    </w:p>
    <w:p w:rsidR="00DE1D2B" w:rsidRDefault="00DE1D2B" w:rsidP="00DE1D2B">
      <w:pPr>
        <w:pStyle w:val="Heading2"/>
        <w:rPr>
          <w:rFonts w:eastAsiaTheme="minorEastAsia"/>
          <w:rtl/>
        </w:rPr>
      </w:pPr>
      <w:r>
        <w:rPr>
          <w:rFonts w:eastAsiaTheme="minorEastAsia" w:hint="cs"/>
          <w:rtl/>
        </w:rPr>
        <w:t>דוגמה</w:t>
      </w:r>
    </w:p>
    <w:p w:rsidR="00DE1D2B" w:rsidRPr="00F80123" w:rsidRDefault="008D3524" w:rsidP="00DE1D2B">
      <w:pPr>
        <w:rPr>
          <w:rFonts w:eastAsiaTheme="minorEastAsia"/>
          <w:rtl/>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5</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oMath>
      </m:oMathPara>
    </w:p>
    <w:p w:rsidR="00F80123" w:rsidRPr="00DE1D2B" w:rsidRDefault="00F80123" w:rsidP="00C337C1">
      <w:pPr>
        <w:rPr>
          <w:rtl/>
        </w:rPr>
      </w:pPr>
      <w:r>
        <w:rPr>
          <w:rFonts w:eastAsiaTheme="minorEastAsia" w:hint="cs"/>
          <w:rtl/>
        </w:rPr>
        <w:t xml:space="preserve">כמה דרכים יש לנו לבחור למשל את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hint="cs"/>
          <w:rtl/>
        </w:rPr>
        <w:t xml:space="preserve">? צריך לבחור 3 </w:t>
      </w:r>
      <w:r>
        <w:rPr>
          <w:rFonts w:eastAsiaTheme="minorEastAsia"/>
        </w:rPr>
        <w:t>a</w:t>
      </w:r>
      <w:r>
        <w:rPr>
          <w:rFonts w:eastAsiaTheme="minorEastAsia" w:hint="cs"/>
          <w:rtl/>
        </w:rPr>
        <w:t xml:space="preserve">ים מתוך 5 מקומות כלומר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5</m:t>
                </m:r>
              </m:e>
              <m:e>
                <m:r>
                  <w:rPr>
                    <w:rFonts w:ascii="Cambria Math" w:eastAsiaTheme="minorEastAsia" w:hAnsi="Cambria Math"/>
                  </w:rPr>
                  <m:t>3</m:t>
                </m:r>
              </m:e>
            </m:eqArr>
          </m:e>
        </m:d>
      </m:oMath>
    </w:p>
    <w:p w:rsidR="00E70B3E" w:rsidRDefault="00E70B3E" w:rsidP="00E70B3E">
      <w:pPr>
        <w:pStyle w:val="Heading1"/>
        <w:rPr>
          <w:rFonts w:eastAsiaTheme="minorEastAsia"/>
          <w:rtl/>
        </w:rPr>
      </w:pPr>
      <w:r>
        <w:rPr>
          <w:rFonts w:eastAsiaTheme="minorEastAsia" w:hint="cs"/>
          <w:rtl/>
        </w:rPr>
        <w:t>הוכחה</w:t>
      </w:r>
    </w:p>
    <w:p w:rsidR="00F80123" w:rsidRDefault="00F80123" w:rsidP="00F80123">
      <w:pPr>
        <w:rPr>
          <w:rFonts w:eastAsiaTheme="minorEastAsia"/>
        </w:rPr>
      </w:pPr>
      <w:r>
        <w:rPr>
          <w:rFonts w:hint="cs"/>
          <w:rtl/>
        </w:rPr>
        <w:t xml:space="preserve">נרשום בצורה מפורשת </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a+b</m:t>
                    </m:r>
                  </m:e>
                </m:d>
              </m:e>
            </m:groupChr>
          </m:e>
          <m:lim>
            <m:r>
              <m:rPr>
                <m:sty m:val="p"/>
              </m:rPr>
              <w:rPr>
                <w:rFonts w:ascii="Cambria Math" w:hAnsi="Cambria Math"/>
                <w:rtl/>
              </w:rPr>
              <m:t xml:space="preserve">פעמים </m:t>
            </m:r>
            <m:r>
              <w:rPr>
                <w:rFonts w:ascii="Cambria Math" w:hAnsi="Cambria Math"/>
              </w:rPr>
              <m:t>n</m:t>
            </m:r>
          </m:lim>
        </m:limLow>
      </m:oMath>
      <w:r>
        <w:rPr>
          <w:rFonts w:eastAsiaTheme="minorEastAsia" w:hint="cs"/>
          <w:rtl/>
        </w:rPr>
        <w:t xml:space="preserve">. לאחר פתיחת הסוגריים נקבל מילים מהצורה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n-k</m:t>
            </m:r>
          </m:sup>
        </m:sSup>
      </m:oMath>
      <w:r>
        <w:rPr>
          <w:rFonts w:eastAsiaTheme="minorEastAsia" w:hint="cs"/>
          <w:rtl/>
        </w:rPr>
        <w:t xml:space="preserve"> (</w:t>
      </w:r>
      <m:oMath>
        <m:r>
          <w:rPr>
            <w:rFonts w:ascii="Cambria Math" w:eastAsiaTheme="minorEastAsia" w:hAnsi="Cambria Math"/>
          </w:rPr>
          <m:t>0≤k≤n</m:t>
        </m:r>
      </m:oMath>
      <w:r>
        <w:rPr>
          <w:rFonts w:eastAsiaTheme="minorEastAsia" w:hint="cs"/>
          <w:rtl/>
        </w:rPr>
        <w:t xml:space="preserve">). מספר הפעמים שיתקבל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n-k</m:t>
            </m:r>
          </m:sup>
        </m:sSup>
      </m:oMath>
      <w:r>
        <w:rPr>
          <w:rFonts w:eastAsiaTheme="minorEastAsia" w:hint="cs"/>
          <w:rtl/>
        </w:rPr>
        <w:t xml:space="preserve"> הוא כמספר הדרכים לבחור </w:t>
      </w:r>
      <w:r>
        <w:rPr>
          <w:rFonts w:eastAsiaTheme="minorEastAsia"/>
        </w:rPr>
        <w:t>k</w:t>
      </w:r>
      <w:r>
        <w:rPr>
          <w:rFonts w:eastAsiaTheme="minorEastAsia" w:hint="cs"/>
          <w:rtl/>
        </w:rPr>
        <w:t xml:space="preserve"> </w:t>
      </w:r>
      <w:r>
        <w:rPr>
          <w:rFonts w:eastAsiaTheme="minorEastAsia"/>
        </w:rPr>
        <w:t>a</w:t>
      </w:r>
      <w:r>
        <w:rPr>
          <w:rFonts w:eastAsiaTheme="minorEastAsia" w:hint="cs"/>
          <w:rtl/>
        </w:rPr>
        <w:t xml:space="preserve">ים מתוך </w:t>
      </w:r>
      <w:r>
        <w:rPr>
          <w:rFonts w:eastAsiaTheme="minorEastAsia"/>
        </w:rPr>
        <w:t>n</w:t>
      </w:r>
      <w:r>
        <w:rPr>
          <w:rFonts w:eastAsiaTheme="minorEastAsia" w:hint="cs"/>
          <w:rtl/>
        </w:rPr>
        <w:t xml:space="preserve"> הסוגריים, וזאת ניתן לעשות ב</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t>
                </m:r>
              </m:e>
              <m:e>
                <m:r>
                  <w:rPr>
                    <w:rFonts w:ascii="Cambria Math" w:eastAsiaTheme="minorEastAsia" w:hAnsi="Cambria Math"/>
                  </w:rPr>
                  <m:t>k</m:t>
                </m:r>
              </m:e>
            </m:eqArr>
          </m:e>
        </m:d>
      </m:oMath>
      <w:r>
        <w:rPr>
          <w:rFonts w:eastAsiaTheme="minorEastAsia" w:hint="cs"/>
          <w:rtl/>
        </w:rPr>
        <w:t xml:space="preserve"> דרכים. לכן המקדם של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n-k</m:t>
            </m:r>
          </m:sup>
        </m:sSup>
      </m:oMath>
      <w:r>
        <w:rPr>
          <w:rFonts w:eastAsiaTheme="minorEastAsia" w:hint="cs"/>
          <w:rtl/>
        </w:rPr>
        <w:t xml:space="preserve"> הוא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t>
                </m:r>
              </m:e>
              <m:e>
                <m:r>
                  <w:rPr>
                    <w:rFonts w:ascii="Cambria Math" w:eastAsiaTheme="minorEastAsia" w:hAnsi="Cambria Math"/>
                  </w:rPr>
                  <m:t>k</m:t>
                </m:r>
              </m:e>
            </m:eqArr>
          </m:e>
        </m:d>
      </m:oMath>
    </w:p>
    <w:p w:rsidR="00C337C1" w:rsidRDefault="00C337C1" w:rsidP="00C337C1">
      <w:pPr>
        <w:pStyle w:val="Heading1"/>
        <w:rPr>
          <w:rFonts w:eastAsiaTheme="minorEastAsia"/>
          <w:rtl/>
        </w:rPr>
      </w:pPr>
      <w:r>
        <w:rPr>
          <w:rFonts w:eastAsiaTheme="minorEastAsia" w:hint="cs"/>
          <w:rtl/>
        </w:rPr>
        <w:t>דוגמה</w:t>
      </w:r>
    </w:p>
    <w:p w:rsidR="00C337C1" w:rsidRPr="00C337C1" w:rsidRDefault="008D3524" w:rsidP="00C337C1">
      <w:pPr>
        <w:rPr>
          <w:i/>
          <w:rtl/>
        </w:rPr>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e>
          </m:nary>
          <m:sSup>
            <m:sSupPr>
              <m:ctrlPr>
                <w:rPr>
                  <w:rFonts w:ascii="Cambria Math" w:hAnsi="Cambria Math"/>
                  <w:i/>
                </w:rPr>
              </m:ctrlPr>
            </m:sSupPr>
            <m:e>
              <m:r>
                <w:rPr>
                  <w:rFonts w:ascii="Cambria Math" w:hAnsi="Cambria Math"/>
                </w:rPr>
                <m:t>1</m:t>
              </m:r>
            </m:e>
            <m:sup>
              <m:r>
                <w:rPr>
                  <w:rFonts w:ascii="Cambria Math" w:hAnsi="Cambria Math"/>
                </w:rPr>
                <m:t>k</m:t>
              </m:r>
            </m:sup>
          </m:sSup>
          <m:sSup>
            <m:sSupPr>
              <m:ctrlPr>
                <w:rPr>
                  <w:rFonts w:ascii="Cambria Math" w:hAnsi="Cambria Math"/>
                  <w:i/>
                </w:rPr>
              </m:ctrlPr>
            </m:sSupPr>
            <m:e>
              <m:r>
                <w:rPr>
                  <w:rFonts w:ascii="Cambria Math" w:hAnsi="Cambria Math"/>
                </w:rPr>
                <m:t>1</m:t>
              </m:r>
            </m:e>
            <m:sup>
              <m:r>
                <w:rPr>
                  <w:rFonts w:ascii="Cambria Math" w:hAnsi="Cambria Math"/>
                </w:rPr>
                <m:t>n-k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sectPr w:rsidR="00C337C1" w:rsidRPr="00C337C1" w:rsidSect="00993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2CB"/>
    <w:multiLevelType w:val="hybridMultilevel"/>
    <w:tmpl w:val="29E0CF9E"/>
    <w:lvl w:ilvl="0" w:tplc="CD4C8A4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66BF6"/>
    <w:multiLevelType w:val="hybridMultilevel"/>
    <w:tmpl w:val="1442A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3B4F7F"/>
    <w:multiLevelType w:val="hybridMultilevel"/>
    <w:tmpl w:val="F238DD42"/>
    <w:lvl w:ilvl="0" w:tplc="D8E8DC82">
      <w:start w:val="1"/>
      <w:numFmt w:val="decimal"/>
      <w:lvlText w:val="(%1)"/>
      <w:lvlJc w:val="left"/>
      <w:pPr>
        <w:ind w:left="1080" w:hanging="72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84C39"/>
    <w:multiLevelType w:val="hybridMultilevel"/>
    <w:tmpl w:val="487A0730"/>
    <w:lvl w:ilvl="0" w:tplc="447E0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6B686D"/>
    <w:multiLevelType w:val="hybridMultilevel"/>
    <w:tmpl w:val="B44C5284"/>
    <w:lvl w:ilvl="0" w:tplc="4F92F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05"/>
    <w:rsid w:val="00062523"/>
    <w:rsid w:val="000777EE"/>
    <w:rsid w:val="000A7EFF"/>
    <w:rsid w:val="000B0CA5"/>
    <w:rsid w:val="000C606A"/>
    <w:rsid w:val="000D3D0F"/>
    <w:rsid w:val="000E6C90"/>
    <w:rsid w:val="001271D4"/>
    <w:rsid w:val="00150A64"/>
    <w:rsid w:val="00191709"/>
    <w:rsid w:val="001B17DD"/>
    <w:rsid w:val="001B63B4"/>
    <w:rsid w:val="00203D84"/>
    <w:rsid w:val="00227BC2"/>
    <w:rsid w:val="00244EE2"/>
    <w:rsid w:val="002B3563"/>
    <w:rsid w:val="002B3AF8"/>
    <w:rsid w:val="00392208"/>
    <w:rsid w:val="00404AEF"/>
    <w:rsid w:val="00410EE9"/>
    <w:rsid w:val="004A0E03"/>
    <w:rsid w:val="004B32BC"/>
    <w:rsid w:val="0054192E"/>
    <w:rsid w:val="00557BBE"/>
    <w:rsid w:val="00574D40"/>
    <w:rsid w:val="00596C71"/>
    <w:rsid w:val="005E3D49"/>
    <w:rsid w:val="006003E1"/>
    <w:rsid w:val="006707D1"/>
    <w:rsid w:val="00674705"/>
    <w:rsid w:val="00706E93"/>
    <w:rsid w:val="00730DD3"/>
    <w:rsid w:val="0079510F"/>
    <w:rsid w:val="007A623D"/>
    <w:rsid w:val="007D1C22"/>
    <w:rsid w:val="00835E27"/>
    <w:rsid w:val="00845DD9"/>
    <w:rsid w:val="008C2BD6"/>
    <w:rsid w:val="008D3524"/>
    <w:rsid w:val="008F3F53"/>
    <w:rsid w:val="00900535"/>
    <w:rsid w:val="00961E88"/>
    <w:rsid w:val="009629F1"/>
    <w:rsid w:val="00976D74"/>
    <w:rsid w:val="009930FF"/>
    <w:rsid w:val="009B0832"/>
    <w:rsid w:val="00A84AC9"/>
    <w:rsid w:val="00AC1F14"/>
    <w:rsid w:val="00AE65CC"/>
    <w:rsid w:val="00AF04BA"/>
    <w:rsid w:val="00B43970"/>
    <w:rsid w:val="00BA512D"/>
    <w:rsid w:val="00BC118D"/>
    <w:rsid w:val="00C337C1"/>
    <w:rsid w:val="00C920EC"/>
    <w:rsid w:val="00CA6E1C"/>
    <w:rsid w:val="00CF3357"/>
    <w:rsid w:val="00D07A3B"/>
    <w:rsid w:val="00D45CA8"/>
    <w:rsid w:val="00DE1D2B"/>
    <w:rsid w:val="00DF1A1A"/>
    <w:rsid w:val="00DF77FC"/>
    <w:rsid w:val="00E34F3B"/>
    <w:rsid w:val="00E70B3E"/>
    <w:rsid w:val="00E81CB5"/>
    <w:rsid w:val="00E925DC"/>
    <w:rsid w:val="00EB15FD"/>
    <w:rsid w:val="00EF64D3"/>
    <w:rsid w:val="00F51061"/>
    <w:rsid w:val="00F80123"/>
    <w:rsid w:val="00F81460"/>
    <w:rsid w:val="00FF0F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CF3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33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07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357"/>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CF3357"/>
    <w:rPr>
      <w:color w:val="808080"/>
    </w:rPr>
  </w:style>
  <w:style w:type="paragraph" w:styleId="BalloonText">
    <w:name w:val="Balloon Text"/>
    <w:basedOn w:val="Normal"/>
    <w:link w:val="BalloonTextChar"/>
    <w:uiPriority w:val="99"/>
    <w:semiHidden/>
    <w:unhideWhenUsed/>
    <w:rsid w:val="00CF3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357"/>
    <w:rPr>
      <w:rFonts w:ascii="Tahoma" w:hAnsi="Tahoma" w:cs="Tahoma"/>
      <w:sz w:val="16"/>
      <w:szCs w:val="16"/>
    </w:rPr>
  </w:style>
  <w:style w:type="character" w:customStyle="1" w:styleId="Heading2Char">
    <w:name w:val="Heading 2 Char"/>
    <w:basedOn w:val="DefaultParagraphFont"/>
    <w:link w:val="Heading2"/>
    <w:uiPriority w:val="9"/>
    <w:rsid w:val="00CF33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07D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E65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5C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E6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63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CF3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33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07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357"/>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CF3357"/>
    <w:rPr>
      <w:color w:val="808080"/>
    </w:rPr>
  </w:style>
  <w:style w:type="paragraph" w:styleId="BalloonText">
    <w:name w:val="Balloon Text"/>
    <w:basedOn w:val="Normal"/>
    <w:link w:val="BalloonTextChar"/>
    <w:uiPriority w:val="99"/>
    <w:semiHidden/>
    <w:unhideWhenUsed/>
    <w:rsid w:val="00CF3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357"/>
    <w:rPr>
      <w:rFonts w:ascii="Tahoma" w:hAnsi="Tahoma" w:cs="Tahoma"/>
      <w:sz w:val="16"/>
      <w:szCs w:val="16"/>
    </w:rPr>
  </w:style>
  <w:style w:type="character" w:customStyle="1" w:styleId="Heading2Char">
    <w:name w:val="Heading 2 Char"/>
    <w:basedOn w:val="DefaultParagraphFont"/>
    <w:link w:val="Heading2"/>
    <w:uiPriority w:val="9"/>
    <w:rsid w:val="00CF33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07D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E65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5C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E6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6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986</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IdanArye</dc:creator>
  <cp:keywords/>
  <dc:description/>
  <cp:lastModifiedBy>IdanArye</cp:lastModifiedBy>
  <cp:revision>76</cp:revision>
  <dcterms:created xsi:type="dcterms:W3CDTF">2010-11-17T14:04:00Z</dcterms:created>
  <dcterms:modified xsi:type="dcterms:W3CDTF">2010-11-22T09:33:00Z</dcterms:modified>
</cp:coreProperties>
</file>