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7B0" w:rsidRDefault="003F1449" w:rsidP="003F1449">
      <w:pPr>
        <w:pStyle w:val="Heading1"/>
        <w:rPr>
          <w:rFonts w:hint="cs"/>
          <w:rtl/>
        </w:rPr>
      </w:pPr>
      <w:r>
        <w:rPr>
          <w:rFonts w:hint="cs"/>
          <w:rtl/>
        </w:rPr>
        <w:t>כיצד נוכיח את התכונות שהראנו בשיעור קודם?</w:t>
      </w:r>
    </w:p>
    <w:p w:rsidR="003F1449" w:rsidRDefault="009C279B" w:rsidP="009C279B">
      <w:pPr>
        <w:rPr>
          <w:rFonts w:hint="cs"/>
          <w:rtl/>
        </w:rPr>
      </w:pPr>
      <w:r>
        <w:rPr>
          <w:rFonts w:hint="cs"/>
          <w:rtl/>
        </w:rPr>
        <w:t xml:space="preserve">דרך א: ע"י בדיקה של כל האפשרויות של שייכות איבר </w:t>
      </w:r>
      <w:r>
        <w:t>x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כלשהו לקבוצה בטבלת אמת/דיאגרמת ון</w:t>
      </w:r>
    </w:p>
    <w:p w:rsidR="009C279B" w:rsidRDefault="009C279B" w:rsidP="003F047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דרך ב: שיקולים לוגים להוכחת הכלה של קבוצות או שוויון של קבוצות לדוגמה </w:t>
      </w:r>
      <m:oMath>
        <m:r>
          <w:rPr>
            <w:rFonts w:ascii="Cambria Math" w:hAnsi="Cambria Math"/>
          </w:rPr>
          <m:t>A⊆B</m:t>
        </m:r>
      </m:oMath>
      <w:r w:rsidR="00AF4228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בוחרים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איבר כלשהו ששייך לקבוצה הקטנה(במקרה שלנו 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 w:hint="cs"/>
          <w:rtl/>
        </w:rPr>
        <w:t>) וע"י שיקולים לוגים מתאימים מראים שהוא נמצא גם בקבוצה הגדולה(</w:t>
      </w:r>
      <m:oMath>
        <m:r>
          <m:rPr>
            <m:nor/>
          </m:rPr>
          <w:rPr>
            <w:rFonts w:ascii="Cambria Math" w:eastAsiaTheme="minorEastAsia" w:hAnsi="Cambria Math"/>
            <w:rtl/>
          </w:rPr>
          <m:t>קטנה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rtl/>
          </w:rPr>
          <m:t>גדולה</m:t>
        </m:r>
      </m:oMath>
      <w:r>
        <w:rPr>
          <w:rFonts w:eastAsiaTheme="minorEastAsia" w:hint="cs"/>
          <w:rtl/>
        </w:rPr>
        <w:t>). להוכחת שוויון קבוצות במקרה ש</w:t>
      </w:r>
      <m:oMath>
        <m:r>
          <m:rPr>
            <m:sty m:val="p"/>
          </m:rPr>
          <w:rPr>
            <w:rFonts w:ascii="Cambria Math" w:eastAsiaTheme="minorEastAsia" w:hAnsi="Cambria Math"/>
          </w:rPr>
          <m:t>A=B</m:t>
        </m:r>
      </m:oMath>
      <w:r>
        <w:rPr>
          <w:rFonts w:eastAsiaTheme="minorEastAsia" w:hint="cs"/>
          <w:rtl/>
        </w:rPr>
        <w:t xml:space="preserve"> צריך להוכיח הכלה דו כיוונית.</w:t>
      </w:r>
      <w:r w:rsidR="003F047E">
        <w:rPr>
          <w:rFonts w:eastAsiaTheme="minorEastAsia" w:hint="cs"/>
          <w:rtl/>
        </w:rPr>
        <w:t xml:space="preserve"> ז"א שיש שני כיוונים: יהי </w:t>
      </w:r>
      <m:oMath>
        <m:r>
          <w:rPr>
            <w:rFonts w:ascii="Cambria Math" w:eastAsiaTheme="minorEastAsia" w:hAnsi="Cambria Math"/>
          </w:rPr>
          <m:t>x∈A</m:t>
        </m:r>
      </m:oMath>
      <w:r w:rsidR="003F047E">
        <w:rPr>
          <w:rFonts w:eastAsiaTheme="minorEastAsia" w:hint="cs"/>
          <w:rtl/>
        </w:rPr>
        <w:t xml:space="preserve"> צ"ל ש</w:t>
      </w:r>
      <m:oMath>
        <m:r>
          <w:rPr>
            <w:rFonts w:ascii="Cambria Math" w:eastAsiaTheme="minorEastAsia" w:hAnsi="Cambria Math"/>
          </w:rPr>
          <m:t>x∈B</m:t>
        </m:r>
      </m:oMath>
      <w:r w:rsidR="003F047E">
        <w:rPr>
          <w:rFonts w:eastAsiaTheme="minorEastAsia" w:hint="cs"/>
          <w:rtl/>
        </w:rPr>
        <w:t xml:space="preserve"> והכיוון השני יהי </w:t>
      </w:r>
      <m:oMath>
        <m:r>
          <w:rPr>
            <w:rFonts w:ascii="Cambria Math" w:eastAsiaTheme="minorEastAsia" w:hAnsi="Cambria Math"/>
          </w:rPr>
          <m:t>x∈B</m:t>
        </m:r>
      </m:oMath>
      <w:r w:rsidR="003F047E">
        <w:rPr>
          <w:rFonts w:eastAsiaTheme="minorEastAsia" w:hint="cs"/>
          <w:rtl/>
        </w:rPr>
        <w:t xml:space="preserve"> צ"ל ש</w:t>
      </w:r>
      <m:oMath>
        <m:r>
          <w:rPr>
            <w:rFonts w:ascii="Cambria Math" w:eastAsiaTheme="minorEastAsia" w:hAnsi="Cambria Math"/>
          </w:rPr>
          <m:t>x∈A</m:t>
        </m:r>
      </m:oMath>
      <w:r w:rsidR="003F047E">
        <w:rPr>
          <w:rFonts w:eastAsiaTheme="minorEastAsia" w:hint="cs"/>
          <w:rtl/>
        </w:rPr>
        <w:t xml:space="preserve"> ולכן הקבוצות שוות.</w:t>
      </w:r>
    </w:p>
    <w:p w:rsidR="003F047E" w:rsidRDefault="003F047E" w:rsidP="003F047E">
      <w:pPr>
        <w:pStyle w:val="Heading1"/>
        <w:rPr>
          <w:rFonts w:hint="cs"/>
          <w:rtl/>
        </w:rPr>
      </w:pPr>
      <w:r>
        <w:rPr>
          <w:rFonts w:hint="cs"/>
          <w:rtl/>
        </w:rPr>
        <w:t>חוק הפילוג</w:t>
      </w:r>
    </w:p>
    <w:p w:rsidR="00780972" w:rsidRDefault="00780972" w:rsidP="00780972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1: </w:t>
      </w:r>
      <m:oMath>
        <m:r>
          <m:rPr>
            <m:sty m:val="bi"/>
          </m:rPr>
          <w:rPr>
            <w:rFonts w:ascii="Cambria Math" w:hAnsi="Cambria Math"/>
          </w:rPr>
          <m:t>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B∩C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A∪B</m:t>
            </m:r>
          </m:e>
        </m:d>
        <m:r>
          <m:rPr>
            <m:sty m:val="bi"/>
          </m:rPr>
          <w:rPr>
            <w:rFonts w:ascii="Cambria Math" w:hAnsi="Cambria Math"/>
          </w:rPr>
          <m:t>∩(A∪C)</m:t>
        </m:r>
      </m:oMath>
    </w:p>
    <w:p w:rsidR="007F69C8" w:rsidRPr="00AD3D56" w:rsidRDefault="007F69C8" w:rsidP="00780972">
      <w:r>
        <w:rPr>
          <w:rFonts w:hint="cs"/>
          <w:rtl/>
        </w:rPr>
        <w:t>טבלת אמת: כאשר יש פעילות חיתוך בין הקבוצות אז ממלאים 1 רק כאשר בכולם יש אחד אחרת ממלאים 0. כאשר יש פעולת איחוד בין קבוצות ממלאים 0 רק כאשר בכולם יש 0 אחרת ממלאים 1</w:t>
      </w:r>
    </w:p>
    <w:tbl>
      <w:tblPr>
        <w:tblStyle w:val="TableGrid"/>
        <w:tblW w:w="6475" w:type="dxa"/>
        <w:jc w:val="center"/>
        <w:tblLook w:val="04A0" w:firstRow="1" w:lastRow="0" w:firstColumn="1" w:lastColumn="0" w:noHBand="0" w:noVBand="1"/>
      </w:tblPr>
      <w:tblGrid>
        <w:gridCol w:w="453"/>
        <w:gridCol w:w="516"/>
        <w:gridCol w:w="513"/>
        <w:gridCol w:w="935"/>
        <w:gridCol w:w="1015"/>
        <w:gridCol w:w="935"/>
        <w:gridCol w:w="856"/>
        <w:gridCol w:w="1252"/>
      </w:tblGrid>
      <w:tr w:rsidR="007F69C8" w:rsidTr="007F69C8">
        <w:trPr>
          <w:jc w:val="center"/>
        </w:trPr>
        <w:tc>
          <w:tcPr>
            <w:tcW w:w="453" w:type="dxa"/>
          </w:tcPr>
          <w:p w:rsidR="007F69C8" w:rsidRDefault="007F69C8" w:rsidP="007F69C8">
            <w:pPr>
              <w:bidi w:val="0"/>
            </w:pPr>
            <w:r>
              <w:t>A</w:t>
            </w:r>
          </w:p>
        </w:tc>
        <w:tc>
          <w:tcPr>
            <w:tcW w:w="516" w:type="dxa"/>
          </w:tcPr>
          <w:p w:rsidR="007F69C8" w:rsidRDefault="007F69C8" w:rsidP="007F69C8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513" w:type="dxa"/>
          </w:tcPr>
          <w:p w:rsidR="007F69C8" w:rsidRDefault="007F69C8" w:rsidP="007F69C8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935" w:type="dxa"/>
          </w:tcPr>
          <w:p w:rsidR="007F69C8" w:rsidRPr="007F69C8" w:rsidRDefault="007F69C8" w:rsidP="007F69C8">
            <w:pPr>
              <w:bidi w:val="0"/>
              <w:rPr>
                <w:rFonts w:hint="cs"/>
                <w:i/>
                <w:rtl/>
              </w:rPr>
            </w:pPr>
            <m:oMathPara>
              <m:oMath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B∩C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(1)</m:t>
                    </m:r>
                  </m:lim>
                </m:limUpp>
              </m:oMath>
            </m:oMathPara>
          </w:p>
        </w:tc>
        <w:tc>
          <w:tcPr>
            <w:tcW w:w="1015" w:type="dxa"/>
          </w:tcPr>
          <w:p w:rsidR="007F69C8" w:rsidRPr="007F69C8" w:rsidRDefault="007F69C8" w:rsidP="007F69C8">
            <w:pPr>
              <w:bidi w:val="0"/>
              <w:rPr>
                <w:rFonts w:hint="cs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A∪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935" w:type="dxa"/>
          </w:tcPr>
          <w:p w:rsidR="007F69C8" w:rsidRPr="007F69C8" w:rsidRDefault="007F69C8" w:rsidP="00421366">
            <w:pPr>
              <w:bidi w:val="0"/>
              <w:rPr>
                <w:rFonts w:hint="cs"/>
                <w:i/>
                <w:rtl/>
              </w:rPr>
            </w:pPr>
            <m:oMathPara>
              <m:oMath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lim>
                </m:limUpp>
              </m:oMath>
            </m:oMathPara>
          </w:p>
        </w:tc>
        <w:tc>
          <w:tcPr>
            <w:tcW w:w="856" w:type="dxa"/>
          </w:tcPr>
          <w:p w:rsidR="007F69C8" w:rsidRPr="007F69C8" w:rsidRDefault="007F69C8" w:rsidP="007F69C8">
            <w:pPr>
              <w:bidi w:val="0"/>
              <w:rPr>
                <w:rFonts w:hint="cs"/>
                <w:i/>
              </w:rPr>
            </w:pPr>
            <m:oMathPara>
              <m:oMath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A∪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lim>
                </m:limUpp>
              </m:oMath>
            </m:oMathPara>
          </w:p>
        </w:tc>
        <w:tc>
          <w:tcPr>
            <w:tcW w:w="1252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∩(3)</m:t>
                </m:r>
              </m:oMath>
            </m:oMathPara>
          </w:p>
        </w:tc>
      </w:tr>
      <w:tr w:rsidR="007F69C8" w:rsidTr="007F69C8">
        <w:trPr>
          <w:jc w:val="center"/>
        </w:trPr>
        <w:tc>
          <w:tcPr>
            <w:tcW w:w="45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516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51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35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015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35" w:type="dxa"/>
          </w:tcPr>
          <w:p w:rsidR="007F69C8" w:rsidRPr="00780972" w:rsidRDefault="007F69C8" w:rsidP="00421366">
            <w:pPr>
              <w:bidi w:val="0"/>
              <w:rPr>
                <w:rFonts w:hint="cs"/>
                <w:b/>
                <w:bCs/>
                <w:rtl/>
              </w:rPr>
            </w:pPr>
            <w:r w:rsidRPr="00780972">
              <w:rPr>
                <w:b/>
                <w:bCs/>
              </w:rPr>
              <w:t>0</w:t>
            </w:r>
          </w:p>
        </w:tc>
        <w:tc>
          <w:tcPr>
            <w:tcW w:w="856" w:type="dxa"/>
          </w:tcPr>
          <w:p w:rsidR="007F69C8" w:rsidRDefault="007F69C8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252" w:type="dxa"/>
          </w:tcPr>
          <w:p w:rsidR="007F69C8" w:rsidRPr="00780972" w:rsidRDefault="007F69C8" w:rsidP="007F69C8">
            <w:pPr>
              <w:bidi w:val="0"/>
              <w:rPr>
                <w:b/>
                <w:bCs/>
              </w:rPr>
            </w:pPr>
            <w:r w:rsidRPr="00780972">
              <w:rPr>
                <w:b/>
                <w:bCs/>
              </w:rPr>
              <w:t>0</w:t>
            </w:r>
          </w:p>
        </w:tc>
      </w:tr>
      <w:tr w:rsidR="007F69C8" w:rsidTr="007F69C8">
        <w:trPr>
          <w:jc w:val="center"/>
        </w:trPr>
        <w:tc>
          <w:tcPr>
            <w:tcW w:w="45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516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51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35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015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35" w:type="dxa"/>
          </w:tcPr>
          <w:p w:rsidR="007F69C8" w:rsidRPr="00780972" w:rsidRDefault="007F69C8" w:rsidP="00421366">
            <w:pPr>
              <w:bidi w:val="0"/>
              <w:rPr>
                <w:rFonts w:hint="cs"/>
                <w:b/>
                <w:bCs/>
                <w:rtl/>
              </w:rPr>
            </w:pPr>
            <w:r w:rsidRPr="00780972">
              <w:rPr>
                <w:b/>
                <w:bCs/>
              </w:rPr>
              <w:t>0</w:t>
            </w:r>
          </w:p>
        </w:tc>
        <w:tc>
          <w:tcPr>
            <w:tcW w:w="856" w:type="dxa"/>
          </w:tcPr>
          <w:p w:rsidR="007F69C8" w:rsidRDefault="007F69C8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252" w:type="dxa"/>
          </w:tcPr>
          <w:p w:rsidR="007F69C8" w:rsidRPr="00780972" w:rsidRDefault="007F69C8" w:rsidP="007F69C8">
            <w:pPr>
              <w:bidi w:val="0"/>
              <w:rPr>
                <w:rFonts w:hint="cs"/>
                <w:b/>
                <w:bCs/>
                <w:rtl/>
              </w:rPr>
            </w:pPr>
            <w:r w:rsidRPr="00780972">
              <w:rPr>
                <w:b/>
                <w:bCs/>
              </w:rPr>
              <w:t>0</w:t>
            </w:r>
          </w:p>
        </w:tc>
      </w:tr>
      <w:tr w:rsidR="007F69C8" w:rsidTr="007F69C8">
        <w:trPr>
          <w:jc w:val="center"/>
        </w:trPr>
        <w:tc>
          <w:tcPr>
            <w:tcW w:w="45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516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51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35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015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35" w:type="dxa"/>
          </w:tcPr>
          <w:p w:rsidR="007F69C8" w:rsidRPr="00780972" w:rsidRDefault="007F69C8" w:rsidP="00421366">
            <w:pPr>
              <w:bidi w:val="0"/>
              <w:rPr>
                <w:rFonts w:hint="cs"/>
                <w:b/>
                <w:bCs/>
                <w:rtl/>
              </w:rPr>
            </w:pPr>
            <w:r w:rsidRPr="00780972">
              <w:rPr>
                <w:b/>
                <w:bCs/>
              </w:rPr>
              <w:t>0</w:t>
            </w:r>
          </w:p>
        </w:tc>
        <w:tc>
          <w:tcPr>
            <w:tcW w:w="856" w:type="dxa"/>
          </w:tcPr>
          <w:p w:rsidR="007F69C8" w:rsidRDefault="007F69C8" w:rsidP="00421366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252" w:type="dxa"/>
          </w:tcPr>
          <w:p w:rsidR="007F69C8" w:rsidRPr="00780972" w:rsidRDefault="007F69C8" w:rsidP="007F69C8">
            <w:pPr>
              <w:bidi w:val="0"/>
              <w:rPr>
                <w:rFonts w:hint="cs"/>
                <w:b/>
                <w:bCs/>
                <w:rtl/>
              </w:rPr>
            </w:pPr>
            <w:r w:rsidRPr="00780972">
              <w:rPr>
                <w:b/>
                <w:bCs/>
              </w:rPr>
              <w:t>0</w:t>
            </w:r>
          </w:p>
        </w:tc>
      </w:tr>
      <w:tr w:rsidR="007F69C8" w:rsidTr="007F69C8">
        <w:trPr>
          <w:jc w:val="center"/>
        </w:trPr>
        <w:tc>
          <w:tcPr>
            <w:tcW w:w="45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516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51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35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015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35" w:type="dxa"/>
          </w:tcPr>
          <w:p w:rsidR="007F69C8" w:rsidRPr="00780972" w:rsidRDefault="007F69C8" w:rsidP="00421366">
            <w:pPr>
              <w:bidi w:val="0"/>
              <w:rPr>
                <w:rFonts w:hint="cs"/>
                <w:b/>
                <w:bCs/>
                <w:rtl/>
              </w:rPr>
            </w:pPr>
            <w:r w:rsidRPr="00780972">
              <w:rPr>
                <w:b/>
                <w:bCs/>
              </w:rPr>
              <w:t>1</w:t>
            </w:r>
          </w:p>
        </w:tc>
        <w:tc>
          <w:tcPr>
            <w:tcW w:w="856" w:type="dxa"/>
          </w:tcPr>
          <w:p w:rsidR="007F69C8" w:rsidRDefault="007F69C8" w:rsidP="00421366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252" w:type="dxa"/>
          </w:tcPr>
          <w:p w:rsidR="007F69C8" w:rsidRPr="00780972" w:rsidRDefault="007F69C8" w:rsidP="007F69C8">
            <w:pPr>
              <w:bidi w:val="0"/>
              <w:rPr>
                <w:rFonts w:hint="cs"/>
                <w:b/>
                <w:bCs/>
                <w:rtl/>
              </w:rPr>
            </w:pPr>
            <w:r w:rsidRPr="00780972">
              <w:rPr>
                <w:b/>
                <w:bCs/>
              </w:rPr>
              <w:t>1</w:t>
            </w:r>
          </w:p>
        </w:tc>
      </w:tr>
      <w:tr w:rsidR="007F69C8" w:rsidTr="007F69C8">
        <w:trPr>
          <w:jc w:val="center"/>
        </w:trPr>
        <w:tc>
          <w:tcPr>
            <w:tcW w:w="45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516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51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35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015" w:type="dxa"/>
          </w:tcPr>
          <w:p w:rsidR="007F69C8" w:rsidRDefault="007F69C8" w:rsidP="007F69C8">
            <w:pPr>
              <w:bidi w:val="0"/>
            </w:pPr>
            <w:r>
              <w:t>1</w:t>
            </w:r>
          </w:p>
        </w:tc>
        <w:tc>
          <w:tcPr>
            <w:tcW w:w="935" w:type="dxa"/>
          </w:tcPr>
          <w:p w:rsidR="007F69C8" w:rsidRPr="00780972" w:rsidRDefault="007F69C8" w:rsidP="00421366">
            <w:pPr>
              <w:bidi w:val="0"/>
              <w:rPr>
                <w:rFonts w:hint="cs"/>
                <w:b/>
                <w:bCs/>
                <w:rtl/>
              </w:rPr>
            </w:pPr>
            <w:r w:rsidRPr="00780972">
              <w:rPr>
                <w:b/>
                <w:bCs/>
              </w:rPr>
              <w:t>1</w:t>
            </w:r>
          </w:p>
        </w:tc>
        <w:tc>
          <w:tcPr>
            <w:tcW w:w="856" w:type="dxa"/>
          </w:tcPr>
          <w:p w:rsidR="007F69C8" w:rsidRDefault="007F69C8" w:rsidP="00421366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252" w:type="dxa"/>
          </w:tcPr>
          <w:p w:rsidR="007F69C8" w:rsidRPr="00780972" w:rsidRDefault="007F69C8" w:rsidP="007F69C8">
            <w:pPr>
              <w:bidi w:val="0"/>
              <w:rPr>
                <w:rFonts w:hint="cs"/>
                <w:b/>
                <w:bCs/>
                <w:rtl/>
              </w:rPr>
            </w:pPr>
            <w:r w:rsidRPr="00780972">
              <w:rPr>
                <w:b/>
                <w:bCs/>
              </w:rPr>
              <w:t>1</w:t>
            </w:r>
          </w:p>
        </w:tc>
      </w:tr>
      <w:tr w:rsidR="007F69C8" w:rsidTr="007F69C8">
        <w:trPr>
          <w:jc w:val="center"/>
        </w:trPr>
        <w:tc>
          <w:tcPr>
            <w:tcW w:w="45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516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51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35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015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35" w:type="dxa"/>
          </w:tcPr>
          <w:p w:rsidR="007F69C8" w:rsidRPr="00780972" w:rsidRDefault="007F69C8" w:rsidP="00421366">
            <w:pPr>
              <w:bidi w:val="0"/>
              <w:rPr>
                <w:rFonts w:hint="cs"/>
                <w:b/>
                <w:bCs/>
                <w:rtl/>
              </w:rPr>
            </w:pPr>
            <w:r w:rsidRPr="00780972">
              <w:rPr>
                <w:b/>
                <w:bCs/>
              </w:rPr>
              <w:t>1</w:t>
            </w:r>
          </w:p>
        </w:tc>
        <w:tc>
          <w:tcPr>
            <w:tcW w:w="856" w:type="dxa"/>
          </w:tcPr>
          <w:p w:rsidR="007F69C8" w:rsidRDefault="007F69C8" w:rsidP="00421366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252" w:type="dxa"/>
          </w:tcPr>
          <w:p w:rsidR="007F69C8" w:rsidRPr="00780972" w:rsidRDefault="007F69C8" w:rsidP="007F69C8">
            <w:pPr>
              <w:bidi w:val="0"/>
              <w:rPr>
                <w:rFonts w:hint="cs"/>
                <w:b/>
                <w:bCs/>
                <w:rtl/>
              </w:rPr>
            </w:pPr>
            <w:r w:rsidRPr="00780972">
              <w:rPr>
                <w:b/>
                <w:bCs/>
              </w:rPr>
              <w:t>1</w:t>
            </w:r>
          </w:p>
        </w:tc>
      </w:tr>
      <w:tr w:rsidR="007F69C8" w:rsidTr="007F69C8">
        <w:trPr>
          <w:jc w:val="center"/>
        </w:trPr>
        <w:tc>
          <w:tcPr>
            <w:tcW w:w="45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516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513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35" w:type="dxa"/>
          </w:tcPr>
          <w:p w:rsidR="007F69C8" w:rsidRDefault="007F69C8" w:rsidP="007F69C8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015" w:type="dxa"/>
          </w:tcPr>
          <w:p w:rsidR="007F69C8" w:rsidRDefault="007F69C8" w:rsidP="007F69C8">
            <w:pPr>
              <w:bidi w:val="0"/>
            </w:pPr>
            <w:r>
              <w:t>1</w:t>
            </w:r>
          </w:p>
        </w:tc>
        <w:tc>
          <w:tcPr>
            <w:tcW w:w="935" w:type="dxa"/>
          </w:tcPr>
          <w:p w:rsidR="007F69C8" w:rsidRPr="00780972" w:rsidRDefault="007F69C8" w:rsidP="00421366">
            <w:pPr>
              <w:bidi w:val="0"/>
              <w:rPr>
                <w:rFonts w:hint="cs"/>
                <w:b/>
                <w:bCs/>
                <w:rtl/>
              </w:rPr>
            </w:pPr>
            <w:r w:rsidRPr="00780972">
              <w:rPr>
                <w:b/>
                <w:bCs/>
              </w:rPr>
              <w:t>1</w:t>
            </w:r>
          </w:p>
        </w:tc>
        <w:tc>
          <w:tcPr>
            <w:tcW w:w="856" w:type="dxa"/>
          </w:tcPr>
          <w:p w:rsidR="007F69C8" w:rsidRDefault="007F69C8" w:rsidP="00421366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252" w:type="dxa"/>
          </w:tcPr>
          <w:p w:rsidR="007F69C8" w:rsidRPr="00780972" w:rsidRDefault="007F69C8" w:rsidP="007F69C8">
            <w:pPr>
              <w:bidi w:val="0"/>
              <w:rPr>
                <w:b/>
                <w:bCs/>
              </w:rPr>
            </w:pPr>
            <w:r w:rsidRPr="00780972">
              <w:rPr>
                <w:b/>
                <w:bCs/>
              </w:rPr>
              <w:t>1</w:t>
            </w:r>
          </w:p>
        </w:tc>
      </w:tr>
    </w:tbl>
    <w:p w:rsidR="003F047E" w:rsidRPr="00AD3D56" w:rsidRDefault="00780972" w:rsidP="00780972">
      <w:pPr>
        <w:pStyle w:val="ListParagraph"/>
        <w:rPr>
          <w:rFonts w:hint="cs"/>
        </w:rPr>
      </w:pPr>
      <w:r>
        <w:rPr>
          <w:rFonts w:hint="cs"/>
          <w:rtl/>
        </w:rPr>
        <w:t>טבלת האמת של שניהם שווה</w:t>
      </w:r>
      <w:r>
        <w:rPr>
          <w:rtl/>
        </w:rPr>
        <w:br/>
      </w:r>
      <w:r>
        <w:rPr>
          <w:rFonts w:hint="cs"/>
          <w:rtl/>
        </w:rPr>
        <w:t>דיאגרמת וון:</w:t>
      </w:r>
      <w:r>
        <w:rPr>
          <w:rFonts w:hint="cs"/>
          <w:rtl/>
        </w:rPr>
        <w:br/>
      </w:r>
      <w:r>
        <w:rPr>
          <w:rFonts w:hint="cs"/>
          <w:noProof/>
        </w:rPr>
        <w:drawing>
          <wp:inline distT="0" distB="0" distL="0" distR="0">
            <wp:extent cx="2567635" cy="1536192"/>
            <wp:effectExtent l="0" t="19050" r="0" b="10223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D3D56" w:rsidRDefault="00780972" w:rsidP="00780972">
      <w:pPr>
        <w:pStyle w:val="ListParagraph"/>
        <w:rPr>
          <w:rFonts w:hint="cs"/>
          <w:rtl/>
        </w:rPr>
      </w:pPr>
      <w:r>
        <w:rPr>
          <w:rFonts w:hint="cs"/>
          <w:rtl/>
        </w:rPr>
        <w:t>דרך ב:</w:t>
      </w:r>
    </w:p>
    <w:p w:rsidR="001434DB" w:rsidRDefault="000B5552" w:rsidP="000B5552">
      <w:pPr>
        <w:pStyle w:val="ListParagraph"/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x∈A∪(B∩C)</m:t>
        </m:r>
      </m:oMath>
      <w:r>
        <w:rPr>
          <w:rFonts w:eastAsiaTheme="minorEastAsia" w:hint="cs"/>
          <w:rtl/>
        </w:rPr>
        <w:t xml:space="preserve"> איבר כלשהו. ז"א או ש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 w:hint="cs"/>
          <w:rtl/>
        </w:rPr>
        <w:t xml:space="preserve"> או ש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 w:hint="cs"/>
          <w:rtl/>
        </w:rPr>
        <w:t xml:space="preserve">. במקרה הראשון 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 w:hint="cs"/>
          <w:rtl/>
        </w:rPr>
        <w:t xml:space="preserve"> ז"א ש</w:t>
      </w:r>
      <m:oMath>
        <m:r>
          <w:rPr>
            <w:rFonts w:ascii="Cambria Math" w:eastAsiaTheme="minorEastAsia" w:hAnsi="Cambria Math"/>
          </w:rPr>
          <m:t>x∈A∪B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 w:hint="cs"/>
          <w:rtl/>
        </w:rPr>
        <w:t xml:space="preserve"> מאותו טיעון, ולכן קיבלנו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∩(A∪C)</m:t>
        </m:r>
      </m:oMath>
      <w:r>
        <w:rPr>
          <w:rFonts w:eastAsiaTheme="minorEastAsia" w:hint="cs"/>
          <w:rtl/>
        </w:rPr>
        <w:t xml:space="preserve">. במקרה השנה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 w:hint="cs"/>
          <w:rtl/>
        </w:rPr>
        <w:t xml:space="preserve"> ז"א ש</w:t>
      </w:r>
      <m:oMath>
        <m:r>
          <w:rPr>
            <w:rFonts w:ascii="Cambria Math" w:eastAsiaTheme="minorEastAsia" w:hAnsi="Cambria Math"/>
          </w:rPr>
          <m:t>x∈B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x∈C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x∈B∪A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x∈C∪A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∩(A∪C)</m:t>
        </m:r>
      </m:oMath>
    </w:p>
    <w:p w:rsidR="000B5552" w:rsidRDefault="000B5552" w:rsidP="00A82654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צד שני:</w:t>
      </w:r>
      <w:r w:rsidR="00A82654">
        <w:rPr>
          <w:rFonts w:hint="cs"/>
          <w:rtl/>
        </w:rPr>
        <w:t xml:space="preserve"> יהי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∩(A∪C)</m:t>
        </m:r>
      </m:oMath>
      <w:r w:rsidR="00A82654">
        <w:rPr>
          <w:rFonts w:eastAsiaTheme="minorEastAsia" w:hint="cs"/>
          <w:rtl/>
        </w:rPr>
        <w:t xml:space="preserve"> צ"ל </w:t>
      </w:r>
      <m:oMath>
        <m:r>
          <w:rPr>
            <w:rFonts w:ascii="Cambria Math" w:eastAsiaTheme="minorEastAsia" w:hAnsi="Cambria Math"/>
          </w:rPr>
          <m:t>x∈A∪(B∩C)</m:t>
        </m:r>
      </m:oMath>
    </w:p>
    <w:p w:rsidR="00A82654" w:rsidRDefault="00A82654" w:rsidP="00EC0A10">
      <w:pPr>
        <w:pStyle w:val="ListParagraph"/>
        <w:rPr>
          <w:rFonts w:hint="cs"/>
          <w:rtl/>
        </w:rPr>
      </w:pP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צריך לקיים גם </w:t>
      </w:r>
      <m:oMath>
        <m:r>
          <w:rPr>
            <w:rFonts w:ascii="Cambria Math" w:eastAsiaTheme="minorEastAsia" w:hAnsi="Cambria Math"/>
          </w:rPr>
          <m:t>x∈A∪B</m:t>
        </m:r>
      </m:oMath>
      <w:r>
        <w:rPr>
          <w:rFonts w:eastAsiaTheme="minorEastAsia" w:hint="cs"/>
          <w:rtl/>
        </w:rPr>
        <w:t xml:space="preserve"> </w:t>
      </w:r>
      <w:proofErr w:type="gramStart"/>
      <w:r>
        <w:rPr>
          <w:rFonts w:eastAsiaTheme="minorEastAsia" w:hint="cs"/>
          <w:rtl/>
        </w:rPr>
        <w:t xml:space="preserve">וגם </w:t>
      </w:r>
      <w:proofErr w:type="gramEnd"/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 w:hint="cs"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x∈A</m:t>
        </m:r>
      </m:oMath>
      <w:r w:rsidR="00EC0A10">
        <w:rPr>
          <w:rFonts w:eastAsiaTheme="minorEastAsia" w:hint="cs"/>
          <w:rtl/>
        </w:rPr>
        <w:t xml:space="preserve"> אזי שני התנאים מתקיימים וגם </w:t>
      </w:r>
      <m:oMath>
        <m:r>
          <w:rPr>
            <w:rFonts w:ascii="Cambria Math" w:eastAsiaTheme="minorEastAsia" w:hAnsi="Cambria Math"/>
          </w:rPr>
          <m:t>x∈A∪(B∩C)</m:t>
        </m:r>
      </m:oMath>
      <w:r w:rsidR="00EC0A10">
        <w:rPr>
          <w:rFonts w:eastAsiaTheme="minorEastAsia" w:hint="cs"/>
          <w:rtl/>
        </w:rPr>
        <w:t xml:space="preserve">, אחרת </w:t>
      </w:r>
      <m:oMath>
        <m:r>
          <w:rPr>
            <w:rFonts w:ascii="Cambria Math" w:eastAsiaTheme="minorEastAsia" w:hAnsi="Cambria Math"/>
          </w:rPr>
          <m:t>x∈B,x∈C</m:t>
        </m:r>
      </m:oMath>
      <w:r w:rsidR="00EC0A10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x∈B∩C</m:t>
        </m:r>
      </m:oMath>
    </w:p>
    <w:p w:rsidR="00EC0A10" w:rsidRDefault="00EC0A10" w:rsidP="00EC0A10">
      <w:pPr>
        <w:pStyle w:val="ListParagraph"/>
        <w:rPr>
          <w:rFonts w:hint="cs"/>
          <w:rtl/>
        </w:rPr>
      </w:pPr>
    </w:p>
    <w:p w:rsidR="00EC0A10" w:rsidRPr="00EC0A10" w:rsidRDefault="00EC0A10" w:rsidP="00EC0A10">
      <w:pPr>
        <w:pStyle w:val="Heading1"/>
        <w:rPr>
          <w:rFonts w:asciiTheme="minorHAnsi" w:eastAsiaTheme="minorEastAsia" w:hAnsiTheme="minorHAnsi" w:cstheme="minorBidi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A\</m:t>
          </m:r>
          <m:r>
            <m:rPr>
              <m:lit/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B∩C)=(A\B)∪(A\C)</m:t>
          </m:r>
        </m:oMath>
      </m:oMathPara>
    </w:p>
    <w:tbl>
      <w:tblPr>
        <w:tblStyle w:val="TableGrid"/>
        <w:tblW w:w="6475" w:type="dxa"/>
        <w:jc w:val="center"/>
        <w:tblLook w:val="04A0" w:firstRow="1" w:lastRow="0" w:firstColumn="1" w:lastColumn="0" w:noHBand="0" w:noVBand="1"/>
      </w:tblPr>
      <w:tblGrid>
        <w:gridCol w:w="453"/>
        <w:gridCol w:w="516"/>
        <w:gridCol w:w="513"/>
        <w:gridCol w:w="935"/>
        <w:gridCol w:w="1015"/>
        <w:gridCol w:w="935"/>
        <w:gridCol w:w="856"/>
        <w:gridCol w:w="1252"/>
      </w:tblGrid>
      <w:tr w:rsidR="00EC0A10" w:rsidRPr="002233A2" w:rsidTr="00421366">
        <w:trPr>
          <w:jc w:val="center"/>
        </w:trPr>
        <w:tc>
          <w:tcPr>
            <w:tcW w:w="453" w:type="dxa"/>
          </w:tcPr>
          <w:p w:rsidR="00EC0A10" w:rsidRPr="002233A2" w:rsidRDefault="00EC0A10" w:rsidP="00421366">
            <w:pPr>
              <w:bidi w:val="0"/>
            </w:pPr>
            <w:r w:rsidRPr="002233A2">
              <w:t>A</w:t>
            </w:r>
          </w:p>
        </w:tc>
        <w:tc>
          <w:tcPr>
            <w:tcW w:w="516" w:type="dxa"/>
          </w:tcPr>
          <w:p w:rsidR="00EC0A10" w:rsidRPr="002233A2" w:rsidRDefault="00EC0A10" w:rsidP="00421366">
            <w:pPr>
              <w:bidi w:val="0"/>
              <w:rPr>
                <w:rtl/>
              </w:rPr>
            </w:pPr>
            <w:r w:rsidRPr="002233A2">
              <w:t>B</w:t>
            </w:r>
          </w:p>
        </w:tc>
        <w:tc>
          <w:tcPr>
            <w:tcW w:w="513" w:type="dxa"/>
          </w:tcPr>
          <w:p w:rsidR="00EC0A10" w:rsidRPr="002233A2" w:rsidRDefault="00EC0A10" w:rsidP="00421366">
            <w:pPr>
              <w:bidi w:val="0"/>
              <w:rPr>
                <w:rtl/>
              </w:rPr>
            </w:pPr>
            <w:r w:rsidRPr="002233A2">
              <w:t>C</w:t>
            </w:r>
          </w:p>
        </w:tc>
        <w:tc>
          <w:tcPr>
            <w:tcW w:w="935" w:type="dxa"/>
          </w:tcPr>
          <w:p w:rsidR="00EC0A10" w:rsidRPr="002233A2" w:rsidRDefault="00EC0A10" w:rsidP="00421366">
            <w:pPr>
              <w:bidi w:val="0"/>
              <w:rPr>
                <w:rFonts w:hint="cs"/>
                <w:i/>
                <w:rtl/>
              </w:rPr>
            </w:pPr>
            <m:oMathPara>
              <m:oMath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B∩C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(1)</m:t>
                    </m:r>
                  </m:lim>
                </m:limUpp>
              </m:oMath>
            </m:oMathPara>
          </w:p>
        </w:tc>
        <w:tc>
          <w:tcPr>
            <w:tcW w:w="1015" w:type="dxa"/>
          </w:tcPr>
          <w:p w:rsidR="00EC0A10" w:rsidRPr="002233A2" w:rsidRDefault="002233A2" w:rsidP="002233A2">
            <w:pPr>
              <w:bidi w:val="0"/>
              <w:rPr>
                <w:rFonts w:hint="cs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\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935" w:type="dxa"/>
          </w:tcPr>
          <w:p w:rsidR="00EC0A10" w:rsidRPr="002233A2" w:rsidRDefault="00EC0A10" w:rsidP="002233A2">
            <w:pPr>
              <w:bidi w:val="0"/>
              <w:rPr>
                <w:rFonts w:hint="cs"/>
                <w:i/>
                <w:rtl/>
              </w:rPr>
            </w:pPr>
            <m:oMathPara>
              <m:oMath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A\B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(2)</m:t>
                    </m:r>
                  </m:lim>
                </m:limUpp>
              </m:oMath>
            </m:oMathPara>
          </w:p>
        </w:tc>
        <w:tc>
          <w:tcPr>
            <w:tcW w:w="856" w:type="dxa"/>
          </w:tcPr>
          <w:p w:rsidR="00EC0A10" w:rsidRPr="002233A2" w:rsidRDefault="00EC0A10" w:rsidP="002233A2">
            <w:pPr>
              <w:bidi w:val="0"/>
              <w:rPr>
                <w:rFonts w:hint="cs"/>
                <w:i/>
              </w:rPr>
            </w:pPr>
            <m:oMathPara>
              <m:oMath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A\C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(3)</m:t>
                    </m:r>
                  </m:lim>
                </m:limUpp>
              </m:oMath>
            </m:oMathPara>
          </w:p>
        </w:tc>
        <w:tc>
          <w:tcPr>
            <w:tcW w:w="1252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∪(3)</m:t>
                </m:r>
              </m:oMath>
            </m:oMathPara>
          </w:p>
        </w:tc>
      </w:tr>
      <w:tr w:rsidR="00EC0A10" w:rsidRPr="002233A2" w:rsidTr="00421366">
        <w:trPr>
          <w:jc w:val="center"/>
        </w:trPr>
        <w:tc>
          <w:tcPr>
            <w:tcW w:w="45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516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51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935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1015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35" w:type="dxa"/>
          </w:tcPr>
          <w:p w:rsidR="002233A2" w:rsidRPr="002233A2" w:rsidRDefault="002233A2" w:rsidP="002233A2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856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252" w:type="dxa"/>
          </w:tcPr>
          <w:p w:rsidR="00EC0A10" w:rsidRPr="002233A2" w:rsidRDefault="002233A2" w:rsidP="00421366">
            <w:pPr>
              <w:bidi w:val="0"/>
            </w:pPr>
            <w:r>
              <w:t>0</w:t>
            </w:r>
          </w:p>
        </w:tc>
      </w:tr>
      <w:tr w:rsidR="00EC0A10" w:rsidRPr="002233A2" w:rsidTr="00421366">
        <w:trPr>
          <w:jc w:val="center"/>
        </w:trPr>
        <w:tc>
          <w:tcPr>
            <w:tcW w:w="45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516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51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1</w:t>
            </w:r>
          </w:p>
        </w:tc>
        <w:tc>
          <w:tcPr>
            <w:tcW w:w="935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1015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35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856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252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</w:tr>
      <w:tr w:rsidR="00EC0A10" w:rsidRPr="002233A2" w:rsidTr="00421366">
        <w:trPr>
          <w:jc w:val="center"/>
        </w:trPr>
        <w:tc>
          <w:tcPr>
            <w:tcW w:w="45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516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1</w:t>
            </w:r>
          </w:p>
        </w:tc>
        <w:tc>
          <w:tcPr>
            <w:tcW w:w="51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935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1015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35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856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252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</w:tr>
      <w:tr w:rsidR="00EC0A10" w:rsidRPr="002233A2" w:rsidTr="00421366">
        <w:trPr>
          <w:jc w:val="center"/>
        </w:trPr>
        <w:tc>
          <w:tcPr>
            <w:tcW w:w="45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516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1</w:t>
            </w:r>
          </w:p>
        </w:tc>
        <w:tc>
          <w:tcPr>
            <w:tcW w:w="51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1</w:t>
            </w:r>
          </w:p>
        </w:tc>
        <w:tc>
          <w:tcPr>
            <w:tcW w:w="935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1</w:t>
            </w:r>
          </w:p>
        </w:tc>
        <w:tc>
          <w:tcPr>
            <w:tcW w:w="1015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35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856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252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</w:tr>
      <w:tr w:rsidR="00EC0A10" w:rsidRPr="002233A2" w:rsidTr="00421366">
        <w:trPr>
          <w:jc w:val="center"/>
        </w:trPr>
        <w:tc>
          <w:tcPr>
            <w:tcW w:w="45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1</w:t>
            </w:r>
          </w:p>
        </w:tc>
        <w:tc>
          <w:tcPr>
            <w:tcW w:w="516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51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935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1015" w:type="dxa"/>
          </w:tcPr>
          <w:p w:rsidR="00EC0A10" w:rsidRPr="002233A2" w:rsidRDefault="002233A2" w:rsidP="00421366">
            <w:pPr>
              <w:bidi w:val="0"/>
            </w:pPr>
            <w:r>
              <w:t>1</w:t>
            </w:r>
          </w:p>
        </w:tc>
        <w:tc>
          <w:tcPr>
            <w:tcW w:w="935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856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252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</w:tr>
      <w:tr w:rsidR="00EC0A10" w:rsidRPr="002233A2" w:rsidTr="00421366">
        <w:trPr>
          <w:jc w:val="center"/>
        </w:trPr>
        <w:tc>
          <w:tcPr>
            <w:tcW w:w="45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1</w:t>
            </w:r>
          </w:p>
        </w:tc>
        <w:tc>
          <w:tcPr>
            <w:tcW w:w="516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51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1</w:t>
            </w:r>
          </w:p>
        </w:tc>
        <w:tc>
          <w:tcPr>
            <w:tcW w:w="935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0</w:t>
            </w:r>
          </w:p>
        </w:tc>
        <w:tc>
          <w:tcPr>
            <w:tcW w:w="1015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35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856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252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</w:tr>
      <w:tr w:rsidR="00EC0A10" w:rsidRPr="002233A2" w:rsidTr="00421366">
        <w:trPr>
          <w:jc w:val="center"/>
        </w:trPr>
        <w:tc>
          <w:tcPr>
            <w:tcW w:w="45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1</w:t>
            </w:r>
          </w:p>
        </w:tc>
        <w:tc>
          <w:tcPr>
            <w:tcW w:w="516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1</w:t>
            </w:r>
          </w:p>
        </w:tc>
        <w:tc>
          <w:tcPr>
            <w:tcW w:w="513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1</w:t>
            </w:r>
          </w:p>
        </w:tc>
        <w:tc>
          <w:tcPr>
            <w:tcW w:w="935" w:type="dxa"/>
          </w:tcPr>
          <w:p w:rsidR="00EC0A10" w:rsidRPr="002233A2" w:rsidRDefault="00EC0A10" w:rsidP="00421366">
            <w:pPr>
              <w:bidi w:val="0"/>
              <w:rPr>
                <w:rFonts w:hint="cs"/>
                <w:rtl/>
              </w:rPr>
            </w:pPr>
            <w:r w:rsidRPr="002233A2">
              <w:t>1</w:t>
            </w:r>
          </w:p>
        </w:tc>
        <w:tc>
          <w:tcPr>
            <w:tcW w:w="1015" w:type="dxa"/>
          </w:tcPr>
          <w:p w:rsidR="00EC0A10" w:rsidRPr="002233A2" w:rsidRDefault="002233A2" w:rsidP="00421366">
            <w:pPr>
              <w:bidi w:val="0"/>
            </w:pPr>
            <w:r>
              <w:t>0</w:t>
            </w:r>
          </w:p>
        </w:tc>
        <w:tc>
          <w:tcPr>
            <w:tcW w:w="935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856" w:type="dxa"/>
          </w:tcPr>
          <w:p w:rsidR="00EC0A10" w:rsidRPr="002233A2" w:rsidRDefault="002233A2" w:rsidP="0042136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252" w:type="dxa"/>
          </w:tcPr>
          <w:p w:rsidR="00EC0A10" w:rsidRPr="002233A2" w:rsidRDefault="002233A2" w:rsidP="00421366">
            <w:pPr>
              <w:bidi w:val="0"/>
            </w:pPr>
            <w:r>
              <w:t>0</w:t>
            </w:r>
          </w:p>
        </w:tc>
      </w:tr>
    </w:tbl>
    <w:p w:rsidR="002233A2" w:rsidRDefault="002233A2" w:rsidP="002233A2">
      <w:pPr>
        <w:rPr>
          <w:rFonts w:eastAsiaTheme="minorEastAsia" w:hint="cs"/>
          <w:rtl/>
        </w:rPr>
      </w:pPr>
    </w:p>
    <w:p w:rsidR="00EC0A10" w:rsidRDefault="002233A2" w:rsidP="002233A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נניח ש</w:t>
      </w:r>
      <m:oMath>
        <m:r>
          <w:rPr>
            <w:rFonts w:ascii="Cambria Math" w:eastAsiaTheme="minorEastAsia" w:hAnsi="Cambria Math"/>
          </w:rPr>
          <m:t>x∈A\</m:t>
        </m:r>
        <m:r>
          <m:rPr>
            <m:lit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B∩C)</m:t>
        </m:r>
      </m:oMath>
      <w:r>
        <w:rPr>
          <w:rFonts w:eastAsiaTheme="minorEastAsia" w:hint="cs"/>
          <w:rtl/>
        </w:rPr>
        <w:t>. נוכיח ש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A\B</m:t>
            </m:r>
          </m:e>
        </m:d>
        <m:r>
          <w:rPr>
            <w:rFonts w:ascii="Cambria Math" w:eastAsiaTheme="minorEastAsia" w:hAnsi="Cambria Math"/>
          </w:rPr>
          <m:t>∪(A\C)</m:t>
        </m:r>
      </m:oMath>
      <w:r>
        <w:rPr>
          <w:rFonts w:eastAsiaTheme="minorEastAsia" w:hint="cs"/>
          <w:rtl/>
        </w:rPr>
        <w:t>. מההנחה נקבל ש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x∉B∩C</m:t>
        </m:r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x∈B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x∉C</m:t>
        </m:r>
      </m:oMath>
      <w:r>
        <w:rPr>
          <w:rFonts w:eastAsiaTheme="minorEastAsia" w:hint="cs"/>
          <w:rtl/>
        </w:rPr>
        <w:t xml:space="preserve"> או שניהם</w:t>
      </w:r>
    </w:p>
    <w:p w:rsidR="002233A2" w:rsidRDefault="002233A2" w:rsidP="002233A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במקרה הראשון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x∈A\B</m:t>
        </m:r>
      </m:oMath>
    </w:p>
    <w:p w:rsidR="002233A2" w:rsidRPr="002233A2" w:rsidRDefault="002233A2" w:rsidP="002233A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במקרה השני </w:t>
      </w:r>
      <m:oMath>
        <m:r>
          <w:rPr>
            <w:rFonts w:ascii="Cambria Math" w:eastAsiaTheme="minorEastAsia" w:hAnsi="Cambria Math"/>
          </w:rPr>
          <m:t>A∉C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x∈A\C</m:t>
        </m:r>
      </m:oMath>
    </w:p>
    <w:p w:rsidR="002233A2" w:rsidRDefault="002233A2" w:rsidP="002233A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A\B</m:t>
            </m:r>
          </m:e>
        </m:d>
        <m:r>
          <w:rPr>
            <w:rFonts w:ascii="Cambria Math" w:eastAsiaTheme="minorEastAsia" w:hAnsi="Cambria Math"/>
          </w:rPr>
          <m:t>∪(A\C)</m:t>
        </m:r>
      </m:oMath>
    </w:p>
    <w:p w:rsidR="002233A2" w:rsidRDefault="002233A2" w:rsidP="002233A2">
      <w:pPr>
        <w:rPr>
          <w:rFonts w:eastAsiaTheme="minorEastAsia" w:hint="cs"/>
          <w:rtl/>
        </w:rPr>
      </w:pPr>
    </w:p>
    <w:p w:rsidR="002233A2" w:rsidRDefault="002233A2" w:rsidP="002233A2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 או הפרך</w:t>
      </w:r>
      <w:r w:rsidR="00A44643">
        <w:rPr>
          <w:rFonts w:eastAsiaTheme="minorEastAsia" w:hint="cs"/>
          <w:rtl/>
        </w:rPr>
        <w:t>:</w:t>
      </w:r>
    </w:p>
    <w:p w:rsidR="00A44643" w:rsidRPr="001A638E" w:rsidRDefault="00A44643" w:rsidP="00A44643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A∪B⊆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∪C⇒B⊆C</m:t>
          </m:r>
        </m:oMath>
      </m:oMathPara>
    </w:p>
    <w:p w:rsidR="00891AF8" w:rsidRPr="00891AF8" w:rsidRDefault="001A638E" w:rsidP="00891AF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1,2,3,4,5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3,4,5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4,7,8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A∪B=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1,2,3,4,5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∪C=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,2,3,4,5,7,8</m:t>
              </m:r>
            </m:e>
          </m:d>
          <m:r>
            <w:rPr>
              <w:rFonts w:ascii="Cambria Math" w:hAnsi="Cambria Math"/>
            </w:rPr>
            <m:t>⇒</m:t>
          </m:r>
          <m:r>
            <w:rPr>
              <w:rFonts w:ascii="Cambria Math" w:eastAsiaTheme="minorEastAsia" w:hAnsi="Cambria Math"/>
            </w:rPr>
            <m:t>A∪B⊆A∪C, B⊈C</m:t>
          </m:r>
        </m:oMath>
      </m:oMathPara>
    </w:p>
    <w:p w:rsidR="001A638E" w:rsidRDefault="00891AF8" w:rsidP="00B05E41">
      <w:pPr>
        <w:pStyle w:val="Heading1"/>
        <w:rPr>
          <w:rFonts w:hint="cs"/>
          <w:rtl/>
        </w:rPr>
      </w:pPr>
      <w:r>
        <w:rPr>
          <w:rFonts w:hint="cs"/>
          <w:rtl/>
        </w:rPr>
        <w:t>תרגיל:</w:t>
      </w:r>
    </w:p>
    <w:p w:rsidR="00891AF8" w:rsidRDefault="00891AF8" w:rsidP="00891AF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רשום את כל אברי הקבוצה </w:t>
      </w:r>
      <m:oMath>
        <m:r>
          <w:rPr>
            <w:rFonts w:ascii="Cambria Math" w:hAnsi="Cambria Math"/>
          </w:rPr>
          <m:t>P(P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∅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:rsidR="00891AF8" w:rsidRPr="00891AF8" w:rsidRDefault="00891AF8" w:rsidP="00891A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</m:oMath>
      </m:oMathPara>
    </w:p>
    <w:p w:rsidR="00891AF8" w:rsidRPr="00891AF8" w:rsidRDefault="00891AF8" w:rsidP="00891A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</m:oMath>
      </m:oMathPara>
    </w:p>
    <w:p w:rsidR="00B05E41" w:rsidRDefault="00891AF8" w:rsidP="00891A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</m:e>
                  </m:d>
                </m:e>
              </m:d>
            </m:e>
          </m:d>
        </m:oMath>
      </m:oMathPara>
    </w:p>
    <w:p w:rsidR="00B05E41" w:rsidRDefault="00B05E41" w:rsidP="00B05E41">
      <w:pPr>
        <w:bidi w:val="0"/>
      </w:pPr>
      <w:r>
        <w:br w:type="page"/>
      </w:r>
    </w:p>
    <w:p w:rsidR="00891AF8" w:rsidRDefault="000A165E" w:rsidP="000A165E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מכפלה קרטזית</w:t>
      </w:r>
    </w:p>
    <w:p w:rsidR="000A165E" w:rsidRDefault="000A165E" w:rsidP="000A165E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A165E" w:rsidRDefault="000A165E" w:rsidP="000A165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זוג סדור </w:t>
      </w:r>
      <m:oMath>
        <m:r>
          <w:rPr>
            <w:rFonts w:ascii="Cambria Math" w:hAnsi="Cambria Math"/>
          </w:rPr>
          <m:t>(a,b)</m:t>
        </m:r>
      </m:oMath>
      <w:r>
        <w:rPr>
          <w:rFonts w:eastAsiaTheme="minorEastAsia" w:hint="cs"/>
          <w:rtl/>
        </w:rPr>
        <w:t xml:space="preserve"> פירושו שני איברים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>, לאו דווקא שונים,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כאשר יש חשיבות לסדר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≠(2,1)</m:t>
        </m:r>
      </m:oMath>
      <w:r>
        <w:rPr>
          <w:rFonts w:eastAsiaTheme="minorEastAsia" w:hint="cs"/>
          <w:rtl/>
        </w:rPr>
        <w:t xml:space="preserve"> (בניגוד לקבוצה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={2,1}</m:t>
        </m:r>
      </m:oMath>
      <w:r>
        <w:rPr>
          <w:rFonts w:eastAsiaTheme="minorEastAsia" w:hint="cs"/>
          <w:rtl/>
        </w:rPr>
        <w:t>)</w:t>
      </w:r>
    </w:p>
    <w:p w:rsidR="000A165E" w:rsidRDefault="000A165E" w:rsidP="00D0167F">
      <w:pPr>
        <w:rPr>
          <w:rFonts w:eastAsiaTheme="minorEastAsia" w:hint="cs"/>
          <w:rtl/>
        </w:rPr>
      </w:pPr>
      <w:r w:rsidRPr="001B7700">
        <w:rPr>
          <w:rFonts w:eastAsiaTheme="minorEastAsia" w:hint="cs"/>
          <w:u w:val="single"/>
          <w:rtl/>
        </w:rPr>
        <w:t>באופן כללי</w:t>
      </w:r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יה סדורה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0167F">
        <w:rPr>
          <w:rFonts w:eastAsiaTheme="minorEastAsia" w:hint="cs"/>
          <w:rtl/>
        </w:rPr>
        <w:t xml:space="preserve">. האיברים אינם בהכרח שונים זה מזה.(לדוגמה שבעיה בינארית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1,0,0,0,1,0,1</m:t>
            </m:r>
          </m:e>
        </m:d>
      </m:oMath>
      <w:r w:rsidR="00D0167F">
        <w:rPr>
          <w:rFonts w:eastAsiaTheme="minorEastAsia" w:hint="cs"/>
          <w:rtl/>
        </w:rPr>
        <w:t>)</w:t>
      </w:r>
    </w:p>
    <w:p w:rsidR="00247BFF" w:rsidRDefault="00247BFF" w:rsidP="00247BF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דוגמאות: זוגות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</m:oMath>
      <w:r>
        <w:rPr>
          <w:rFonts w:eastAsiaTheme="minorEastAsia" w:hint="cs"/>
          <w:rtl/>
        </w:rPr>
        <w:tab/>
        <w:t xml:space="preserve">רביעיות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1,2,2,3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1,3,2,2</m:t>
            </m:r>
          </m:e>
        </m:d>
      </m:oMath>
      <w:r>
        <w:rPr>
          <w:rFonts w:eastAsiaTheme="minorEastAsia" w:hint="cs"/>
          <w:rtl/>
        </w:rPr>
        <w:t xml:space="preserve"> וכו'</w:t>
      </w:r>
    </w:p>
    <w:p w:rsidR="00B92B32" w:rsidRDefault="00B92B32" w:rsidP="00B92B32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n=m</m:t>
        </m:r>
      </m:oMath>
      <w:r>
        <w:rPr>
          <w:rFonts w:eastAsiaTheme="minorEastAsia" w:hint="cs"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i=1…n</m:t>
        </m:r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</w:p>
    <w:p w:rsidR="007C1611" w:rsidRDefault="007C1611" w:rsidP="007C1611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7C1611" w:rsidRDefault="007C1611" w:rsidP="007C1611">
      <w:pPr>
        <w:rPr>
          <w:rFonts w:hint="cs"/>
          <w:rtl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A,B</m:t>
        </m:r>
      </m:oMath>
      <w:r>
        <w:rPr>
          <w:rFonts w:eastAsiaTheme="minorEastAsia" w:hint="cs"/>
          <w:rtl/>
        </w:rPr>
        <w:t xml:space="preserve"> קבוצות כלשהן. המכפלה הקרטזית </w:t>
      </w:r>
      <m:oMath>
        <m:r>
          <w:rPr>
            <w:rFonts w:ascii="Cambria Math" w:eastAsiaTheme="minorEastAsia" w:hAnsi="Cambria Math"/>
          </w:rPr>
          <m:t>A×B</m:t>
        </m:r>
      </m:oMath>
      <w:r>
        <w:rPr>
          <w:rFonts w:eastAsiaTheme="minorEastAsia" w:hint="cs"/>
          <w:rtl/>
        </w:rPr>
        <w:t xml:space="preserve"> היא אוסף </w:t>
      </w:r>
      <w:r w:rsidRPr="007C1611">
        <w:rPr>
          <w:rFonts w:eastAsiaTheme="minorEastAsia" w:hint="cs"/>
          <w:b/>
          <w:bCs/>
          <w:u w:val="single"/>
          <w:rtl/>
        </w:rPr>
        <w:t>כל</w:t>
      </w:r>
      <w:r>
        <w:rPr>
          <w:rFonts w:eastAsiaTheme="minorEastAsia" w:hint="cs"/>
          <w:rtl/>
        </w:rPr>
        <w:t xml:space="preserve"> הזוגות הסדורים</w:t>
      </w:r>
      <w:r>
        <w:rPr>
          <w:rFonts w:hint="cs"/>
          <w:rtl/>
        </w:rPr>
        <w:t xml:space="preserve"> בהם הרכיב הראשון בהן הרכיב הראשון הוא איבר של </w:t>
      </w:r>
      <w:r>
        <w:t xml:space="preserve">A </w:t>
      </w:r>
      <w:r>
        <w:rPr>
          <w:rFonts w:hint="cs"/>
          <w:rtl/>
        </w:rPr>
        <w:t xml:space="preserve">והרכיב השני הוא איבר של </w:t>
      </w:r>
      <w:r>
        <w:t>B</w:t>
      </w:r>
      <w:r>
        <w:rPr>
          <w:rFonts w:hint="cs"/>
          <w:rtl/>
        </w:rPr>
        <w:t>.</w:t>
      </w:r>
    </w:p>
    <w:p w:rsidR="007C1611" w:rsidRPr="007C1611" w:rsidRDefault="007C1611" w:rsidP="007C1611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A×B=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  <m:e>
              <m:r>
                <w:rPr>
                  <w:rFonts w:ascii="Cambria Math" w:hAnsi="Cambria Math"/>
                </w:rPr>
                <m:t>a∈A,b∈B</m:t>
              </m:r>
            </m:e>
          </m:d>
        </m:oMath>
      </m:oMathPara>
    </w:p>
    <w:p w:rsidR="007C1611" w:rsidRDefault="007C1611" w:rsidP="007C161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קבוצות כלשהן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 w:hint="cs"/>
          <w:rtl/>
        </w:rPr>
        <w:t xml:space="preserve">. המכפלה הקרטזית </w:t>
      </w:r>
      <w:bookmarkStart w:id="0" w:name="OLE_LINK1"/>
      <w:bookmarkStart w:id="1" w:name="OLE_LINK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×…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bookmarkEnd w:id="0"/>
      <w:bookmarkEnd w:id="1"/>
      <w:r>
        <w:rPr>
          <w:rFonts w:eastAsiaTheme="minorEastAsia" w:hint="cs"/>
          <w:rtl/>
        </w:rPr>
        <w:t xml:space="preserve"> היא אוסף כל ה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יות הסדורות שבהן רכיב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הוא איבר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7C1611" w:rsidRPr="007C1611" w:rsidRDefault="007C1611" w:rsidP="007C16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×…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,1≤i≤n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7C1611" w:rsidRDefault="007C1611" w:rsidP="007C1611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7C1611" w:rsidRPr="007C1611" w:rsidRDefault="007C1611" w:rsidP="007C1611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3,4,5</m:t>
              </m:r>
            </m:e>
          </m:d>
        </m:oMath>
      </m:oMathPara>
    </w:p>
    <w:p w:rsidR="007C1611" w:rsidRPr="004F1054" w:rsidRDefault="007C1611" w:rsidP="007C1611">
      <w:pPr>
        <w:rPr>
          <w:rFonts w:asciiTheme="majorHAnsi" w:eastAsiaTheme="majorEastAsia" w:hAnsiTheme="majorHAnsi" w:cstheme="majorBidi" w:hint="cs"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A×A=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1,1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1,2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2,1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2,2</m:t>
                  </m:r>
                </m:e>
              </m:d>
            </m:e>
          </m:d>
        </m:oMath>
      </m:oMathPara>
    </w:p>
    <w:p w:rsidR="004F1054" w:rsidRPr="004F1054" w:rsidRDefault="004F1054" w:rsidP="004F1054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A×</m:t>
          </m:r>
          <m:r>
            <w:rPr>
              <w:rFonts w:ascii="Cambria Math" w:eastAsiaTheme="majorEastAsia" w:hAnsi="Cambria Math" w:cstheme="majorBidi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1,3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1,4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1,5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2,3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2,4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2,5</m:t>
                  </m:r>
                </m:e>
              </m:d>
            </m:e>
          </m:d>
        </m:oMath>
      </m:oMathPara>
    </w:p>
    <w:p w:rsidR="004F1054" w:rsidRPr="007F0F90" w:rsidRDefault="004F1054" w:rsidP="004F1054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B×A=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3,1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3,2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4,1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4,2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5,1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5,2</m:t>
                  </m:r>
                </m:e>
              </m:d>
            </m:e>
          </m:d>
        </m:oMath>
      </m:oMathPara>
    </w:p>
    <w:p w:rsidR="007F0F90" w:rsidRPr="00B52730" w:rsidRDefault="007F0F90" w:rsidP="007F0F90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B×B={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3,3</m:t>
              </m:r>
            </m:e>
          </m:d>
          <m:r>
            <w:rPr>
              <w:rFonts w:ascii="Cambria Math" w:eastAsiaTheme="majorEastAsia" w:hAnsi="Cambria Math" w:cstheme="majorBidi"/>
            </w:rPr>
            <m:t>,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3,4</m:t>
              </m:r>
            </m:e>
          </m:d>
          <m:r>
            <w:rPr>
              <w:rFonts w:ascii="Cambria Math" w:eastAsiaTheme="majorEastAsia" w:hAnsi="Cambria Math" w:cstheme="majorBidi"/>
            </w:rPr>
            <m:t>,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3,5</m:t>
              </m:r>
            </m:e>
          </m:d>
          <m:r>
            <w:rPr>
              <w:rFonts w:ascii="Cambria Math" w:eastAsiaTheme="majorEastAsia" w:hAnsi="Cambria Math" w:cstheme="majorBidi"/>
            </w:rPr>
            <m:t>,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4,3</m:t>
              </m:r>
            </m:e>
          </m:d>
          <m:r>
            <w:rPr>
              <w:rFonts w:ascii="Cambria Math" w:eastAsiaTheme="majorEastAsia" w:hAnsi="Cambria Math" w:cstheme="majorBidi"/>
            </w:rPr>
            <m:t>,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4,4</m:t>
              </m:r>
            </m:e>
          </m:d>
          <m:r>
            <w:rPr>
              <w:rFonts w:ascii="Cambria Math" w:eastAsiaTheme="majorEastAsia" w:hAnsi="Cambria Math" w:cstheme="majorBidi"/>
            </w:rPr>
            <m:t>,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4,5</m:t>
              </m:r>
            </m:e>
          </m:d>
          <m:r>
            <w:rPr>
              <w:rFonts w:ascii="Cambria Math" w:eastAsiaTheme="majorEastAsia" w:hAnsi="Cambria Math" w:cstheme="majorBidi"/>
            </w:rPr>
            <m:t>,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5,3</m:t>
              </m:r>
            </m:e>
          </m:d>
          <m:r>
            <w:rPr>
              <w:rFonts w:ascii="Cambria Math" w:eastAsiaTheme="majorEastAsia" w:hAnsi="Cambria Math" w:cstheme="majorBidi"/>
            </w:rPr>
            <m:t>,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5,4</m:t>
              </m:r>
            </m:e>
          </m:d>
          <m:r>
            <w:rPr>
              <w:rFonts w:ascii="Cambria Math" w:eastAsiaTheme="majorEastAsia" w:hAnsi="Cambria Math" w:cstheme="majorBidi"/>
            </w:rPr>
            <m:t>,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5,5</m:t>
              </m:r>
            </m:e>
          </m:d>
          <m:r>
            <w:rPr>
              <w:rFonts w:ascii="Cambria Math" w:eastAsiaTheme="majorEastAsia" w:hAnsi="Cambria Math" w:cstheme="majorBidi"/>
            </w:rPr>
            <m:t>}</m:t>
          </m:r>
        </m:oMath>
      </m:oMathPara>
    </w:p>
    <w:p w:rsidR="00B52730" w:rsidRDefault="00B52730" w:rsidP="00B52730">
      <w:pPr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 xml:space="preserve">קל לראות שאם </w:t>
      </w:r>
      <m:oMath>
        <m:r>
          <w:rPr>
            <w:rFonts w:ascii="Cambria Math" w:eastAsiaTheme="majorEastAsia" w:hAnsi="Cambria Math" w:cstheme="majorBidi"/>
          </w:rPr>
          <m:t>A,B</m:t>
        </m:r>
      </m:oMath>
      <w:r>
        <w:rPr>
          <w:rFonts w:asciiTheme="majorHAnsi" w:eastAsiaTheme="majorEastAsia" w:hAnsiTheme="majorHAnsi" w:cstheme="majorBidi" w:hint="cs"/>
          <w:i/>
          <w:rtl/>
        </w:rPr>
        <w:t xml:space="preserve"> קבוצות סופיות אז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B×A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</m:d>
        <m:r>
          <w:rPr>
            <w:rFonts w:ascii="Cambria Math" w:eastAsiaTheme="majorEastAsia" w:hAnsi="Cambria Math" w:cstheme="majorBidi"/>
          </w:rPr>
          <m:t>=|A×B|</m:t>
        </m:r>
      </m:oMath>
    </w:p>
    <w:p w:rsidR="000E65BD" w:rsidRDefault="00B52730" w:rsidP="000E65BD">
      <w:pPr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 xml:space="preserve">המכפלות הקרטזיות לא בהכרח שוות </w:t>
      </w:r>
      <m:oMath>
        <m:r>
          <w:rPr>
            <w:rFonts w:ascii="Cambria Math" w:eastAsiaTheme="majorEastAsia" w:hAnsi="Cambria Math" w:cstheme="majorBidi"/>
          </w:rPr>
          <m:t>A×B</m:t>
        </m:r>
        <m:limLow>
          <m:limLowPr>
            <m:ctrlPr>
              <w:rPr>
                <w:rFonts w:ascii="Cambria Math" w:eastAsiaTheme="majorEastAsia" w:hAnsi="Cambria Math" w:cstheme="majorBidi"/>
                <w:i/>
              </w:rPr>
            </m:ctrlPr>
          </m:limLowPr>
          <m:e>
            <m:r>
              <w:rPr>
                <w:rFonts w:ascii="Cambria Math" w:eastAsiaTheme="majorEastAsia" w:hAnsi="Cambria Math" w:cstheme="majorBidi"/>
              </w:rPr>
              <m:t>≠</m:t>
            </m:r>
          </m:e>
          <m:lim>
            <m:r>
              <m:rPr>
                <m:nor/>
              </m:rPr>
              <w:rPr>
                <w:rFonts w:ascii="Cambria Math" w:eastAsiaTheme="majorEastAsia" w:hAnsi="Cambria Math" w:cstheme="majorBidi"/>
                <w:rtl/>
              </w:rPr>
              <m:t>לא בהכרח</m:t>
            </m:r>
          </m:lim>
        </m:limLow>
        <m:r>
          <m:rPr>
            <m:sty m:val="p"/>
          </m:rPr>
          <w:rPr>
            <w:rFonts w:ascii="Cambria Math" w:eastAsiaTheme="majorEastAsia" w:hAnsi="Cambria Math" w:cstheme="majorBidi"/>
          </w:rPr>
          <m:t>B×</m:t>
        </m:r>
        <m:r>
          <w:rPr>
            <w:rFonts w:ascii="Cambria Math" w:eastAsiaTheme="majorEastAsia" w:hAnsi="Cambria Math" w:cstheme="majorBidi"/>
          </w:rPr>
          <m:t>A</m:t>
        </m:r>
      </m:oMath>
    </w:p>
    <w:p w:rsidR="000E65BD" w:rsidRPr="000E65BD" w:rsidRDefault="000E65BD" w:rsidP="000E65BD">
      <w:pPr>
        <w:rPr>
          <w:rFonts w:asciiTheme="majorHAnsi" w:eastAsiaTheme="majorEastAsia" w:hAnsiTheme="majorHAnsi" w:cstheme="majorBidi" w:hint="cs"/>
          <w:i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A×B=B×A⇔A=B </m:t>
          </m:r>
          <m:r>
            <m:rPr>
              <m:sty m:val="p"/>
            </m:rPr>
            <w:rPr>
              <w:rFonts w:ascii="Cambria Math" w:eastAsiaTheme="majorEastAsia" w:hAnsi="Cambria Math" w:cstheme="majorBidi"/>
              <w:rtl/>
            </w:rPr>
            <m:t xml:space="preserve">או </m:t>
          </m:r>
          <m:r>
            <w:rPr>
              <w:rFonts w:ascii="Cambria Math" w:eastAsiaTheme="majorEastAsia" w:hAnsi="Cambria Math" w:cstheme="majorBidi"/>
            </w:rPr>
            <m:t xml:space="preserve">A=∅ </m:t>
          </m:r>
          <m:r>
            <m:rPr>
              <m:sty m:val="p"/>
            </m:rPr>
            <w:rPr>
              <w:rFonts w:ascii="Cambria Math" w:eastAsiaTheme="majorEastAsia" w:hAnsi="Cambria Math" w:cstheme="majorBidi"/>
              <w:rtl/>
            </w:rPr>
            <m:t xml:space="preserve">או </m:t>
          </m:r>
          <m:r>
            <w:rPr>
              <w:rFonts w:ascii="Cambria Math" w:eastAsiaTheme="majorEastAsia" w:hAnsi="Cambria Math" w:cstheme="majorBidi"/>
            </w:rPr>
            <m:t>B=∅</m:t>
          </m:r>
        </m:oMath>
      </m:oMathPara>
    </w:p>
    <w:p w:rsidR="000E65BD" w:rsidRDefault="000E65BD" w:rsidP="000E65BD">
      <w:pPr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>בד"כ מכפלה קרטזית אינה קומוטטיבית(חלופית)</w:t>
      </w:r>
    </w:p>
    <w:p w:rsidR="000E65BD" w:rsidRPr="000E65BD" w:rsidRDefault="000E65BD" w:rsidP="000E65BD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A×B×C≠B×A×C</m:t>
          </m:r>
        </m:oMath>
      </m:oMathPara>
    </w:p>
    <w:p w:rsidR="000E65BD" w:rsidRDefault="000E65BD">
      <w:pPr>
        <w:bidi w:val="0"/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/>
          <w:i/>
        </w:rPr>
        <w:br w:type="page"/>
      </w:r>
    </w:p>
    <w:p w:rsidR="000E65BD" w:rsidRDefault="000E65BD" w:rsidP="000E65BD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0E65BD" w:rsidRDefault="000E65BD" w:rsidP="000E65B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w:r>
        <w:t>A</w:t>
      </w:r>
      <w:r>
        <w:rPr>
          <w:rFonts w:hint="cs"/>
          <w:rtl/>
        </w:rPr>
        <w:t>,</w:t>
      </w:r>
      <w:r>
        <w:t xml:space="preserve">B </w:t>
      </w:r>
      <w:r>
        <w:rPr>
          <w:rFonts w:hint="cs"/>
          <w:rtl/>
        </w:rPr>
        <w:t xml:space="preserve">קבוצות כלשהן. היחס בין </w:t>
      </w:r>
      <w:r>
        <w:t xml:space="preserve">A </w:t>
      </w:r>
      <w:r>
        <w:rPr>
          <w:rFonts w:hint="cs"/>
          <w:rtl/>
        </w:rPr>
        <w:t>ל</w:t>
      </w:r>
      <w:r>
        <w:t xml:space="preserve">B </w:t>
      </w:r>
      <w:r>
        <w:rPr>
          <w:rFonts w:hint="cs"/>
          <w:rtl/>
        </w:rPr>
        <w:t xml:space="preserve"> הוא תת קבוצה, </w:t>
      </w:r>
      <w:r>
        <w:t>R</w:t>
      </w:r>
      <w:r>
        <w:rPr>
          <w:rFonts w:hint="cs"/>
          <w:rtl/>
        </w:rPr>
        <w:t xml:space="preserve"> כלשהו, של המכפלה הקרטזית </w:t>
      </w:r>
      <m:oMath>
        <m:r>
          <w:rPr>
            <w:rFonts w:ascii="Cambria Math" w:hAnsi="Cambria Math"/>
          </w:rPr>
          <m:t>R⊆A×B</m:t>
        </m:r>
      </m:oMath>
    </w:p>
    <w:p w:rsidR="000E65BD" w:rsidRDefault="000E65BD" w:rsidP="000E65B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</w:rPr>
          <m:t>A=B</m:t>
        </m:r>
      </m:oMath>
      <w:r>
        <w:rPr>
          <w:rFonts w:eastAsiaTheme="minorEastAsia" w:hint="cs"/>
          <w:rtl/>
        </w:rPr>
        <w:t xml:space="preserve">, יחס </w:t>
      </w:r>
      <m:oMath>
        <m:r>
          <w:rPr>
            <w:rFonts w:ascii="Cambria Math" w:eastAsiaTheme="minorEastAsia" w:hAnsi="Cambria Math"/>
          </w:rPr>
          <m:t>R⊆=A×B</m:t>
        </m:r>
      </m:oMath>
      <w:r>
        <w:rPr>
          <w:rFonts w:eastAsiaTheme="minorEastAsia" w:hint="cs"/>
          <w:rtl/>
        </w:rPr>
        <w:t xml:space="preserve"> מ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על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וזה נקרא יחס על </w:t>
      </w:r>
      <w:r>
        <w:rPr>
          <w:rFonts w:eastAsiaTheme="minorEastAsia"/>
        </w:rPr>
        <w:t>A</w:t>
      </w:r>
    </w:p>
    <w:p w:rsidR="000E65BD" w:rsidRDefault="000E65BD" w:rsidP="000E65B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נאמר שהאיבר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 מתייחס לאיבר </w:t>
      </w:r>
      <m:oMath>
        <m:r>
          <w:rPr>
            <w:rFonts w:ascii="Cambria Math" w:eastAsiaTheme="minorEastAsia" w:hAnsi="Cambria Math"/>
          </w:rPr>
          <m:t>b∈B</m:t>
        </m:r>
      </m:oMath>
      <w:r>
        <w:rPr>
          <w:rFonts w:eastAsiaTheme="minorEastAsia" w:hint="cs"/>
          <w:rtl/>
        </w:rPr>
        <w:t xml:space="preserve"> ביחס </w:t>
      </w:r>
      <w:r>
        <w:rPr>
          <w:rFonts w:eastAsiaTheme="minorEastAsia"/>
        </w:rPr>
        <w:t>R</w:t>
      </w:r>
    </w:p>
    <w:p w:rsidR="00B9781B" w:rsidRDefault="00B9781B" w:rsidP="00B9781B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B9781B" w:rsidRDefault="00B9781B" w:rsidP="00B9781B">
      <w:pPr>
        <w:rPr>
          <w:rFonts w:hint="cs"/>
          <w:rtl/>
        </w:rPr>
      </w:pPr>
      <w:r>
        <w:rPr>
          <w:rFonts w:hint="cs"/>
          <w:rtl/>
        </w:rPr>
        <w:t xml:space="preserve">נגדיר יחס </w:t>
      </w:r>
      <w:r>
        <w:t xml:space="preserve">R </w:t>
      </w:r>
      <w:r>
        <w:rPr>
          <w:rFonts w:hint="cs"/>
          <w:rtl/>
        </w:rPr>
        <w:t>כך שהסכום=2</w:t>
      </w:r>
    </w:p>
    <w:p w:rsidR="00B9781B" w:rsidRPr="0071487E" w:rsidRDefault="0071487E" w:rsidP="00B978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1,2,0,-3,-1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3,2,1,-5</m:t>
              </m:r>
            </m:e>
          </m:d>
        </m:oMath>
      </m:oMathPara>
    </w:p>
    <w:p w:rsidR="0071487E" w:rsidRPr="00A17B45" w:rsidRDefault="0071487E" w:rsidP="0071487E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aRb={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-1,3</m:t>
              </m:r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:rsidR="00A17B45" w:rsidRDefault="00A17B45" w:rsidP="00A17B45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A17B45" w:rsidRDefault="00A17B45" w:rsidP="00A17B4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היחס המלא בין </w:t>
      </w:r>
      <w:r>
        <w:t>A</w:t>
      </w:r>
      <w:r>
        <w:rPr>
          <w:rFonts w:hint="cs"/>
          <w:rtl/>
        </w:rPr>
        <w:t xml:space="preserve"> ל</w:t>
      </w:r>
      <w:r>
        <w:t>B</w:t>
      </w:r>
      <w:r w:rsidR="00E75F81">
        <w:rPr>
          <w:rFonts w:hint="cs"/>
          <w:rtl/>
        </w:rPr>
        <w:t xml:space="preserve"> הו</w:t>
      </w:r>
      <w:r>
        <w:rPr>
          <w:rFonts w:hint="cs"/>
          <w:rtl/>
        </w:rPr>
        <w:t xml:space="preserve">א </w:t>
      </w:r>
      <m:oMath>
        <m:r>
          <w:rPr>
            <w:rFonts w:ascii="Cambria Math" w:hAnsi="Cambria Math"/>
          </w:rPr>
          <m:t>R=A×B</m:t>
        </m:r>
      </m:oMath>
    </w:p>
    <w:p w:rsidR="00E75F81" w:rsidRDefault="00E75F81" w:rsidP="00E75F81">
      <w:pPr>
        <w:ind w:firstLine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אוסף כל הזוגות הסדורים בהם כל איבר ב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מתייחס לכל איבר ב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ביחס </w:t>
      </w:r>
      <w:r>
        <w:rPr>
          <w:rFonts w:eastAsiaTheme="minorEastAsia"/>
        </w:rPr>
        <w:t>R</w:t>
      </w:r>
    </w:p>
    <w:p w:rsidR="00E75F81" w:rsidRDefault="00E75F81" w:rsidP="00E75F81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היחס הריק בין </w:t>
      </w:r>
      <w:r>
        <w:rPr>
          <w:rFonts w:eastAsiaTheme="minorEastAsia"/>
        </w:rPr>
        <w:t xml:space="preserve">A </w:t>
      </w:r>
      <w:r>
        <w:rPr>
          <w:rFonts w:eastAsiaTheme="minorEastAsia" w:hint="cs"/>
          <w:rtl/>
        </w:rPr>
        <w:t>ל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R=∅</m:t>
        </m:r>
      </m:oMath>
    </w:p>
    <w:p w:rsidR="00E75F81" w:rsidRPr="00A17B45" w:rsidRDefault="00E75F81" w:rsidP="00E75F81">
      <w:pPr>
        <w:rPr>
          <w:rFonts w:hint="cs"/>
          <w:rtl/>
        </w:rPr>
      </w:pPr>
      <w:r>
        <w:rPr>
          <w:rFonts w:eastAsiaTheme="minorEastAsia"/>
        </w:rPr>
        <w:tab/>
      </w:r>
      <w:r>
        <w:rPr>
          <w:rFonts w:eastAsiaTheme="minorEastAsia" w:hint="cs"/>
          <w:rtl/>
        </w:rPr>
        <w:t>אין איבר ב</w:t>
      </w:r>
      <w:r>
        <w:rPr>
          <w:rFonts w:eastAsiaTheme="minorEastAsia"/>
        </w:rPr>
        <w:t xml:space="preserve">A </w:t>
      </w:r>
      <w:r>
        <w:rPr>
          <w:rFonts w:eastAsiaTheme="minorEastAsia" w:hint="cs"/>
          <w:rtl/>
        </w:rPr>
        <w:t>שמתייחס ל</w:t>
      </w:r>
      <w:r>
        <w:rPr>
          <w:rFonts w:eastAsiaTheme="minorEastAsia"/>
        </w:rPr>
        <w:t>B</w:t>
      </w:r>
      <w:bookmarkStart w:id="2" w:name="_GoBack"/>
      <w:bookmarkEnd w:id="2"/>
    </w:p>
    <w:sectPr w:rsidR="00E75F81" w:rsidRPr="00A17B45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936B5"/>
    <w:multiLevelType w:val="hybridMultilevel"/>
    <w:tmpl w:val="FAD2D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F4"/>
    <w:rsid w:val="00024309"/>
    <w:rsid w:val="00026B58"/>
    <w:rsid w:val="000A165E"/>
    <w:rsid w:val="000B5552"/>
    <w:rsid w:val="000E65BD"/>
    <w:rsid w:val="001434DB"/>
    <w:rsid w:val="001A638E"/>
    <w:rsid w:val="001B7700"/>
    <w:rsid w:val="002233A2"/>
    <w:rsid w:val="00247BFF"/>
    <w:rsid w:val="003F047E"/>
    <w:rsid w:val="003F1449"/>
    <w:rsid w:val="004F1054"/>
    <w:rsid w:val="0071487E"/>
    <w:rsid w:val="00780972"/>
    <w:rsid w:val="007C1611"/>
    <w:rsid w:val="007D36BE"/>
    <w:rsid w:val="007F0F90"/>
    <w:rsid w:val="007F69C8"/>
    <w:rsid w:val="00891AF8"/>
    <w:rsid w:val="009930FF"/>
    <w:rsid w:val="009C279B"/>
    <w:rsid w:val="00A17B45"/>
    <w:rsid w:val="00A44643"/>
    <w:rsid w:val="00A82654"/>
    <w:rsid w:val="00A924D2"/>
    <w:rsid w:val="00AD3D56"/>
    <w:rsid w:val="00AF4228"/>
    <w:rsid w:val="00B05E41"/>
    <w:rsid w:val="00B52730"/>
    <w:rsid w:val="00B92B32"/>
    <w:rsid w:val="00B9781B"/>
    <w:rsid w:val="00C45656"/>
    <w:rsid w:val="00C637B0"/>
    <w:rsid w:val="00D0167F"/>
    <w:rsid w:val="00E540F4"/>
    <w:rsid w:val="00E75F81"/>
    <w:rsid w:val="00EC0A10"/>
    <w:rsid w:val="00F0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1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27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3D56"/>
    <w:pPr>
      <w:ind w:left="720"/>
      <w:contextualSpacing/>
    </w:pPr>
  </w:style>
  <w:style w:type="table" w:styleId="TableGrid">
    <w:name w:val="Table Grid"/>
    <w:basedOn w:val="TableNormal"/>
    <w:uiPriority w:val="59"/>
    <w:rsid w:val="00AD3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80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1A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1A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1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27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3D56"/>
    <w:pPr>
      <w:ind w:left="720"/>
      <w:contextualSpacing/>
    </w:pPr>
  </w:style>
  <w:style w:type="table" w:styleId="TableGrid">
    <w:name w:val="Table Grid"/>
    <w:basedOn w:val="TableNormal"/>
    <w:uiPriority w:val="59"/>
    <w:rsid w:val="00AD3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80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1A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1A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057805-7876-4BEA-B31F-BC93BC1F0892}" type="doc">
      <dgm:prSet loTypeId="urn:microsoft.com/office/officeart/2005/8/layout/venn1" loCatId="relationship" qsTypeId="urn:microsoft.com/office/officeart/2005/8/quickstyle/3d2" qsCatId="3D" csTypeId="urn:microsoft.com/office/officeart/2005/8/colors/colorful5" csCatId="colorful" phldr="1"/>
      <dgm:spPr/>
    </dgm:pt>
    <dgm:pt modelId="{936B56E2-05AC-463F-9DE8-A7E389491415}">
      <dgm:prSet phldrT="[Text]"/>
      <dgm:spPr/>
      <dgm:t>
        <a:bodyPr/>
        <a:lstStyle/>
        <a:p>
          <a:pPr rtl="1"/>
          <a:r>
            <a:rPr lang="en-US"/>
            <a:t>A</a:t>
          </a:r>
          <a:endParaRPr lang="he-IL"/>
        </a:p>
      </dgm:t>
    </dgm:pt>
    <dgm:pt modelId="{0EF57FBB-B5A4-4B31-929D-8A4C0058FB71}" type="parTrans" cxnId="{41AF9A0F-B350-446F-A9D3-C97B4BFACA47}">
      <dgm:prSet/>
      <dgm:spPr/>
      <dgm:t>
        <a:bodyPr/>
        <a:lstStyle/>
        <a:p>
          <a:pPr rtl="1"/>
          <a:endParaRPr lang="he-IL"/>
        </a:p>
      </dgm:t>
    </dgm:pt>
    <dgm:pt modelId="{ABD22570-62B9-4776-8226-FE2615CD54A4}" type="sibTrans" cxnId="{41AF9A0F-B350-446F-A9D3-C97B4BFACA47}">
      <dgm:prSet/>
      <dgm:spPr/>
      <dgm:t>
        <a:bodyPr/>
        <a:lstStyle/>
        <a:p>
          <a:pPr rtl="1"/>
          <a:endParaRPr lang="he-IL"/>
        </a:p>
      </dgm:t>
    </dgm:pt>
    <dgm:pt modelId="{5F58B036-4480-4F3E-B1F1-3C1866404DFD}">
      <dgm:prSet phldrT="[Text]"/>
      <dgm:spPr/>
      <dgm:t>
        <a:bodyPr/>
        <a:lstStyle/>
        <a:p>
          <a:pPr rtl="1"/>
          <a:r>
            <a:rPr lang="en-US"/>
            <a:t>C</a:t>
          </a:r>
          <a:endParaRPr lang="he-IL"/>
        </a:p>
      </dgm:t>
    </dgm:pt>
    <dgm:pt modelId="{8F2E7C05-CD1F-4E96-A6E5-57941C5AB67B}" type="parTrans" cxnId="{4562B7EB-E21B-4848-BE8F-B8FC46341B98}">
      <dgm:prSet/>
      <dgm:spPr/>
      <dgm:t>
        <a:bodyPr/>
        <a:lstStyle/>
        <a:p>
          <a:pPr rtl="1"/>
          <a:endParaRPr lang="he-IL"/>
        </a:p>
      </dgm:t>
    </dgm:pt>
    <dgm:pt modelId="{9E8C661A-5820-4544-A705-AF7D9F4378D7}" type="sibTrans" cxnId="{4562B7EB-E21B-4848-BE8F-B8FC46341B98}">
      <dgm:prSet/>
      <dgm:spPr/>
      <dgm:t>
        <a:bodyPr/>
        <a:lstStyle/>
        <a:p>
          <a:pPr rtl="1"/>
          <a:endParaRPr lang="he-IL"/>
        </a:p>
      </dgm:t>
    </dgm:pt>
    <dgm:pt modelId="{FBC72AAC-B3FD-4783-BFBA-7EF8A98292D1}">
      <dgm:prSet phldrT="[Text]"/>
      <dgm:spPr/>
      <dgm:t>
        <a:bodyPr/>
        <a:lstStyle/>
        <a:p>
          <a:pPr rtl="1"/>
          <a:r>
            <a:rPr lang="en-US"/>
            <a:t>B</a:t>
          </a:r>
          <a:endParaRPr lang="he-IL"/>
        </a:p>
      </dgm:t>
    </dgm:pt>
    <dgm:pt modelId="{7F8F00AC-E46C-4BE8-B5BB-48F6CF436039}" type="parTrans" cxnId="{B51C10F0-D4CF-407B-8FEA-2E4658371039}">
      <dgm:prSet/>
      <dgm:spPr/>
      <dgm:t>
        <a:bodyPr/>
        <a:lstStyle/>
        <a:p>
          <a:pPr rtl="1"/>
          <a:endParaRPr lang="he-IL"/>
        </a:p>
      </dgm:t>
    </dgm:pt>
    <dgm:pt modelId="{AADE4754-ADA1-43A0-993F-811E5E165789}" type="sibTrans" cxnId="{B51C10F0-D4CF-407B-8FEA-2E4658371039}">
      <dgm:prSet/>
      <dgm:spPr/>
      <dgm:t>
        <a:bodyPr/>
        <a:lstStyle/>
        <a:p>
          <a:pPr rtl="1"/>
          <a:endParaRPr lang="he-IL"/>
        </a:p>
      </dgm:t>
    </dgm:pt>
    <dgm:pt modelId="{3FBD5385-F127-441E-BCFF-5EA08C808260}" type="pres">
      <dgm:prSet presAssocID="{D7057805-7876-4BEA-B31F-BC93BC1F0892}" presName="compositeShape" presStyleCnt="0">
        <dgm:presLayoutVars>
          <dgm:chMax val="7"/>
          <dgm:dir/>
          <dgm:resizeHandles val="exact"/>
        </dgm:presLayoutVars>
      </dgm:prSet>
      <dgm:spPr/>
    </dgm:pt>
    <dgm:pt modelId="{118E34A4-2B54-4F8B-8121-C9896EB7D1CE}" type="pres">
      <dgm:prSet presAssocID="{936B56E2-05AC-463F-9DE8-A7E389491415}" presName="circ1" presStyleLbl="vennNode1" presStyleIdx="0" presStyleCnt="3"/>
      <dgm:spPr/>
    </dgm:pt>
    <dgm:pt modelId="{1DB0ECCD-1064-4509-BA86-E1C74747655F}" type="pres">
      <dgm:prSet presAssocID="{936B56E2-05AC-463F-9DE8-A7E389491415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4E8CBB29-4E38-4BEF-8080-09F509CBFF55}" type="pres">
      <dgm:prSet presAssocID="{5F58B036-4480-4F3E-B1F1-3C1866404DFD}" presName="circ2" presStyleLbl="vennNode1" presStyleIdx="1" presStyleCnt="3"/>
      <dgm:spPr/>
      <dgm:t>
        <a:bodyPr/>
        <a:lstStyle/>
        <a:p>
          <a:pPr rtl="1"/>
          <a:endParaRPr lang="he-IL"/>
        </a:p>
      </dgm:t>
    </dgm:pt>
    <dgm:pt modelId="{B786A517-75C4-4E73-82F2-AA4DBA9C34CC}" type="pres">
      <dgm:prSet presAssocID="{5F58B036-4480-4F3E-B1F1-3C1866404DFD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109BAC49-5C34-4501-99CD-5D2C44A99537}" type="pres">
      <dgm:prSet presAssocID="{FBC72AAC-B3FD-4783-BFBA-7EF8A98292D1}" presName="circ3" presStyleLbl="vennNode1" presStyleIdx="2" presStyleCnt="3"/>
      <dgm:spPr/>
    </dgm:pt>
    <dgm:pt modelId="{17D7ABAE-8809-4821-B6FA-EE14CF31253D}" type="pres">
      <dgm:prSet presAssocID="{FBC72AAC-B3FD-4783-BFBA-7EF8A98292D1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BCB10CAF-B48A-497A-A46F-8B23537F3ECC}" type="presOf" srcId="{D7057805-7876-4BEA-B31F-BC93BC1F0892}" destId="{3FBD5385-F127-441E-BCFF-5EA08C808260}" srcOrd="0" destOrd="0" presId="urn:microsoft.com/office/officeart/2005/8/layout/venn1"/>
    <dgm:cxn modelId="{B8AF7316-9F10-4784-9519-4F2F928CE08D}" type="presOf" srcId="{5F58B036-4480-4F3E-B1F1-3C1866404DFD}" destId="{B786A517-75C4-4E73-82F2-AA4DBA9C34CC}" srcOrd="1" destOrd="0" presId="urn:microsoft.com/office/officeart/2005/8/layout/venn1"/>
    <dgm:cxn modelId="{3677C087-F05B-4263-9925-FA4B2B39F840}" type="presOf" srcId="{936B56E2-05AC-463F-9DE8-A7E389491415}" destId="{118E34A4-2B54-4F8B-8121-C9896EB7D1CE}" srcOrd="0" destOrd="0" presId="urn:microsoft.com/office/officeart/2005/8/layout/venn1"/>
    <dgm:cxn modelId="{4562B7EB-E21B-4848-BE8F-B8FC46341B98}" srcId="{D7057805-7876-4BEA-B31F-BC93BC1F0892}" destId="{5F58B036-4480-4F3E-B1F1-3C1866404DFD}" srcOrd="1" destOrd="0" parTransId="{8F2E7C05-CD1F-4E96-A6E5-57941C5AB67B}" sibTransId="{9E8C661A-5820-4544-A705-AF7D9F4378D7}"/>
    <dgm:cxn modelId="{41AF9A0F-B350-446F-A9D3-C97B4BFACA47}" srcId="{D7057805-7876-4BEA-B31F-BC93BC1F0892}" destId="{936B56E2-05AC-463F-9DE8-A7E389491415}" srcOrd="0" destOrd="0" parTransId="{0EF57FBB-B5A4-4B31-929D-8A4C0058FB71}" sibTransId="{ABD22570-62B9-4776-8226-FE2615CD54A4}"/>
    <dgm:cxn modelId="{528556C3-214D-4347-9E19-62756F942B66}" type="presOf" srcId="{FBC72AAC-B3FD-4783-BFBA-7EF8A98292D1}" destId="{109BAC49-5C34-4501-99CD-5D2C44A99537}" srcOrd="0" destOrd="0" presId="urn:microsoft.com/office/officeart/2005/8/layout/venn1"/>
    <dgm:cxn modelId="{B51C10F0-D4CF-407B-8FEA-2E4658371039}" srcId="{D7057805-7876-4BEA-B31F-BC93BC1F0892}" destId="{FBC72AAC-B3FD-4783-BFBA-7EF8A98292D1}" srcOrd="2" destOrd="0" parTransId="{7F8F00AC-E46C-4BE8-B5BB-48F6CF436039}" sibTransId="{AADE4754-ADA1-43A0-993F-811E5E165789}"/>
    <dgm:cxn modelId="{67E0759D-3952-4976-8E0D-602CAFFF0D34}" type="presOf" srcId="{FBC72AAC-B3FD-4783-BFBA-7EF8A98292D1}" destId="{17D7ABAE-8809-4821-B6FA-EE14CF31253D}" srcOrd="1" destOrd="0" presId="urn:microsoft.com/office/officeart/2005/8/layout/venn1"/>
    <dgm:cxn modelId="{D0FAC747-2445-41DB-8ED6-A99350F6FD93}" type="presOf" srcId="{936B56E2-05AC-463F-9DE8-A7E389491415}" destId="{1DB0ECCD-1064-4509-BA86-E1C74747655F}" srcOrd="1" destOrd="0" presId="urn:microsoft.com/office/officeart/2005/8/layout/venn1"/>
    <dgm:cxn modelId="{7B0377DC-AC81-467C-A384-00D1989216D9}" type="presOf" srcId="{5F58B036-4480-4F3E-B1F1-3C1866404DFD}" destId="{4E8CBB29-4E38-4BEF-8080-09F509CBFF55}" srcOrd="0" destOrd="0" presId="urn:microsoft.com/office/officeart/2005/8/layout/venn1"/>
    <dgm:cxn modelId="{0E2847E7-F11B-43B8-8378-B558A526F06C}" type="presParOf" srcId="{3FBD5385-F127-441E-BCFF-5EA08C808260}" destId="{118E34A4-2B54-4F8B-8121-C9896EB7D1CE}" srcOrd="0" destOrd="0" presId="urn:microsoft.com/office/officeart/2005/8/layout/venn1"/>
    <dgm:cxn modelId="{F1625D2B-C00A-41E5-B0B9-CB1C762E814B}" type="presParOf" srcId="{3FBD5385-F127-441E-BCFF-5EA08C808260}" destId="{1DB0ECCD-1064-4509-BA86-E1C74747655F}" srcOrd="1" destOrd="0" presId="urn:microsoft.com/office/officeart/2005/8/layout/venn1"/>
    <dgm:cxn modelId="{2466C124-9991-44B1-9702-81604AB57AC1}" type="presParOf" srcId="{3FBD5385-F127-441E-BCFF-5EA08C808260}" destId="{4E8CBB29-4E38-4BEF-8080-09F509CBFF55}" srcOrd="2" destOrd="0" presId="urn:microsoft.com/office/officeart/2005/8/layout/venn1"/>
    <dgm:cxn modelId="{A98DEE4C-6446-4D87-B795-8CA41F1B274E}" type="presParOf" srcId="{3FBD5385-F127-441E-BCFF-5EA08C808260}" destId="{B786A517-75C4-4E73-82F2-AA4DBA9C34CC}" srcOrd="3" destOrd="0" presId="urn:microsoft.com/office/officeart/2005/8/layout/venn1"/>
    <dgm:cxn modelId="{D699FC31-26FF-418F-B5B4-954635637183}" type="presParOf" srcId="{3FBD5385-F127-441E-BCFF-5EA08C808260}" destId="{109BAC49-5C34-4501-99CD-5D2C44A99537}" srcOrd="4" destOrd="0" presId="urn:microsoft.com/office/officeart/2005/8/layout/venn1"/>
    <dgm:cxn modelId="{ED18BCFB-9ADC-45A0-8FA4-4390DE09810E}" type="presParOf" srcId="{3FBD5385-F127-441E-BCFF-5EA08C808260}" destId="{17D7ABAE-8809-4821-B6FA-EE14CF31253D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8E34A4-2B54-4F8B-8121-C9896EB7D1CE}">
      <dsp:nvSpPr>
        <dsp:cNvPr id="0" name=""/>
        <dsp:cNvSpPr/>
      </dsp:nvSpPr>
      <dsp:spPr>
        <a:xfrm>
          <a:off x="822959" y="19202"/>
          <a:ext cx="921715" cy="921715"/>
        </a:xfrm>
        <a:prstGeom prst="ellipse">
          <a:avLst/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89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A</a:t>
          </a:r>
          <a:endParaRPr lang="he-IL" sz="2900" kern="1200"/>
        </a:p>
      </dsp:txBody>
      <dsp:txXfrm>
        <a:off x="945855" y="180502"/>
        <a:ext cx="675924" cy="414771"/>
      </dsp:txXfrm>
    </dsp:sp>
    <dsp:sp modelId="{4E8CBB29-4E38-4BEF-8080-09F509CBFF55}">
      <dsp:nvSpPr>
        <dsp:cNvPr id="0" name=""/>
        <dsp:cNvSpPr/>
      </dsp:nvSpPr>
      <dsp:spPr>
        <a:xfrm>
          <a:off x="1155545" y="595274"/>
          <a:ext cx="921715" cy="921715"/>
        </a:xfrm>
        <a:prstGeom prst="ellipse">
          <a:avLst/>
        </a:prstGeom>
        <a:gradFill rotWithShape="0">
          <a:gsLst>
            <a:gs pos="0">
              <a:schemeClr val="accent5">
                <a:alpha val="50000"/>
                <a:hueOff val="-4966938"/>
                <a:satOff val="19906"/>
                <a:lumOff val="4314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-4966938"/>
                <a:satOff val="19906"/>
                <a:lumOff val="4314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-4966938"/>
                <a:satOff val="19906"/>
                <a:lumOff val="431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89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C</a:t>
          </a:r>
          <a:endParaRPr lang="he-IL" sz="2900" kern="1200"/>
        </a:p>
      </dsp:txBody>
      <dsp:txXfrm>
        <a:off x="1437436" y="833384"/>
        <a:ext cx="553029" cy="506943"/>
      </dsp:txXfrm>
    </dsp:sp>
    <dsp:sp modelId="{109BAC49-5C34-4501-99CD-5D2C44A99537}">
      <dsp:nvSpPr>
        <dsp:cNvPr id="0" name=""/>
        <dsp:cNvSpPr/>
      </dsp:nvSpPr>
      <dsp:spPr>
        <a:xfrm>
          <a:off x="490374" y="595274"/>
          <a:ext cx="921715" cy="921715"/>
        </a:xfrm>
        <a:prstGeom prst="ellipse">
          <a:avLst/>
        </a:prstGeom>
        <a:gradFill rotWithShape="0">
          <a:gsLst>
            <a:gs pos="0">
              <a:schemeClr val="accent5">
                <a:alpha val="50000"/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89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B</a:t>
          </a:r>
          <a:endParaRPr lang="he-IL" sz="2900" kern="1200"/>
        </a:p>
      </dsp:txBody>
      <dsp:txXfrm>
        <a:off x="577169" y="833384"/>
        <a:ext cx="553029" cy="5069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611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50</cp:revision>
  <dcterms:created xsi:type="dcterms:W3CDTF">2010-10-18T08:07:00Z</dcterms:created>
  <dcterms:modified xsi:type="dcterms:W3CDTF">2010-10-18T09:35:00Z</dcterms:modified>
</cp:coreProperties>
</file>