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85213B" w:rsidP="00A72D04">
      <w:pPr>
        <w:pStyle w:val="Title"/>
        <w:rPr>
          <w:rFonts w:hint="cs"/>
          <w:rtl/>
        </w:rPr>
      </w:pPr>
      <w:r>
        <w:rPr>
          <w:rFonts w:hint="cs"/>
          <w:rtl/>
        </w:rPr>
        <w:t>ערכים ו</w:t>
      </w:r>
      <w:r w:rsidR="003C3376">
        <w:rPr>
          <w:rFonts w:hint="cs"/>
          <w:rtl/>
        </w:rPr>
        <w:t>ו</w:t>
      </w:r>
      <w:r w:rsidR="00A72D04">
        <w:rPr>
          <w:rFonts w:hint="cs"/>
          <w:rtl/>
        </w:rPr>
        <w:t>קטורים עצמיים</w:t>
      </w:r>
    </w:p>
    <w:p w:rsidR="00A72D04" w:rsidRDefault="001779DB" w:rsidP="001779DB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1779DB" w:rsidRDefault="00101744" w:rsidP="00101744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T:V→V</m:t>
        </m:r>
      </m:oMath>
      <w:r>
        <w:rPr>
          <w:rFonts w:eastAsiaTheme="minorEastAsia" w:hint="cs"/>
          <w:rtl/>
        </w:rPr>
        <w:t xml:space="preserve"> אופרטור(ו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מ"ו מעל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). סקלר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נקרא ערך עצמי של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אם קיים </w:t>
      </w:r>
      <m:oMath>
        <m:r>
          <w:rPr>
            <w:rFonts w:ascii="Cambria Math" w:eastAsiaTheme="minorEastAsia" w:hAnsi="Cambria Math"/>
          </w:rPr>
          <m:t>0≠v∈V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=λv</m:t>
        </m:r>
      </m:oMath>
      <w:r w:rsidR="001267B6">
        <w:rPr>
          <w:rFonts w:eastAsiaTheme="minorEastAsia" w:hint="cs"/>
          <w:rtl/>
        </w:rPr>
        <w:t>.</w:t>
      </w:r>
    </w:p>
    <w:p w:rsidR="001267B6" w:rsidRDefault="001267B6" w:rsidP="00E52E15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E52E15" w:rsidRDefault="00E52E15" w:rsidP="0004411D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נקרא ערך עצמי של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אם קיים </w:t>
      </w:r>
      <m:oMath>
        <m: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04411D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Av=λv</m:t>
        </m:r>
      </m:oMath>
      <w:r w:rsidR="0004411D">
        <w:rPr>
          <w:rFonts w:eastAsiaTheme="minorEastAsia" w:hint="cs"/>
          <w:rtl/>
        </w:rPr>
        <w:t>.</w:t>
      </w:r>
    </w:p>
    <w:p w:rsidR="00872B25" w:rsidRDefault="00872B25" w:rsidP="00A250B1">
      <w:pPr>
        <w:pStyle w:val="Heading1"/>
        <w:rPr>
          <w:rFonts w:hint="cs"/>
          <w:rtl/>
        </w:rPr>
      </w:pPr>
      <w:r>
        <w:rPr>
          <w:rFonts w:hint="cs"/>
          <w:rtl/>
        </w:rPr>
        <w:t>דוגמאות</w:t>
      </w:r>
    </w:p>
    <w:p w:rsidR="00A250B1" w:rsidRPr="00AF4821" w:rsidRDefault="00AF4821" w:rsidP="00EC4414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asciiTheme="majorHAnsi" w:eastAsiaTheme="majorEastAsia" w:hAnsiTheme="majorHAnsi" w:cstheme="majorBidi" w:hint="cs"/>
          <w:rtl/>
        </w:rPr>
        <w:t>(</w:t>
      </w:r>
      <m:oMath>
        <m:func>
          <m:funcPr>
            <m:ctrlPr>
              <w:rPr>
                <w:rFonts w:ascii="Cambria Math" w:eastAsiaTheme="majorEastAsia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dim</m:t>
            </m:r>
          </m:fName>
          <m:e>
            <m:r>
              <w:rPr>
                <w:rFonts w:ascii="Cambria Math" w:eastAsiaTheme="majorEastAsia" w:hAnsi="Cambria Math" w:cstheme="majorBidi"/>
              </w:rPr>
              <m:t>V</m:t>
            </m:r>
          </m:e>
        </m:func>
        <m:r>
          <w:rPr>
            <w:rFonts w:ascii="Cambria Math" w:eastAsiaTheme="majorEastAsia" w:hAnsi="Cambria Math" w:cstheme="majorBidi"/>
          </w:rPr>
          <m:t>&gt;0</m:t>
        </m:r>
      </m:oMath>
      <w:r>
        <w:rPr>
          <w:rFonts w:asciiTheme="majorHAnsi" w:eastAsiaTheme="majorEastAsia" w:hAnsiTheme="majorHAnsi" w:cstheme="majorBidi" w:hint="cs"/>
          <w:rtl/>
        </w:rPr>
        <w:t>)</w:t>
      </w:r>
      <w:r w:rsidR="00EC4414">
        <w:rPr>
          <w:rFonts w:asciiTheme="majorHAnsi" w:eastAsiaTheme="majorEastAsia" w:hAnsiTheme="majorHAnsi" w:cstheme="majorBidi" w:hint="cs"/>
          <w:rtl/>
        </w:rPr>
        <w:t xml:space="preserve"> </w:t>
      </w:r>
      <m:oMath>
        <m:r>
          <w:rPr>
            <w:rFonts w:ascii="Cambria Math" w:hAnsi="Cambria Math"/>
          </w:rPr>
          <m:t>T=Id:V→V</m:t>
        </m:r>
      </m:oMath>
      <w:r w:rsidR="00EC4414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=v=1v</m:t>
        </m:r>
      </m:oMath>
      <w:r w:rsidR="0059070A" w:rsidRPr="00EC4414">
        <w:rPr>
          <w:rFonts w:eastAsiaTheme="minorEastAsia" w:hint="cs"/>
          <w:rtl/>
        </w:rPr>
        <w:t xml:space="preserve"> </w:t>
      </w:r>
      <w:r w:rsidR="0059070A" w:rsidRPr="0059070A">
        <w:rPr>
          <w:rFonts w:eastAsiaTheme="minorEastAsia"/>
        </w:rPr>
        <w:sym w:font="Wingdings" w:char="F0EF"/>
      </w:r>
      <w:r w:rsidR="0059070A" w:rsidRPr="00EC4414">
        <w:rPr>
          <w:rFonts w:eastAsiaTheme="minorEastAsia" w:hint="cs"/>
          <w:rtl/>
        </w:rPr>
        <w:t xml:space="preserve"> </w:t>
      </w:r>
      <w:r w:rsidR="0059070A">
        <w:rPr>
          <w:rFonts w:hint="cs"/>
          <w:rtl/>
        </w:rPr>
        <w:t xml:space="preserve">ע"ע(ערך עצמי) של אופרטור זהות הוא </w:t>
      </w:r>
      <m:oMath>
        <m:r>
          <w:rPr>
            <w:rFonts w:ascii="Cambria Math" w:hAnsi="Cambria Math"/>
          </w:rPr>
          <m:t>1∈</m:t>
        </m:r>
        <m:r>
          <m:rPr>
            <m:scr m:val="double-struck"/>
          </m:rPr>
          <w:rPr>
            <w:rFonts w:ascii="Cambria Math" w:hAnsi="Cambria Math"/>
          </w:rPr>
          <m:t>F</m:t>
        </m:r>
      </m:oMath>
    </w:p>
    <w:p w:rsidR="00AF4821" w:rsidRPr="00FE6FE0" w:rsidRDefault="00AF4821" w:rsidP="002A250F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T:V→V</m:t>
        </m:r>
      </m:oMath>
      <w:r>
        <w:rPr>
          <w:rFonts w:hint="cs"/>
          <w:rtl/>
        </w:rPr>
        <w:t xml:space="preserve"> ו</w:t>
      </w:r>
      <m:oMath>
        <m:r>
          <w:rPr>
            <w:rFonts w:ascii="Cambria Math" w:hAnsi="Cambria Math"/>
          </w:rPr>
          <m:t>0≠v∈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=0=0v</m:t>
        </m:r>
      </m:oMath>
      <w:r>
        <w:rPr>
          <w:rFonts w:eastAsiaTheme="minorEastAsia" w:hint="cs"/>
          <w:rtl/>
        </w:rPr>
        <w:t xml:space="preserve"> </w:t>
      </w:r>
      <w:r w:rsidRPr="00AF4821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0 הוא ע"ע של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</w:t>
      </w:r>
      <w:r w:rsidRPr="00AF4821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≠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</w:p>
    <w:p w:rsidR="00FE6FE0" w:rsidRDefault="00FE6FE0" w:rsidP="00FE6FE0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FE6FE0" w:rsidRDefault="00FE6FE0" w:rsidP="00FE6FE0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T:V→V</m:t>
        </m:r>
      </m:oMath>
      <w:r>
        <w:rPr>
          <w:rFonts w:eastAsiaTheme="minorEastAsia" w:hint="cs"/>
          <w:rtl/>
        </w:rPr>
        <w:t xml:space="preserve"> אופרטור. </w:t>
      </w:r>
      <m:oMath>
        <m:r>
          <w:rPr>
            <w:rFonts w:ascii="Cambria Math" w:eastAsiaTheme="minorEastAsia" w:hAnsi="Cambria Math"/>
          </w:rPr>
          <m:t>0≠v∈V</m:t>
        </m:r>
      </m:oMath>
      <w:r>
        <w:rPr>
          <w:rFonts w:eastAsiaTheme="minorEastAsia" w:hint="cs"/>
          <w:rtl/>
        </w:rPr>
        <w:t xml:space="preserve"> אם קיים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=λv</m:t>
        </m:r>
      </m:oMath>
    </w:p>
    <w:p w:rsidR="00DD54F2" w:rsidRDefault="00DD54F2" w:rsidP="00DD54F2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DD54F2" w:rsidRDefault="00DD54F2" w:rsidP="00DD54F2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T:V→V</m:t>
        </m:r>
      </m:oMath>
      <w:r>
        <w:rPr>
          <w:rFonts w:eastAsiaTheme="minorEastAsia" w:hint="cs"/>
          <w:rtl/>
        </w:rPr>
        <w:t xml:space="preserve"> אופרטור. ל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נגדיר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v∈V</m:t>
            </m:r>
          </m:e>
          <m:e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>=λv</m:t>
            </m:r>
          </m:e>
        </m:d>
        <m:r>
          <w:rPr>
            <w:rFonts w:ascii="Cambria Math" w:eastAsiaTheme="minorEastAsia" w:hAnsi="Cambria Math"/>
          </w:rPr>
          <m:t>⊆V</m:t>
        </m:r>
      </m:oMath>
      <w:r>
        <w:rPr>
          <w:rFonts w:eastAsiaTheme="minorEastAsia" w:hint="cs"/>
          <w:rtl/>
        </w:rPr>
        <w:t xml:space="preserve"> תת מרחב עצמי</w:t>
      </w:r>
    </w:p>
    <w:p w:rsidR="00582F13" w:rsidRDefault="00582F13" w:rsidP="00582F13">
      <w:pPr>
        <w:pStyle w:val="Heading2"/>
        <w:rPr>
          <w:rFonts w:hint="cs"/>
          <w:rtl/>
        </w:rPr>
      </w:pPr>
      <w:r>
        <w:rPr>
          <w:rFonts w:hint="cs"/>
          <w:rtl/>
        </w:rPr>
        <w:t>תרגיל</w:t>
      </w:r>
    </w:p>
    <w:p w:rsidR="00582F13" w:rsidRPr="00582F13" w:rsidRDefault="00582F13" w:rsidP="00582F13">
      <w:pPr>
        <w:pStyle w:val="ListParagraph"/>
        <w:numPr>
          <w:ilvl w:val="0"/>
          <w:numId w:val="4"/>
        </w:numPr>
        <w:rPr>
          <w:rFonts w:hint="c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r>
          <w:rPr>
            <w:rFonts w:ascii="Cambria Math" w:hAnsi="Cambria Math"/>
          </w:rPr>
          <m:t>⊆V</m:t>
        </m:r>
      </m:oMath>
      <w:r w:rsidRPr="00582F13">
        <w:rPr>
          <w:rFonts w:eastAsiaTheme="minorEastAsia" w:hint="cs"/>
          <w:rtl/>
        </w:rPr>
        <w:t xml:space="preserve"> תת מרחב</w:t>
      </w:r>
    </w:p>
    <w:p w:rsidR="00582F13" w:rsidRPr="003D3957" w:rsidRDefault="00B36EEF" w:rsidP="00B36EEF">
      <w:pPr>
        <w:pStyle w:val="ListParagraph"/>
        <w:numPr>
          <w:ilvl w:val="0"/>
          <w:numId w:val="4"/>
        </w:numPr>
        <w:rPr>
          <w:rFonts w:hint="c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r>
          <w:rPr>
            <w:rFonts w:ascii="Cambria Math" w:hAnsi="Cambria Math"/>
          </w:rPr>
          <m:t>≠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eastAsiaTheme="minorEastAsia" w:hint="cs"/>
          <w:rtl/>
        </w:rPr>
        <w:t xml:space="preserve"> אם ורק אם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 w:hint="cs"/>
          <w:rtl/>
        </w:rPr>
        <w:t xml:space="preserve"> הוא ע"ע של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>.</w:t>
      </w:r>
    </w:p>
    <w:p w:rsidR="003D3957" w:rsidRDefault="003D3957" w:rsidP="00E50CEC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E50CEC" w:rsidRPr="000A3BEE" w:rsidRDefault="00E50CEC" w:rsidP="00E50CEC">
      <w:pPr>
        <w:rPr>
          <w:rFonts w:hint="cs"/>
          <w:rtl/>
        </w:rPr>
      </w:pPr>
      <m:oMathPara>
        <m:oMath>
          <m:r>
            <w:rPr>
              <w:rFonts w:ascii="Cambria Math" w:hAnsi="Cambria Math"/>
            </w:rPr>
            <m:t>λ=0,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v∈V</m:t>
              </m:r>
            </m:e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=0v=0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ker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</m:oMath>
      </m:oMathPara>
    </w:p>
    <w:p w:rsidR="000A3BEE" w:rsidRDefault="000A3BEE" w:rsidP="00E50CEC">
      <w:pPr>
        <w:rPr>
          <w:rtl/>
        </w:rPr>
      </w:pPr>
      <w:r>
        <w:pict>
          <v:rect id="_x0000_i1025" style="width:0;height:1.5pt" o:hralign="center" o:hrstd="t" o:hr="t" fillcolor="#a0a0a0" stroked="f"/>
        </w:pict>
      </w:r>
    </w:p>
    <w:p w:rsidR="000A3BEE" w:rsidRDefault="000A3BEE" w:rsidP="000A3BEE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T:V→V</m:t>
        </m:r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S⊆V</m:t>
        </m:r>
      </m:oMath>
      <w:r>
        <w:rPr>
          <w:rFonts w:eastAsiaTheme="minorEastAsia" w:hint="cs"/>
          <w:rtl/>
        </w:rPr>
        <w:t xml:space="preserve"> בסיס.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</m:oMath>
    </w:p>
    <w:p w:rsidR="00945012" w:rsidRDefault="00C34FFB" w:rsidP="00C34FFB">
      <w:pPr>
        <w:rPr>
          <w:rFonts w:eastAsiaTheme="minorEastAsia" w:hint="cs"/>
          <w:rtl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=λv</m:t>
              </m:r>
            </m:e>
          </m:mr>
          <m:mr>
            <m:e>
              <m:r>
                <w:rPr>
                  <w:rFonts w:ascii="Cambria Math" w:hAnsi="Cambria Math"/>
                </w:rPr>
                <m:t>v≠0</m:t>
              </m:r>
            </m:e>
          </m:mr>
        </m:m>
      </m:oMath>
      <w:r w:rsidR="00945012">
        <w:rPr>
          <w:rFonts w:eastAsiaTheme="minorEastAsia" w:hint="cs"/>
          <w:rtl/>
        </w:rPr>
        <w:t xml:space="preserve"> </w:t>
      </w:r>
      <w:r w:rsidR="00945012" w:rsidRPr="00945012">
        <w:rPr>
          <w:rFonts w:eastAsiaTheme="minorEastAsia"/>
        </w:rPr>
        <w:sym w:font="Wingdings" w:char="F0F3"/>
      </w:r>
      <w:r w:rsidR="00945012">
        <w:rPr>
          <w:rFonts w:eastAsiaTheme="minorEastAsia" w:hint="cs"/>
          <w:rtl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e>
          </m:mr>
        </m:m>
      </m:oMath>
    </w:p>
    <w:p w:rsidR="00C34FFB" w:rsidRDefault="00C34FFB" w:rsidP="003C3376">
      <w:pPr>
        <w:rPr>
          <w:rFonts w:eastAsiaTheme="minorEastAsia" w:hint="cs"/>
          <w:i/>
          <w:rtl/>
        </w:rPr>
      </w:pPr>
      <m:oMath>
        <m:r>
          <w:rPr>
            <w:rFonts w:ascii="Cambria Math" w:hAnsi="Cambria Math"/>
          </w:rPr>
          <m:t>λ</m:t>
        </m:r>
      </m:oMath>
      <w:r>
        <w:rPr>
          <w:rFonts w:eastAsiaTheme="minorEastAsia" w:hint="cs"/>
          <w:i/>
          <w:rtl/>
        </w:rPr>
        <w:t xml:space="preserve"> הוא ע"ע של </w:t>
      </w:r>
      <w:r>
        <w:rPr>
          <w:rFonts w:eastAsiaTheme="minorEastAsia"/>
          <w:i/>
        </w:rPr>
        <w:t>T</w:t>
      </w:r>
      <w:r>
        <w:rPr>
          <w:rFonts w:eastAsiaTheme="minorEastAsia" w:hint="cs"/>
          <w:i/>
          <w:rtl/>
        </w:rPr>
        <w:t xml:space="preserve"> </w:t>
      </w:r>
      <w:r w:rsidRPr="00C34FFB">
        <w:rPr>
          <w:rFonts w:eastAsiaTheme="minorEastAsia"/>
          <w:i/>
        </w:rPr>
        <w:sym w:font="Wingdings" w:char="F0F3"/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λ</m:t>
        </m:r>
      </m:oMath>
      <w:r w:rsidR="003C3376">
        <w:rPr>
          <w:rFonts w:eastAsiaTheme="minorEastAsia" w:hint="cs"/>
          <w:i/>
          <w:rtl/>
        </w:rPr>
        <w:t xml:space="preserve"> הוא ע"ע של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3C3376">
        <w:rPr>
          <w:rFonts w:eastAsiaTheme="minorEastAsia"/>
          <w:i/>
          <w:rtl/>
        </w:rPr>
        <w:br/>
      </w:r>
      <m:oMath>
        <m:r>
          <w:rPr>
            <w:rFonts w:ascii="Cambria Math" w:hAnsi="Cambria Math"/>
          </w:rPr>
          <m:t>λ</m:t>
        </m:r>
      </m:oMath>
      <w:r w:rsidR="003C3376">
        <w:rPr>
          <w:rFonts w:eastAsiaTheme="minorEastAsia" w:hint="cs"/>
          <w:i/>
          <w:rtl/>
        </w:rPr>
        <w:t xml:space="preserve"> הוא וקטור עצמי(עם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</m:oMath>
      <w:r w:rsidR="003C3376">
        <w:rPr>
          <w:rFonts w:eastAsiaTheme="minorEastAsia" w:hint="cs"/>
          <w:i/>
          <w:rtl/>
        </w:rPr>
        <w:t xml:space="preserve"> ע"ע) של </w:t>
      </w:r>
      <w:r w:rsidR="003C3376">
        <w:rPr>
          <w:rFonts w:eastAsiaTheme="minorEastAsia"/>
          <w:i/>
        </w:rPr>
        <w:t>T</w:t>
      </w:r>
      <w:r w:rsidR="003C3376">
        <w:rPr>
          <w:rFonts w:eastAsiaTheme="minorEastAsia" w:hint="cs"/>
          <w:i/>
          <w:rtl/>
        </w:rPr>
        <w:t xml:space="preserve"> </w:t>
      </w:r>
      <w:r w:rsidR="003C3376" w:rsidRPr="003C3376">
        <w:rPr>
          <w:rFonts w:eastAsiaTheme="minorEastAsia"/>
          <w:i/>
        </w:rPr>
        <w:sym w:font="Wingdings" w:char="F0F3"/>
      </w:r>
      <w:r w:rsidR="003C3376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λ</m:t>
        </m:r>
      </m:oMath>
      <w:r w:rsidR="003C3376">
        <w:rPr>
          <w:rFonts w:eastAsiaTheme="minorEastAsia" w:hint="cs"/>
          <w:i/>
          <w:rtl/>
        </w:rPr>
        <w:t xml:space="preserve"> הוא ו"ע של </w:t>
      </w:r>
      <w:r w:rsidR="003C3376">
        <w:rPr>
          <w:rFonts w:eastAsiaTheme="minorEastAsia"/>
          <w:i/>
        </w:rPr>
        <w:t>A</w:t>
      </w:r>
      <w:r w:rsidR="003C3376">
        <w:rPr>
          <w:rFonts w:eastAsiaTheme="minorEastAsia" w:hint="cs"/>
          <w:i/>
          <w:rtl/>
        </w:rPr>
        <w:t xml:space="preserve">(עם </w:t>
      </w:r>
      <m:oMath>
        <m:r>
          <w:rPr>
            <w:rFonts w:ascii="Cambria Math" w:eastAsiaTheme="minorEastAsia" w:hAnsi="Cambria Math"/>
          </w:rPr>
          <m:t>λ</m:t>
        </m:r>
      </m:oMath>
      <w:r w:rsidR="003C3376">
        <w:rPr>
          <w:rFonts w:eastAsiaTheme="minorEastAsia" w:hint="cs"/>
          <w:i/>
          <w:rtl/>
        </w:rPr>
        <w:t xml:space="preserve"> ע"ע)</w:t>
      </w:r>
    </w:p>
    <w:p w:rsidR="00FB1AE8" w:rsidRDefault="00FB1AE8" w:rsidP="00FB1AE8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FB1AE8" w:rsidRDefault="00386AC6" w:rsidP="00386AC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פולינום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∈F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 w:hint="cs"/>
          <w:rtl/>
        </w:rPr>
        <w:t xml:space="preserve"> המוגדר ע"י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n×n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-A</m:t>
                </m:r>
              </m:e>
            </m:d>
          </m:e>
        </m:func>
      </m:oMath>
      <w:r>
        <w:rPr>
          <w:rFonts w:eastAsiaTheme="minorEastAsia" w:hint="cs"/>
          <w:rtl/>
        </w:rPr>
        <w:t xml:space="preserve"> נקרא פולינום אופייני של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>.</w:t>
      </w:r>
    </w:p>
    <w:p w:rsidR="009A3E88" w:rsidRDefault="009A3E88" w:rsidP="009A3E88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>דוגמה</w:t>
      </w:r>
    </w:p>
    <w:p w:rsidR="009A3E88" w:rsidRPr="00537CD5" w:rsidRDefault="009173C1" w:rsidP="00D97675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rFonts w:ascii="Cambria Math" w:eastAsia="MS Mincho" w:hAnsi="Cambria Math" w:cs="MS Mincho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2×2</m:t>
                  </m:r>
                </m:sub>
              </m:sSub>
              <m:r>
                <w:rPr>
                  <w:rFonts w:ascii="Cambria Math" w:hAnsi="Cambria Math"/>
                </w:rPr>
                <m:t>-A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tr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t+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:rsidR="00537CD5" w:rsidRDefault="00537CD5" w:rsidP="000C764B">
      <w:pPr>
        <w:pStyle w:val="Heading1"/>
        <w:rPr>
          <w:rFonts w:hint="cs"/>
          <w:rtl/>
        </w:rPr>
      </w:pPr>
      <w:r>
        <w:rPr>
          <w:rFonts w:hint="cs"/>
          <w:rtl/>
        </w:rPr>
        <w:t>באופן כללי</w:t>
      </w:r>
    </w:p>
    <w:p w:rsidR="000C764B" w:rsidRPr="005D2082" w:rsidRDefault="000C764B" w:rsidP="0074495E">
      <w:pPr>
        <w:rPr>
          <w:rFonts w:hint="cs"/>
          <w:rtl/>
        </w:rPr>
      </w:pPr>
      <m:oMathPara>
        <m:oMath>
          <m:r>
            <w:rPr>
              <w:rFonts w:ascii="Cambria Math" w:hAnsi="Cambria Math"/>
            </w:rPr>
            <m:t>A∈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n×n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tI-A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*…*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nn</m:t>
                          </m:r>
                        </m:sub>
                      </m:sSub>
                    </m:e>
                  </m:d>
                </m:e>
              </m:groupChr>
            </m:e>
            <m:li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nn</m:t>
                              </m:r>
                            </m:sub>
                          </m:sSub>
                        </m:e>
                      </m:d>
                    </m:e>
                  </m:groupChr>
                </m:e>
                <m:li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tr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</m:lim>
              </m:limLow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lim>
          </m:limLow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</m:oMath>
      </m:oMathPara>
    </w:p>
    <w:p w:rsidR="005D2082" w:rsidRDefault="005D2082" w:rsidP="00603CD4">
      <w:pPr>
        <w:jc w:val="right"/>
        <w:rPr>
          <w:rFonts w:hint="cs"/>
          <w:sz w:val="12"/>
          <w:szCs w:val="12"/>
          <w:rtl/>
        </w:rPr>
      </w:pPr>
      <w:r w:rsidRPr="00603CD4">
        <w:rPr>
          <w:rFonts w:hint="cs"/>
          <w:sz w:val="12"/>
          <w:szCs w:val="12"/>
          <w:rtl/>
        </w:rPr>
        <w:t>שא</w:t>
      </w:r>
      <w:r w:rsidR="00603CD4" w:rsidRPr="00603CD4">
        <w:rPr>
          <w:rFonts w:hint="cs"/>
          <w:sz w:val="12"/>
          <w:szCs w:val="12"/>
          <w:rtl/>
        </w:rPr>
        <w:t>ר האיברים כתובים בעזרת המינורים.</w:t>
      </w:r>
    </w:p>
    <w:p w:rsidR="00603CD4" w:rsidRDefault="00603CD4" w:rsidP="00705D70">
      <w:pPr>
        <w:pStyle w:val="Title"/>
        <w:rPr>
          <w:rFonts w:hint="cs"/>
          <w:rtl/>
        </w:rPr>
      </w:pPr>
      <w:r>
        <w:rPr>
          <w:rFonts w:hint="cs"/>
          <w:rtl/>
        </w:rPr>
        <w:t>פולינום אופייני של אופרטור</w:t>
      </w:r>
    </w:p>
    <w:p w:rsidR="00705D70" w:rsidRPr="00107F18" w:rsidRDefault="00705D70" w:rsidP="00705D70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T:V→V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S⊆V</m:t>
        </m:r>
      </m:oMath>
      <w:r>
        <w:rPr>
          <w:rFonts w:eastAsiaTheme="minorEastAsia" w:hint="cs"/>
          <w:rtl/>
        </w:rPr>
        <w:t xml:space="preserve"> בסיס,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</m:oMath>
      <w:r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n×n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func>
        </m:oMath>
      </m:oMathPara>
    </w:p>
    <w:p w:rsidR="00107F18" w:rsidRDefault="00107F18" w:rsidP="00107F18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107F18" w:rsidRDefault="00107F18" w:rsidP="002F26C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בסיס אחר ו</w:t>
      </w:r>
      <w:r>
        <w:rPr>
          <w:rFonts w:eastAsiaTheme="minorEastAsia"/>
        </w:rPr>
        <w:t>P</w:t>
      </w:r>
      <w:r>
        <w:rPr>
          <w:rFonts w:eastAsiaTheme="minorEastAsia" w:hint="cs"/>
          <w:rtl/>
        </w:rPr>
        <w:t xml:space="preserve"> מטריצת מעבר </w:t>
      </w:r>
      <w:r w:rsidR="00B07A20">
        <w:rPr>
          <w:rFonts w:eastAsiaTheme="minorEastAsia" w:hint="cs"/>
          <w:rtl/>
        </w:rPr>
        <w:t xml:space="preserve">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P</m:t>
        </m:r>
      </m:oMath>
      <w:r w:rsidR="00996C71">
        <w:rPr>
          <w:rFonts w:eastAsiaTheme="minorEastAsia"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n×n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n×n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n×n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n×n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P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n×n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func>
          <m:r>
            <w:rPr>
              <w:rFonts w:eastAsiaTheme="minorEastAsia" w:hint="cs"/>
              <w:rtl/>
            </w:rPr>
            <w:br/>
          </m:r>
        </m:oMath>
      </m:oMathPara>
      <w:r w:rsidR="002F26C9" w:rsidRPr="002F26C9">
        <w:rPr>
          <w:rFonts w:eastAsiaTheme="minorEastAsia"/>
        </w:rPr>
        <w:sym w:font="Wingdings" w:char="F0EF"/>
      </w:r>
      <w:r w:rsidR="002F26C9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n×n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d>
          </m:e>
        </m:func>
      </m:oMath>
      <w:r w:rsidR="002F26C9">
        <w:rPr>
          <w:rFonts w:eastAsiaTheme="minorEastAsia" w:hint="cs"/>
          <w:rtl/>
        </w:rPr>
        <w:t xml:space="preserve"> </w:t>
      </w:r>
      <w:r w:rsidR="002F26C9">
        <w:rPr>
          <w:rFonts w:eastAsiaTheme="minorEastAsia" w:hint="cs"/>
          <w:u w:val="single"/>
          <w:rtl/>
        </w:rPr>
        <w:t>לא</w:t>
      </w:r>
      <w:r w:rsidR="002F26C9">
        <w:rPr>
          <w:rFonts w:eastAsiaTheme="minorEastAsia" w:hint="cs"/>
          <w:rtl/>
        </w:rPr>
        <w:t xml:space="preserve"> תלוי בבחירה של בסיס </w:t>
      </w:r>
      <m:oMath>
        <m:r>
          <w:rPr>
            <w:rFonts w:ascii="Cambria Math" w:eastAsiaTheme="minorEastAsia" w:hAnsi="Cambria Math"/>
          </w:rPr>
          <m:t>S⊆V</m:t>
        </m:r>
      </m:oMath>
    </w:p>
    <w:p w:rsidR="002F26C9" w:rsidRDefault="002F26C9" w:rsidP="007B2B0A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7B2B0A" w:rsidRDefault="007B2B0A" w:rsidP="007B2B0A">
      <w:pPr>
        <w:rPr>
          <w:rFonts w:hint="cs"/>
          <w:rtl/>
        </w:rPr>
      </w:pPr>
      <w:r>
        <w:rPr>
          <w:rFonts w:hint="cs"/>
          <w:rtl/>
        </w:rPr>
        <w:t>התנאים הבאים הם שקולים:</w:t>
      </w:r>
    </w:p>
    <w:p w:rsidR="007B2B0A" w:rsidRPr="00E7704B" w:rsidRDefault="00E7704B" w:rsidP="00E7704B">
      <w:pPr>
        <w:pStyle w:val="ListParagraph"/>
        <w:numPr>
          <w:ilvl w:val="0"/>
          <w:numId w:val="5"/>
        </w:numPr>
        <w:rPr>
          <w:rFonts w:hint="cs"/>
        </w:rPr>
      </w:pPr>
      <m:oMath>
        <m:r>
          <w:rPr>
            <w:rFonts w:ascii="Cambria Math" w:hAnsi="Cambria Math"/>
          </w:rPr>
          <m:t>λ∈</m:t>
        </m:r>
        <m:r>
          <m:rPr>
            <m:scr m:val="double-struck"/>
          </m:rP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 xml:space="preserve"> הוא ע"ע של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</m:oMath>
    </w:p>
    <w:p w:rsidR="00E7704B" w:rsidRPr="007E6EAC" w:rsidRDefault="00E83E11" w:rsidP="00B73F08">
      <w:pPr>
        <w:pStyle w:val="ListParagraph"/>
        <w:numPr>
          <w:ilvl w:val="0"/>
          <w:numId w:val="5"/>
        </w:numPr>
        <w:rPr>
          <w:rFonts w:hint="cs"/>
        </w:rPr>
      </w:pPr>
      <w:r w:rsidRPr="00E83E11">
        <w:rPr>
          <w:rFonts w:eastAsiaTheme="minorEastAsia"/>
          <w:rtl/>
        </w:rPr>
        <w:t>מטריצה</w:t>
      </w:r>
      <w:r w:rsidR="00B73F08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r>
          <w:rPr>
            <w:rFonts w:ascii="Cambria Math" w:eastAsiaTheme="minorEastAsia" w:hAnsi="Cambria Math"/>
          </w:rPr>
          <m:t>=λ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n×n</m:t>
            </m:r>
          </m:sub>
        </m:sSub>
        <m:r>
          <w:rPr>
            <w:rFonts w:ascii="Cambria Math" w:eastAsiaTheme="minorEastAsia" w:hAnsi="Cambria Math"/>
          </w:rPr>
          <m:t>-A</m:t>
        </m:r>
      </m:oMath>
      <w:r w:rsidR="00B73F08">
        <w:rPr>
          <w:rFonts w:eastAsiaTheme="minorEastAsia" w:hint="cs"/>
          <w:rtl/>
        </w:rPr>
        <w:t xml:space="preserve"> היא סינגולרית (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λ</m:t>
                </m:r>
              </m:sub>
            </m:sSub>
          </m:e>
        </m:func>
        <m:r>
          <w:rPr>
            <w:rFonts w:ascii="Cambria Math" w:eastAsiaTheme="minorEastAsia" w:hAnsi="Cambria Math"/>
          </w:rPr>
          <m:t>&lt;n</m:t>
        </m:r>
      </m:oMath>
      <w:r w:rsidR="00B73F08">
        <w:rPr>
          <w:rFonts w:eastAsiaTheme="minorEastAsia" w:hint="cs"/>
          <w:rtl/>
        </w:rPr>
        <w:t>)</w:t>
      </w:r>
    </w:p>
    <w:p w:rsidR="007E6EAC" w:rsidRPr="00582988" w:rsidRDefault="00582988" w:rsidP="00582988">
      <w:pPr>
        <w:pStyle w:val="ListParagraph"/>
        <w:numPr>
          <w:ilvl w:val="0"/>
          <w:numId w:val="5"/>
        </w:numPr>
        <w:rPr>
          <w:rFonts w:hint="cs"/>
        </w:rPr>
      </w:pPr>
      <m:oMath>
        <m:r>
          <w:rPr>
            <w:rFonts w:ascii="Cambria Math" w:hAnsi="Cambria Math"/>
          </w:rPr>
          <m:t>λ</m:t>
        </m:r>
      </m:oMath>
      <w:r>
        <w:rPr>
          <w:rFonts w:eastAsiaTheme="minorEastAsia" w:hint="cs"/>
          <w:rtl/>
        </w:rPr>
        <w:t xml:space="preserve"> הוא שורש של פולינום אופייני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 w:hint="cs"/>
          <w:rtl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582988" w:rsidRPr="00B552AE" w:rsidRDefault="00860889" w:rsidP="00B552AE">
      <w:pPr>
        <w:pStyle w:val="Heading2"/>
        <w:ind w:left="2520"/>
        <w:rPr>
          <w:rFonts w:hint="cs"/>
          <w:rtl/>
        </w:rPr>
      </w:pPr>
      <w:r>
        <w:rPr>
          <w:rFonts w:hint="cs"/>
          <w:rtl/>
        </w:rPr>
        <w:t>גירסת האופרטורים</w:t>
      </w:r>
    </w:p>
    <w:p w:rsidR="00582988" w:rsidRPr="00E7704B" w:rsidRDefault="00582988" w:rsidP="00B552AE">
      <w:pPr>
        <w:pStyle w:val="ListParagraph"/>
        <w:numPr>
          <w:ilvl w:val="0"/>
          <w:numId w:val="7"/>
        </w:numPr>
        <w:ind w:left="3240"/>
        <w:rPr>
          <w:rFonts w:hint="cs"/>
        </w:rPr>
      </w:pPr>
      <m:oMath>
        <m:r>
          <w:rPr>
            <w:rFonts w:ascii="Cambria Math" w:hAnsi="Cambria Math"/>
          </w:rPr>
          <m:t>λ∈</m:t>
        </m:r>
        <m:r>
          <m:rPr>
            <m:scr m:val="double-struck"/>
          </m:rP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 xml:space="preserve"> הוא ע"ע של </w:t>
      </w:r>
      <m:oMath>
        <m:r>
          <m:rPr>
            <m:sty m:val="p"/>
          </m:rPr>
          <w:rPr>
            <w:rFonts w:ascii="Cambria Math" w:eastAsiaTheme="minorEastAsia" w:hAnsi="Cambria Math"/>
          </w:rPr>
          <m:t>T:V-&lt;V</m:t>
        </m:r>
      </m:oMath>
    </w:p>
    <w:p w:rsidR="00582988" w:rsidRPr="007E6EAC" w:rsidRDefault="00E83E11" w:rsidP="00B552AE">
      <w:pPr>
        <w:pStyle w:val="ListParagraph"/>
        <w:numPr>
          <w:ilvl w:val="0"/>
          <w:numId w:val="7"/>
        </w:numPr>
        <w:ind w:left="3240"/>
        <w:rPr>
          <w:rFonts w:hint="cs"/>
        </w:rPr>
      </w:pPr>
      <w:r>
        <w:rPr>
          <w:rFonts w:eastAsiaTheme="minorEastAsia" w:hint="cs"/>
          <w:rtl/>
        </w:rPr>
        <w:t>אופרטור</w:t>
      </w:r>
      <w:r w:rsidR="00582988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r>
          <w:rPr>
            <w:rFonts w:ascii="Cambria Math" w:eastAsiaTheme="minorEastAsia" w:hAnsi="Cambria Math"/>
          </w:rPr>
          <m:t>=λ</m:t>
        </m:r>
        <m:r>
          <w:rPr>
            <w:rFonts w:ascii="Cambria Math" w:eastAsiaTheme="minorEastAsia" w:hAnsi="Cambria Math"/>
          </w:rPr>
          <m:t>Id</m:t>
        </m:r>
        <m:r>
          <w:rPr>
            <w:rFonts w:ascii="Cambria Math" w:eastAsiaTheme="minorEastAsia" w:hAnsi="Cambria Math"/>
          </w:rPr>
          <m:t>-</m:t>
        </m:r>
      </m:oMath>
      <w:r w:rsidR="0027200C">
        <w:rPr>
          <w:rFonts w:eastAsiaTheme="minorEastAsia"/>
        </w:rPr>
        <w:t>T</w:t>
      </w:r>
      <w:r w:rsidR="00582988">
        <w:rPr>
          <w:rFonts w:eastAsiaTheme="minorEastAsia" w:hint="cs"/>
          <w:rtl/>
        </w:rPr>
        <w:t xml:space="preserve"> </w:t>
      </w:r>
      <w:r w:rsidR="0027200C">
        <w:rPr>
          <w:rFonts w:eastAsiaTheme="minorEastAsia" w:hint="cs"/>
          <w:rtl/>
        </w:rPr>
        <w:t>אינו הפיך</w:t>
      </w:r>
    </w:p>
    <w:p w:rsidR="00582988" w:rsidRPr="00B552AE" w:rsidRDefault="00582988" w:rsidP="00B552AE">
      <w:pPr>
        <w:pStyle w:val="ListParagraph"/>
        <w:numPr>
          <w:ilvl w:val="0"/>
          <w:numId w:val="7"/>
        </w:numPr>
        <w:ind w:left="3240"/>
        <w:rPr>
          <w:rFonts w:hint="cs"/>
        </w:rPr>
      </w:pPr>
      <m:oMath>
        <m:r>
          <w:rPr>
            <w:rFonts w:ascii="Cambria Math" w:hAnsi="Cambria Math"/>
          </w:rPr>
          <m:t>λ</m:t>
        </m:r>
      </m:oMath>
      <w:r>
        <w:rPr>
          <w:rFonts w:eastAsiaTheme="minorEastAsia" w:hint="cs"/>
          <w:rtl/>
        </w:rPr>
        <w:t xml:space="preserve"> הוא שורש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:rsidR="00B552AE" w:rsidRDefault="00B552AE" w:rsidP="00B552AE">
      <w:pPr>
        <w:pStyle w:val="Heading2"/>
        <w:rPr>
          <w:rFonts w:hint="cs"/>
          <w:rtl/>
        </w:rPr>
      </w:pPr>
      <w:r w:rsidRPr="00B552AE">
        <w:rPr>
          <w:rtl/>
        </w:rPr>
        <w:t>הוכחה</w:t>
      </w:r>
    </w:p>
    <w:p w:rsidR="00B552AE" w:rsidRDefault="00884F6E" w:rsidP="009A361A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λ∈</m:t>
        </m:r>
        <m:r>
          <m:rPr>
            <m:scr m:val="double-struck"/>
          </m:rP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 xml:space="preserve"> ע"ע של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: קיים </w:t>
      </w:r>
      <m:oMath>
        <m:r>
          <w:rPr>
            <w:rFonts w:ascii="Cambria Math" w:eastAsiaTheme="minorEastAsia" w:hAnsi="Cambria Math"/>
          </w:rPr>
          <m:t>0≠v∈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Av=λv</m:t>
        </m:r>
      </m:oMath>
      <w:r>
        <w:rPr>
          <w:rFonts w:eastAsiaTheme="minorEastAsia" w:hint="cs"/>
          <w:rtl/>
        </w:rPr>
        <w:t xml:space="preserve"> </w:t>
      </w:r>
      <w:r w:rsidRPr="00884F6E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</w:t>
      </w:r>
      <m:oMath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n×n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-A</m:t>
                    </m:r>
                  </m:e>
                </m:d>
              </m:e>
            </m:groupChr>
          </m:e>
          <m:li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λ</m:t>
                </m:r>
              </m:sub>
            </m:sSub>
          </m:lim>
        </m:limUpp>
        <m:r>
          <w:rPr>
            <w:rFonts w:ascii="Cambria Math" w:eastAsiaTheme="minorEastAsia" w:hAnsi="Cambria Math"/>
          </w:rPr>
          <m:t>v=0</m:t>
        </m:r>
      </m:oMath>
      <w:r w:rsidR="000A3472">
        <w:rPr>
          <w:rFonts w:eastAsiaTheme="minorEastAsia" w:hint="cs"/>
          <w:rtl/>
        </w:rPr>
        <w:t xml:space="preserve"> </w:t>
      </w:r>
      <w:r w:rsidR="000A3472" w:rsidRPr="000A3472">
        <w:rPr>
          <w:rFonts w:eastAsiaTheme="minorEastAsia"/>
        </w:rPr>
        <w:sym w:font="Wingdings" w:char="F0F3"/>
      </w:r>
      <w:r w:rsidR="000A3472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 w:rsidR="009A361A">
        <w:rPr>
          <w:rFonts w:eastAsiaTheme="minorEastAsia" w:hint="cs"/>
          <w:rtl/>
        </w:rPr>
        <w:t xml:space="preserve"> ע"ע אם ורק אם למערכת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r>
          <w:rPr>
            <w:rFonts w:ascii="Cambria Math" w:eastAsiaTheme="minorEastAsia" w:hAnsi="Cambria Math"/>
          </w:rPr>
          <m:t>x=0</m:t>
        </m:r>
      </m:oMath>
      <w:r w:rsidR="009A361A">
        <w:rPr>
          <w:rFonts w:eastAsiaTheme="minorEastAsia" w:hint="cs"/>
          <w:rtl/>
        </w:rPr>
        <w:t xml:space="preserve"> קיים פתרון לא טריוויאלי </w:t>
      </w:r>
      <w:r w:rsidR="009A361A" w:rsidRPr="009A361A">
        <w:rPr>
          <w:rFonts w:eastAsiaTheme="minorEastAsia"/>
        </w:rPr>
        <w:sym w:font="Wingdings" w:char="F0F3"/>
      </w:r>
      <w:r w:rsidR="009A361A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sub>
        </m:sSub>
      </m:oMath>
      <w:r w:rsidR="009A361A">
        <w:rPr>
          <w:rFonts w:eastAsiaTheme="minorEastAsia" w:hint="cs"/>
          <w:rtl/>
        </w:rPr>
        <w:t xml:space="preserve"> סינגולרית.</w:t>
      </w:r>
    </w:p>
    <w:p w:rsidR="00E54271" w:rsidRPr="00E54271" w:rsidRDefault="005C56C0" w:rsidP="00E54271">
      <w:pPr>
        <w:rPr>
          <w:rFonts w:eastAsiaTheme="minorEastAsia" w:hint="cs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</m:oMath>
      <w:r>
        <w:rPr>
          <w:rFonts w:eastAsiaTheme="minorEastAsia" w:hint="cs"/>
          <w:i/>
          <w:rtl/>
        </w:rPr>
        <w:t xml:space="preserve"> סינגולרית </w:t>
      </w:r>
      <w:r w:rsidRPr="005C56C0">
        <w:rPr>
          <w:rFonts w:eastAsiaTheme="minorEastAsia"/>
          <w:i/>
        </w:rPr>
        <w:sym w:font="Wingdings" w:char="F0F3"/>
      </w:r>
      <w:r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n×n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-A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λ</m:t>
                </m:r>
              </m:sub>
            </m:sSub>
          </m:e>
        </m:func>
        <m:r>
          <w:rPr>
            <w:rFonts w:ascii="Cambria Math" w:eastAsiaTheme="minorEastAsia" w:hAnsi="Cambria Math"/>
          </w:rPr>
          <m:t>=0</m:t>
        </m:r>
      </m:oMath>
    </w:p>
    <w:p w:rsidR="00CC44AB" w:rsidRDefault="00CC44AB" w:rsidP="00E54271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משפט</w:t>
      </w:r>
    </w:p>
    <w:p w:rsidR="00E54271" w:rsidRDefault="00E54271" w:rsidP="00E54271">
      <w:pPr>
        <w:rPr>
          <w:rFonts w:eastAsiaTheme="minorEastAsia" w:hint="cs"/>
          <w:rtl/>
        </w:rPr>
      </w:pPr>
      <w:bookmarkStart w:id="0" w:name="OLE_LINK1"/>
      <w:r>
        <w:rPr>
          <w:rFonts w:hint="cs"/>
          <w:rtl/>
        </w:rPr>
        <w:t xml:space="preserve">מטריצה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ניתנת ללכסון אם ורק אם קיימים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ווקטורים עצמיים בת"ל</w:t>
      </w:r>
      <w:r w:rsidR="00006A05">
        <w:rPr>
          <w:rFonts w:eastAsiaTheme="minorEastAsia" w:hint="cs"/>
          <w:rtl/>
        </w:rPr>
        <w:t xml:space="preserve"> (ווקטורים האלה נקראים בסיס עצמיים)</w:t>
      </w:r>
    </w:p>
    <w:bookmarkEnd w:id="0"/>
    <w:p w:rsidR="00560FD5" w:rsidRDefault="00560FD5" w:rsidP="00422A68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530B24" w:rsidRDefault="0009009E" w:rsidP="000F1F33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נניח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ווקטורים בת"ל שמקיימים </w:t>
      </w: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A54B0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1≤i≤n,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∈F</m:t>
        </m:r>
      </m:oMath>
      <w:r w:rsidR="00D10658">
        <w:rPr>
          <w:rFonts w:eastAsiaTheme="minorEastAsia" w:hint="cs"/>
          <w:rtl/>
        </w:rPr>
        <w:t xml:space="preserve"> (כלומר ל</w:t>
      </w:r>
      <w:r w:rsidR="00D10658">
        <w:rPr>
          <w:rFonts w:eastAsiaTheme="minorEastAsia"/>
        </w:rPr>
        <w:t>A</w:t>
      </w:r>
      <w:r w:rsidR="00D10658">
        <w:rPr>
          <w:rFonts w:eastAsiaTheme="minorEastAsia" w:hint="cs"/>
          <w:rtl/>
        </w:rPr>
        <w:t xml:space="preserve"> יש </w:t>
      </w:r>
      <w:r w:rsidR="00D10658">
        <w:rPr>
          <w:rFonts w:eastAsiaTheme="minorEastAsia"/>
        </w:rPr>
        <w:t>n</w:t>
      </w:r>
      <w:r w:rsidR="00D10658">
        <w:rPr>
          <w:rFonts w:eastAsiaTheme="minorEastAsia" w:hint="cs"/>
          <w:rtl/>
        </w:rPr>
        <w:t xml:space="preserve"> ווקטורים עצמיים בת"ל)</w:t>
      </w:r>
      <w:r w:rsidR="007E2D7B">
        <w:rPr>
          <w:rFonts w:eastAsiaTheme="minorEastAsia" w:hint="cs"/>
          <w:rtl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</m:e>
        </m:d>
        <m:r>
          <w:rPr>
            <w:rFonts w:ascii="Cambria Math" w:eastAsia="MS Mincho" w:hAnsi="Cambria Math" w:cs="MS Mincho"/>
          </w:rPr>
          <m:t>∈</m:t>
        </m:r>
        <m:sSup>
          <m:sSupPr>
            <m:ctrlPr>
              <w:rPr>
                <w:rFonts w:ascii="Cambria Math" w:eastAsia="MS Mincho" w:hAnsi="Cambria Math" w:cs="MS Mincho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MS Mincho" w:hAnsi="Cambria Math" w:cs="MS Mincho"/>
              </w:rPr>
              <m:t>F</m:t>
            </m:r>
          </m:e>
          <m:sup>
            <m:r>
              <w:rPr>
                <w:rFonts w:ascii="Cambria Math" w:eastAsia="MS Mincho" w:hAnsi="Cambria Math" w:cs="MS Mincho"/>
              </w:rPr>
              <m:t>n</m:t>
            </m:r>
          </m:sup>
        </m:sSup>
      </m:oMath>
      <w:r w:rsidR="001027D9">
        <w:rPr>
          <w:rFonts w:eastAsiaTheme="minorEastAsia" w:hint="cs"/>
          <w:rtl/>
        </w:rPr>
        <w:br/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</m:e>
        </m:d>
        <m:r>
          <w:rPr>
            <w:rFonts w:ascii="Cambria Math" w:eastAsia="MS Mincho" w:hAnsi="Cambria Math" w:cs="MS Mincho"/>
          </w:rPr>
          <m:t>, 1≤i≤n</m:t>
        </m:r>
      </m:oMath>
      <w:r w:rsidR="001027D9">
        <w:rPr>
          <w:rFonts w:eastAsiaTheme="minorEastAsia" w:hint="cs"/>
          <w:rtl/>
        </w:rPr>
        <w:t xml:space="preserve"> </w:t>
      </w:r>
      <w:r w:rsidR="001027D9" w:rsidRPr="001027D9">
        <w:rPr>
          <w:rFonts w:eastAsiaTheme="minorEastAsia"/>
        </w:rPr>
        <w:sym w:font="Wingdings" w:char="F0F3"/>
      </w:r>
      <w:r w:rsidR="001027D9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AP=P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B54E7F">
        <w:rPr>
          <w:rFonts w:eastAsiaTheme="minorEastAsia" w:hint="cs"/>
          <w:rtl/>
        </w:rPr>
        <w:t>(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  <w:r w:rsidR="00B54E7F">
        <w:rPr>
          <w:rFonts w:eastAsiaTheme="minorEastAsia" w:hint="cs"/>
          <w:rtl/>
        </w:rPr>
        <w:t xml:space="preserve"> קיימת כי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B54E7F">
        <w:rPr>
          <w:rFonts w:eastAsiaTheme="minorEastAsia" w:hint="cs"/>
          <w:rtl/>
        </w:rPr>
        <w:t xml:space="preserve"> בת"ל). </w:t>
      </w:r>
      <w:r w:rsidR="00B54E7F" w:rsidRPr="00B54E7F">
        <w:rPr>
          <w:rFonts w:eastAsiaTheme="minorEastAsia"/>
        </w:rPr>
        <w:sym w:font="Wingdings" w:char="F0F3"/>
      </w:r>
      <w:r w:rsidR="00B54E7F"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AP=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5A47AA" w:rsidRDefault="002B1EA2" w:rsidP="000F1F3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הערה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ההוכחה עובדת גם מהסוף להתחלה.</w:t>
      </w:r>
    </w:p>
    <w:p w:rsidR="008C1AFF" w:rsidRDefault="008C1AFF" w:rsidP="008C1AFF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8C1AFF" w:rsidRDefault="008C1AFF" w:rsidP="008C1AFF">
      <w:pPr>
        <w:rPr>
          <w:rFonts w:eastAsiaTheme="minorEastAsia" w:hint="cs"/>
          <w:rtl/>
        </w:rPr>
      </w:pPr>
      <m:oMath>
        <m:r>
          <w:rPr>
            <w:rFonts w:ascii="Cambria Math" w:eastAsiaTheme="minorEastAsia" w:hAnsi="Cambria Math"/>
          </w:rPr>
          <m:t>T:V→V</m:t>
        </m:r>
      </m:oMath>
      <w:r>
        <w:rPr>
          <w:rFonts w:eastAsiaTheme="minorEastAsia" w:hint="cs"/>
          <w:rtl/>
        </w:rPr>
        <w:t xml:space="preserve"> ניתן</w:t>
      </w:r>
      <w:r>
        <w:rPr>
          <w:rFonts w:eastAsiaTheme="minorEastAsia" w:hint="cs"/>
          <w:rtl/>
        </w:rPr>
        <w:t xml:space="preserve"> ללכסון אם ורק אם קיימים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ווקטורים עצמיים בת"ל (ווקטורים האלה נקראים בסיס עצמיים)</w:t>
      </w:r>
    </w:p>
    <w:p w:rsidR="002F0E42" w:rsidRDefault="002F0E42" w:rsidP="002F0E42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2F0E42" w:rsidRDefault="002F0E42" w:rsidP="002F0E42">
      <w:pPr>
        <w:rPr>
          <w:rFonts w:hint="cs"/>
          <w:rtl/>
        </w:rPr>
      </w:pPr>
      <w:r>
        <w:rPr>
          <w:rFonts w:hint="cs"/>
          <w:rtl/>
        </w:rPr>
        <w:t>תרגיל!</w:t>
      </w:r>
    </w:p>
    <w:p w:rsidR="002E4E7D" w:rsidRDefault="002E4E7D" w:rsidP="00D762E1">
      <w:pPr>
        <w:pStyle w:val="Heading1"/>
        <w:rPr>
          <w:rFonts w:hint="cs"/>
          <w:rtl/>
        </w:rPr>
      </w:pPr>
      <w:r>
        <w:rPr>
          <w:rFonts w:hint="cs"/>
          <w:rtl/>
        </w:rPr>
        <w:t>דוגמאות</w:t>
      </w:r>
    </w:p>
    <w:p w:rsidR="00D762E1" w:rsidRDefault="00EE1F40" w:rsidP="00E37544">
      <w:pPr>
        <w:pStyle w:val="ListParagraph"/>
        <w:numPr>
          <w:ilvl w:val="0"/>
          <w:numId w:val="8"/>
        </w:numPr>
        <w:rPr>
          <w:rFonts w:hint="cs"/>
        </w:rPr>
      </w:pP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</m:e>
        </m:d>
        <m:r>
          <w:rPr>
            <w:rFonts w:ascii="Cambria Math" w:eastAsiaTheme="minorEastAsia" w:hAnsi="Cambria Math"/>
            <w:rtl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="MS Mincho" w:hAnsi="Cambria Math" w:cs="MS Mincho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MS Mincho" w:hAnsi="Cambria Math" w:cs="MS Mincho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mr>
                </m:m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663AE">
        <w:rPr>
          <w:rFonts w:eastAsiaTheme="minorEastAsia" w:hint="cs"/>
          <w:rtl/>
        </w:rPr>
        <w:t xml:space="preserve"> </w:t>
      </w:r>
      <w:r w:rsidR="008663AE" w:rsidRPr="008663AE">
        <w:rPr>
          <w:rFonts w:eastAsiaTheme="minorEastAsia"/>
        </w:rPr>
        <w:sym w:font="Wingdings" w:char="F0EF"/>
      </w:r>
      <w:r w:rsidR="008663AE">
        <w:rPr>
          <w:rFonts w:eastAsiaTheme="minorEastAsia" w:hint="cs"/>
          <w:rtl/>
        </w:rPr>
        <w:t xml:space="preserve"> </w:t>
      </w:r>
      <w:r w:rsidR="008663AE">
        <w:rPr>
          <w:rFonts w:hint="cs"/>
          <w:rtl/>
        </w:rPr>
        <w:t xml:space="preserve">0 הוא ערך עצמי יחיד. נחשב את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groupChr>
          </m:e>
          <m:lim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eastAsia="MS Mincho" w:hAnsi="Cambria Math" w:cs="MS Mincho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MS Mincho" w:hAnsi="Cambria Math" w:cs="MS Mincho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mr>
                </m:m>
              </m:e>
            </m:d>
          </m:lim>
        </m:limLow>
        <m:r>
          <w:rPr>
            <w:rFonts w:ascii="Cambria Math" w:hAnsi="Cambria Math"/>
          </w:rPr>
          <m:t>x=0</m:t>
        </m:r>
      </m:oMath>
      <w:r w:rsidR="008663AE">
        <w:rPr>
          <w:rFonts w:eastAsiaTheme="minorEastAsia" w:hint="cs"/>
          <w:rtl/>
        </w:rPr>
        <w:t xml:space="preserve">. </w:t>
      </w:r>
      <w:r w:rsidR="00E37544">
        <w:rPr>
          <w:rFonts w:eastAsiaTheme="minorEastAsia" w:hint="cs"/>
          <w:rtl/>
        </w:rPr>
        <w:t>מ</w:t>
      </w:r>
      <w:r w:rsidR="008663AE">
        <w:rPr>
          <w:rFonts w:eastAsiaTheme="minorEastAsia" w:hint="cs"/>
          <w:rtl/>
        </w:rPr>
        <w:t>רחב הפתרונות(שהוא מרחב עצמי עם ע"ע 0)</w:t>
      </w:r>
      <w:r w:rsidR="009902B4">
        <w:rPr>
          <w:rFonts w:eastAsiaTheme="minorEastAsia" w:hint="cs"/>
          <w:rtl/>
        </w:rPr>
        <w:t xml:space="preserve"> הוא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span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="MS Mincho" w:hAnsi="Cambria Math" w:cs="MS Mincho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MS Mincho" w:hAnsi="Cambria Math" w:cs="MS Mincho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mr>
                    </m:m>
                  </m:e>
                </m:d>
              </m:e>
            </m:d>
          </m:e>
        </m:func>
      </m:oMath>
      <w:r w:rsidR="00E37544">
        <w:rPr>
          <w:rFonts w:eastAsiaTheme="minorEastAsia" w:hint="cs"/>
          <w:rtl/>
        </w:rPr>
        <w:t xml:space="preserve"> </w:t>
      </w:r>
      <w:r w:rsidR="00E37544">
        <w:rPr>
          <w:rFonts w:eastAsiaTheme="minorEastAsia" w:hint="cs"/>
          <w:rtl/>
        </w:rPr>
        <w:t>(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func>
        <m:r>
          <w:rPr>
            <w:rFonts w:ascii="Cambria Math" w:eastAsiaTheme="minorEastAsia" w:hAnsi="Cambria Math"/>
          </w:rPr>
          <m:t>=1</m:t>
        </m:r>
      </m:oMath>
      <w:r w:rsidR="00E37544">
        <w:rPr>
          <w:rFonts w:eastAsiaTheme="minorEastAsia" w:hint="cs"/>
          <w:rtl/>
        </w:rPr>
        <w:t xml:space="preserve"> </w:t>
      </w:r>
      <w:r w:rsidR="00E37544" w:rsidRPr="00B7720F">
        <w:rPr>
          <w:rFonts w:eastAsiaTheme="minorEastAsia"/>
        </w:rPr>
        <w:sym w:font="Wingdings" w:char="F0EF"/>
      </w:r>
      <w:r w:rsidR="00E37544"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func>
        <m:r>
          <w:rPr>
            <w:rFonts w:ascii="Cambria Math" w:eastAsiaTheme="minorEastAsia" w:hAnsi="Cambria Math"/>
          </w:rPr>
          <m:t>=1</m:t>
        </m:r>
      </m:oMath>
      <w:r w:rsidR="00E37544">
        <w:rPr>
          <w:rFonts w:eastAsiaTheme="minorEastAsia" w:hint="cs"/>
          <w:rtl/>
        </w:rPr>
        <w:t>)</w:t>
      </w:r>
      <w:r w:rsidR="009902B4">
        <w:rPr>
          <w:rFonts w:eastAsiaTheme="minorEastAsia" w:hint="cs"/>
          <w:rtl/>
        </w:rPr>
        <w:t xml:space="preserve"> וזה אומר שלא קיימים שנ</w:t>
      </w:r>
      <w:r w:rsidR="002847F2">
        <w:rPr>
          <w:rFonts w:eastAsiaTheme="minorEastAsia" w:hint="cs"/>
          <w:rtl/>
        </w:rPr>
        <w:t xml:space="preserve">י וקטורים בת"ל עצמיים(עם ע"ע 0) </w:t>
      </w:r>
      <w:r w:rsidR="002847F2" w:rsidRPr="002847F2">
        <w:rPr>
          <w:rFonts w:eastAsiaTheme="minorEastAsia"/>
        </w:rPr>
        <w:sym w:font="Wingdings" w:char="F0EF"/>
      </w:r>
      <w:r w:rsidR="002847F2">
        <w:rPr>
          <w:rFonts w:eastAsiaTheme="minorEastAsia" w:hint="cs"/>
          <w:rtl/>
        </w:rPr>
        <w:t xml:space="preserve"> </w:t>
      </w:r>
      <w:r w:rsidR="002847F2">
        <w:rPr>
          <w:rFonts w:eastAsiaTheme="minorEastAsia"/>
        </w:rPr>
        <w:t>A</w:t>
      </w:r>
      <w:r w:rsidR="002847F2">
        <w:rPr>
          <w:rFonts w:eastAsiaTheme="minorEastAsia" w:hint="cs"/>
          <w:rtl/>
        </w:rPr>
        <w:t xml:space="preserve"> לא ניתנת ללכסון</w:t>
      </w:r>
    </w:p>
    <w:p w:rsidR="009B41D5" w:rsidRDefault="006544DE" w:rsidP="009B41D5">
      <w:pPr>
        <w:rPr>
          <w:rFonts w:hint="cs"/>
          <w:rtl/>
        </w:rPr>
      </w:pPr>
      <w:r>
        <w:rPr>
          <w:rFonts w:hint="cs"/>
          <w:b/>
          <w:bCs/>
          <w:rtl/>
        </w:rPr>
        <w:t>לא כל מטריצה(מעל כל שדה!) ניתנת ללכסון</w:t>
      </w:r>
    </w:p>
    <w:p w:rsidR="0012152F" w:rsidRDefault="0012152F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9B41D5" w:rsidRDefault="004F42E7" w:rsidP="004F42E7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משפט</w:t>
      </w:r>
    </w:p>
    <w:p w:rsidR="004F42E7" w:rsidRDefault="003D1883" w:rsidP="003B7854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∈F</m:t>
        </m:r>
      </m:oMath>
      <w:r>
        <w:rPr>
          <w:rFonts w:eastAsiaTheme="minorEastAsia" w:hint="cs"/>
          <w:rtl/>
        </w:rPr>
        <w:t xml:space="preserve"> כל </w:t>
      </w:r>
      <w:r w:rsidR="00E365F2">
        <w:rPr>
          <w:rFonts w:eastAsiaTheme="minorEastAsia" w:hint="cs"/>
          <w:rtl/>
        </w:rPr>
        <w:t>ה</w:t>
      </w:r>
      <w:r>
        <w:rPr>
          <w:rFonts w:eastAsiaTheme="minorEastAsia" w:hint="cs"/>
          <w:rtl/>
        </w:rPr>
        <w:t xml:space="preserve">ע"ע </w:t>
      </w:r>
      <w:r w:rsidR="00E365F2">
        <w:rPr>
          <w:rFonts w:eastAsiaTheme="minorEastAsia" w:hint="cs"/>
          <w:u w:val="single"/>
          <w:rtl/>
        </w:rPr>
        <w:t>ה</w:t>
      </w:r>
      <w:r w:rsidRPr="00E365F2">
        <w:rPr>
          <w:rFonts w:eastAsiaTheme="minorEastAsia" w:hint="cs"/>
          <w:u w:val="single"/>
          <w:rtl/>
        </w:rPr>
        <w:t>שונים</w:t>
      </w:r>
      <w:r w:rsidR="00E365F2">
        <w:rPr>
          <w:rFonts w:eastAsiaTheme="minorEastAsia" w:hint="cs"/>
          <w:rtl/>
        </w:rPr>
        <w:t xml:space="preserve">(כלומר כל השורשים השונים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E365F2">
        <w:rPr>
          <w:rFonts w:eastAsiaTheme="minorEastAsia" w:hint="cs"/>
          <w:rtl/>
        </w:rPr>
        <w:t>).</w:t>
      </w:r>
      <w:r w:rsidR="0059307A">
        <w:rPr>
          <w:rFonts w:eastAsiaTheme="minorEastAsia" w:hint="cs"/>
          <w:rtl/>
        </w:rPr>
        <w:t xml:space="preserve"> נסמן </w:t>
      </w:r>
      <w:r w:rsidR="0092559A">
        <w:rPr>
          <w:rFonts w:eastAsiaTheme="minorEastAsia" w:hint="cs"/>
          <w:rtl/>
        </w:rPr>
        <w:t>ב</w:t>
      </w:r>
      <m:oMath>
        <m:r>
          <w:rPr>
            <w:rFonts w:ascii="Cambria Math" w:eastAsiaTheme="minorEastAsia" w:hAnsi="Cambria Math"/>
          </w:rPr>
          <m:t xml:space="preserve">1≤i≤k,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72825">
        <w:rPr>
          <w:rFonts w:eastAsiaTheme="minorEastAsia" w:hint="cs"/>
          <w:rtl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Null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</m:e>
            </m:func>
          </m:e>
        </m:fun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=n-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rank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</m:e>
            </m:func>
          </m:e>
        </m:d>
      </m:oMath>
      <w:r w:rsidR="003B7854">
        <w:rPr>
          <w:rFonts w:eastAsiaTheme="minorEastAsia" w:hint="cs"/>
          <w:rtl/>
        </w:rPr>
        <w:t>.</w:t>
      </w:r>
      <w:r w:rsidR="003B7854">
        <w:rPr>
          <w:rFonts w:eastAsiaTheme="minorEastAsia"/>
          <w:rtl/>
        </w:rPr>
        <w:br/>
      </w:r>
      <w:r w:rsidR="003B7854">
        <w:rPr>
          <w:rFonts w:eastAsiaTheme="minorEastAsia"/>
        </w:rPr>
        <w:t>A</w:t>
      </w:r>
      <w:r w:rsidR="003B7854">
        <w:rPr>
          <w:rFonts w:eastAsiaTheme="minorEastAsia" w:hint="cs"/>
          <w:rtl/>
        </w:rPr>
        <w:t xml:space="preserve"> ניתנת ללכסון אם ורק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=n</m:t>
        </m:r>
      </m:oMath>
    </w:p>
    <w:p w:rsidR="00216CEB" w:rsidRDefault="00216CEB" w:rsidP="0012152F">
      <w:pPr>
        <w:pStyle w:val="Heading2"/>
        <w:ind w:left="2520"/>
        <w:rPr>
          <w:rFonts w:hint="cs"/>
          <w:rtl/>
        </w:rPr>
      </w:pPr>
      <w:r>
        <w:rPr>
          <w:rFonts w:hint="cs"/>
          <w:rtl/>
        </w:rPr>
        <w:t>דוגמה</w:t>
      </w:r>
    </w:p>
    <w:p w:rsidR="00216CEB" w:rsidRPr="0075189B" w:rsidRDefault="00216CEB" w:rsidP="0012152F">
      <w:pPr>
        <w:pStyle w:val="ListParagraph"/>
        <w:numPr>
          <w:ilvl w:val="0"/>
          <w:numId w:val="9"/>
        </w:numPr>
        <w:ind w:left="3240"/>
        <w:rPr>
          <w:rFonts w:hint="cs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</m:e>
        </m:d>
      </m:oMath>
      <w:r w:rsidRPr="0075189B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75189B">
        <w:rPr>
          <w:rFonts w:eastAsiaTheme="minorEastAsia" w:hint="cs"/>
          <w:rtl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func>
        <m:r>
          <w:rPr>
            <w:rFonts w:ascii="Cambria Math" w:eastAsiaTheme="minorEastAsia" w:hAnsi="Cambria Math"/>
          </w:rPr>
          <m:t>=1</m:t>
        </m:r>
      </m:oMath>
      <w:r w:rsidRPr="0075189B">
        <w:rPr>
          <w:rFonts w:eastAsiaTheme="minorEastAsia" w:hint="cs"/>
          <w:rtl/>
        </w:rPr>
        <w:t xml:space="preserve"> </w:t>
      </w:r>
      <w:r w:rsidRPr="00216CEB">
        <w:sym w:font="Wingdings" w:char="F0EF"/>
      </w:r>
      <w:r w:rsidRPr="0075189B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=1≠2</m:t>
        </m:r>
      </m:oMath>
      <w:r w:rsidRPr="0075189B">
        <w:rPr>
          <w:rFonts w:eastAsiaTheme="minorEastAsia" w:hint="cs"/>
          <w:rtl/>
        </w:rPr>
        <w:t xml:space="preserve"> </w:t>
      </w:r>
      <w:r w:rsidRPr="00216CEB">
        <w:sym w:font="Wingdings" w:char="F0EF"/>
      </w:r>
      <w:r w:rsidRPr="0075189B">
        <w:rPr>
          <w:rFonts w:eastAsiaTheme="minorEastAsia" w:hint="cs"/>
          <w:rtl/>
        </w:rPr>
        <w:t xml:space="preserve"> </w:t>
      </w:r>
      <w:r w:rsidRPr="0075189B">
        <w:rPr>
          <w:rFonts w:eastAsiaTheme="minorEastAsia"/>
        </w:rPr>
        <w:t>A</w:t>
      </w:r>
      <w:r w:rsidRPr="0075189B">
        <w:rPr>
          <w:rFonts w:eastAsiaTheme="minorEastAsia" w:hint="cs"/>
          <w:rtl/>
        </w:rPr>
        <w:t xml:space="preserve"> לא ניתנת ללכסון</w:t>
      </w:r>
    </w:p>
    <w:p w:rsidR="0012152F" w:rsidRPr="0012152F" w:rsidRDefault="0075189B" w:rsidP="0012152F">
      <w:pPr>
        <w:pStyle w:val="ListParagraph"/>
        <w:numPr>
          <w:ilvl w:val="0"/>
          <w:numId w:val="9"/>
        </w:numPr>
        <w:ind w:left="3240"/>
        <w:rPr>
          <w:rFonts w:hint="cs"/>
        </w:rPr>
      </w:pPr>
      <m:oMath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</m:e>
        </m:d>
      </m:oMath>
      <w:r>
        <w:rPr>
          <w:rFonts w:eastAsiaTheme="minorEastAsia" w:hint="cs"/>
          <w:rtl/>
        </w:rPr>
        <w:t xml:space="preserve">, ע"ע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=1I-I=0</m:t>
        </m:r>
      </m:oMath>
      <w:r w:rsidR="005B69CA">
        <w:rPr>
          <w:rFonts w:eastAsiaTheme="minorEastAsia" w:hint="cs"/>
          <w:rtl/>
        </w:rPr>
        <w:t xml:space="preserve"> </w:t>
      </w:r>
      <w:r w:rsidR="005B69CA" w:rsidRPr="005B69CA">
        <w:rPr>
          <w:rFonts w:eastAsiaTheme="minorEastAsia"/>
        </w:rPr>
        <w:sym w:font="Wingdings" w:char="F0EF"/>
      </w:r>
      <w:r w:rsidR="005B69CA"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</w:rPr>
          <m:t>=0</m:t>
        </m:r>
      </m:oMath>
      <w:r w:rsidR="005B69CA">
        <w:rPr>
          <w:rFonts w:eastAsiaTheme="minorEastAsia" w:hint="cs"/>
          <w:rtl/>
        </w:rPr>
        <w:t xml:space="preserve"> </w:t>
      </w:r>
      <w:r w:rsidR="005B69CA" w:rsidRPr="005B69CA">
        <w:rPr>
          <w:rFonts w:eastAsiaTheme="minorEastAsia"/>
        </w:rPr>
        <w:sym w:font="Wingdings" w:char="F0EF"/>
      </w:r>
      <w:r w:rsidR="005B69CA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</w:rPr>
          <m:t>=2</m:t>
        </m:r>
      </m:oMath>
      <w:r w:rsidR="005827CD">
        <w:rPr>
          <w:rFonts w:eastAsiaTheme="minorEastAsia" w:hint="cs"/>
          <w:rtl/>
        </w:rPr>
        <w:t xml:space="preserve"> </w:t>
      </w:r>
      <w:r w:rsidR="005827CD">
        <w:rPr>
          <w:rFonts w:eastAsiaTheme="minorEastAsia"/>
          <w:rtl/>
        </w:rPr>
        <w:t>–</w:t>
      </w:r>
      <w:r w:rsidR="005827CD">
        <w:rPr>
          <w:rFonts w:eastAsiaTheme="minorEastAsia" w:hint="cs"/>
          <w:rtl/>
        </w:rPr>
        <w:t xml:space="preserve"> ניתנת ללכסון.</w:t>
      </w:r>
    </w:p>
    <w:p w:rsidR="00E575F0" w:rsidRDefault="0012152F" w:rsidP="00E575F0">
      <w:pPr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ואם</w:t>
      </w: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=n</m:t>
        </m:r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 xml:space="preserve">1≤j≤k,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</w:rPr>
              <m:t>,…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</m:oMath>
      <w:r w:rsidR="00883A18">
        <w:rPr>
          <w:rFonts w:eastAsiaTheme="minorEastAsia" w:hint="cs"/>
          <w:rtl/>
        </w:rPr>
        <w:t xml:space="preserve"> בסיסים למרחבים עצמיים עזי ביחד זה בסיס עצמי ל</w:t>
      </w:r>
      <w:r w:rsidR="00883A18">
        <w:rPr>
          <w:rFonts w:eastAsiaTheme="minorEastAsia"/>
        </w:rPr>
        <w:t>A</w:t>
      </w:r>
      <w:r w:rsidR="00883A18">
        <w:rPr>
          <w:rFonts w:eastAsiaTheme="minorEastAsia" w:hint="cs"/>
          <w:rtl/>
        </w:rPr>
        <w:t>.</w:t>
      </w:r>
    </w:p>
    <w:p w:rsidR="00E575F0" w:rsidRPr="0012152F" w:rsidRDefault="00E575F0" w:rsidP="00E575F0">
      <w:pPr>
        <w:rPr>
          <w:rFonts w:hint="cs"/>
          <w:rtl/>
        </w:rPr>
      </w:pPr>
      <w:r>
        <w:rPr>
          <w:rFonts w:hint="cs"/>
          <w:rtl/>
        </w:rPr>
        <w:t xml:space="preserve">נשאלת השאלה </w:t>
      </w:r>
      <w:r>
        <w:rPr>
          <w:rtl/>
        </w:rPr>
        <w:t>–</w:t>
      </w:r>
      <w:r>
        <w:rPr>
          <w:rFonts w:hint="cs"/>
          <w:rtl/>
        </w:rPr>
        <w:t xml:space="preserve"> איך מבטיחים שאיחוד של קבוצות בת"ל יותר קבוצה בת"ל? התשובה היא שיש להם ע"ע שונים:</w:t>
      </w:r>
    </w:p>
    <w:p w:rsidR="004C3D4F" w:rsidRDefault="004C3D4F" w:rsidP="007E39D2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7E39D2" w:rsidRDefault="007E39D2" w:rsidP="00E575F0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 w:rsidR="00E575F0">
        <w:rPr>
          <w:rFonts w:hint="cs"/>
          <w:rtl/>
        </w:rPr>
        <w:t xml:space="preserve"> 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E575F0">
        <w:rPr>
          <w:rFonts w:eastAsiaTheme="minorEastAsia" w:hint="cs"/>
          <w:rtl/>
        </w:rPr>
        <w:t xml:space="preserve"> ווקטורים עצמיים עם ע"ע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575F0">
        <w:rPr>
          <w:rFonts w:eastAsiaTheme="minorEastAsia" w:hint="cs"/>
          <w:rtl/>
        </w:rPr>
        <w:t xml:space="preserve"> שונים(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575F0">
        <w:rPr>
          <w:rFonts w:eastAsiaTheme="minorEastAsia" w:hint="cs"/>
          <w:rtl/>
        </w:rPr>
        <w:t>)</w:t>
      </w:r>
    </w:p>
    <w:p w:rsidR="00E575F0" w:rsidRDefault="00E575F0" w:rsidP="00E575F0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E575F0" w:rsidRPr="006E194B" w:rsidRDefault="00E575F0" w:rsidP="006E194B">
      <w:pPr>
        <w:rPr>
          <w:rFonts w:hint="cs"/>
          <w:i/>
          <w:rtl/>
        </w:rPr>
      </w:pPr>
      <w:r>
        <w:rPr>
          <w:rFonts w:hint="cs"/>
          <w:rtl/>
        </w:rPr>
        <w:t xml:space="preserve">נניח שמתקיים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 w:rsidR="00B02E0A">
        <w:rPr>
          <w:rFonts w:eastAsiaTheme="minorEastAsia" w:hint="cs"/>
          <w:rtl/>
        </w:rPr>
        <w:t xml:space="preserve"> </w:t>
      </w:r>
      <w:r w:rsidR="00B02E0A" w:rsidRPr="00B02E0A">
        <w:rPr>
          <w:rFonts w:eastAsiaTheme="minorEastAsia"/>
        </w:rPr>
        <w:sym w:font="Wingdings" w:char="F0EF"/>
      </w:r>
      <m:oMath>
        <m:r>
          <w:rPr>
            <w:rFonts w:ascii="Cambria Math" w:eastAsiaTheme="minorEastAsia" w:hAnsi="Cambria Math"/>
            <w:rtl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=A*0=0</m:t>
          </m:r>
          <m:r>
            <w:rPr>
              <w:rFonts w:ascii="Cambria Math" w:eastAsiaTheme="minorEastAsia" w:hAnsi="Cambria Math"/>
              <w:rtl/>
            </w:rPr>
            <w:br/>
          </m:r>
        </m:oMath>
      </m:oMathPara>
      <m:oMath>
        <m:r>
          <w:rPr>
            <w:rFonts w:ascii="Cambria Math" w:hAnsi="Cambria Math"/>
          </w:rPr>
          <m:t>0+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groupChr>
          </m:e>
          <m:lim>
            <m:r>
              <w:rPr>
                <w:rFonts w:ascii="Cambria Math" w:hAnsi="Cambria Math"/>
              </w:rPr>
              <m:t>≠0</m:t>
            </m:r>
          </m:lim>
        </m:limLow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groupChr>
          </m:e>
          <m:lim>
            <m:r>
              <w:rPr>
                <w:rFonts w:ascii="Cambria Math" w:hAnsi="Cambria Math"/>
              </w:rPr>
              <m:t>≠0</m:t>
            </m:r>
          </m:lim>
        </m:limLow>
        <m:r>
          <w:rPr>
            <w:rFonts w:ascii="Cambria Math" w:hAnsi="Cambria Math"/>
          </w:rPr>
          <m:t>=0</m:t>
        </m:r>
      </m:oMath>
      <w:r w:rsidR="006E194B">
        <w:rPr>
          <w:rFonts w:eastAsiaTheme="minorEastAsia" w:hint="cs"/>
          <w:i/>
          <w:rtl/>
        </w:rPr>
        <w:t xml:space="preserve"> </w:t>
      </w:r>
      <w:r w:rsidR="006E194B" w:rsidRPr="006E194B">
        <w:rPr>
          <w:rFonts w:eastAsiaTheme="minorEastAsia"/>
          <w:i/>
        </w:rPr>
        <w:sym w:font="Wingdings" w:char="F0EF"/>
      </w:r>
      <w:r w:rsidR="006E194B"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6E194B">
        <w:rPr>
          <w:rFonts w:eastAsiaTheme="minorEastAsia" w:hint="cs"/>
          <w:i/>
          <w:rtl/>
        </w:rPr>
        <w:t xml:space="preserve"> </w:t>
      </w:r>
      <w:r w:rsidR="006E194B" w:rsidRPr="006E194B">
        <w:rPr>
          <w:rFonts w:eastAsiaTheme="minorEastAsia"/>
          <w:i/>
        </w:rPr>
        <w:sym w:font="Wingdings" w:char="F0EF"/>
      </w:r>
      <w:r w:rsidR="006E194B"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6E194B">
        <w:rPr>
          <w:rFonts w:eastAsiaTheme="minorEastAsia" w:hint="cs"/>
          <w:i/>
          <w:rtl/>
        </w:rPr>
        <w:t xml:space="preserve"> </w:t>
      </w:r>
      <w:r w:rsidR="006E194B" w:rsidRPr="006E194B">
        <w:rPr>
          <w:rFonts w:eastAsiaTheme="minorEastAsia"/>
          <w:i/>
        </w:rPr>
        <w:sym w:font="Wingdings" w:char="F0EF"/>
      </w:r>
      <w:r w:rsidR="006E194B">
        <w:rPr>
          <w:rFonts w:eastAsiaTheme="minorEastAsia" w:hint="cs"/>
          <w:i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6E194B">
        <w:rPr>
          <w:rFonts w:eastAsiaTheme="minorEastAsia" w:hint="cs"/>
          <w:i/>
          <w:rtl/>
        </w:rPr>
        <w:t xml:space="preserve"> לא בת"ל</w:t>
      </w:r>
      <w:bookmarkStart w:id="1" w:name="_GoBack"/>
      <w:bookmarkEnd w:id="1"/>
    </w:p>
    <w:sectPr w:rsidR="00E575F0" w:rsidRPr="006E194B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7466F"/>
    <w:multiLevelType w:val="hybridMultilevel"/>
    <w:tmpl w:val="AD3AFD8C"/>
    <w:lvl w:ilvl="0" w:tplc="50D4408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17B19"/>
    <w:multiLevelType w:val="hybridMultilevel"/>
    <w:tmpl w:val="A9186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365"/>
    <w:multiLevelType w:val="hybridMultilevel"/>
    <w:tmpl w:val="C0DC3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5F31AA"/>
    <w:multiLevelType w:val="hybridMultilevel"/>
    <w:tmpl w:val="C5643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616EC6"/>
    <w:multiLevelType w:val="hybridMultilevel"/>
    <w:tmpl w:val="F28EE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01744C"/>
    <w:multiLevelType w:val="hybridMultilevel"/>
    <w:tmpl w:val="95F0A46E"/>
    <w:lvl w:ilvl="0" w:tplc="A454BABE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9A5480"/>
    <w:multiLevelType w:val="hybridMultilevel"/>
    <w:tmpl w:val="C5643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466DCA"/>
    <w:multiLevelType w:val="hybridMultilevel"/>
    <w:tmpl w:val="0CE65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CC697E"/>
    <w:multiLevelType w:val="hybridMultilevel"/>
    <w:tmpl w:val="C57EF4CE"/>
    <w:lvl w:ilvl="0" w:tplc="8D9ADCCA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054"/>
    <w:rsid w:val="00006A05"/>
    <w:rsid w:val="0004411D"/>
    <w:rsid w:val="0009009E"/>
    <w:rsid w:val="000A3472"/>
    <w:rsid w:val="000A3BEE"/>
    <w:rsid w:val="000C764B"/>
    <w:rsid w:val="000E2A8E"/>
    <w:rsid w:val="000E449A"/>
    <w:rsid w:val="000F1F33"/>
    <w:rsid w:val="00101744"/>
    <w:rsid w:val="001027D9"/>
    <w:rsid w:val="00107F18"/>
    <w:rsid w:val="00115932"/>
    <w:rsid w:val="0012152F"/>
    <w:rsid w:val="001267B6"/>
    <w:rsid w:val="001779DB"/>
    <w:rsid w:val="001A54B0"/>
    <w:rsid w:val="00216CEB"/>
    <w:rsid w:val="00264B6D"/>
    <w:rsid w:val="0027200C"/>
    <w:rsid w:val="002847F2"/>
    <w:rsid w:val="002A250F"/>
    <w:rsid w:val="002B1EA2"/>
    <w:rsid w:val="002E4E7D"/>
    <w:rsid w:val="002F0E42"/>
    <w:rsid w:val="002F26C9"/>
    <w:rsid w:val="00330BE4"/>
    <w:rsid w:val="00361175"/>
    <w:rsid w:val="00365B4A"/>
    <w:rsid w:val="00386AC6"/>
    <w:rsid w:val="003B7854"/>
    <w:rsid w:val="003C3376"/>
    <w:rsid w:val="003D1883"/>
    <w:rsid w:val="003D3957"/>
    <w:rsid w:val="00422A68"/>
    <w:rsid w:val="004C36E2"/>
    <w:rsid w:val="004C3D4F"/>
    <w:rsid w:val="004C4054"/>
    <w:rsid w:val="004F42E7"/>
    <w:rsid w:val="00504B1A"/>
    <w:rsid w:val="00530B24"/>
    <w:rsid w:val="00537CD5"/>
    <w:rsid w:val="00560FD5"/>
    <w:rsid w:val="00574838"/>
    <w:rsid w:val="005827CD"/>
    <w:rsid w:val="00582988"/>
    <w:rsid w:val="00582F13"/>
    <w:rsid w:val="0059070A"/>
    <w:rsid w:val="0059307A"/>
    <w:rsid w:val="005A47AA"/>
    <w:rsid w:val="005B69CA"/>
    <w:rsid w:val="005C56C0"/>
    <w:rsid w:val="005D058C"/>
    <w:rsid w:val="005D2082"/>
    <w:rsid w:val="00603CD4"/>
    <w:rsid w:val="006544DE"/>
    <w:rsid w:val="006C6B5B"/>
    <w:rsid w:val="006E194B"/>
    <w:rsid w:val="00705D70"/>
    <w:rsid w:val="0074495E"/>
    <w:rsid w:val="0075121E"/>
    <w:rsid w:val="0075189B"/>
    <w:rsid w:val="0079038D"/>
    <w:rsid w:val="007B2B0A"/>
    <w:rsid w:val="007E2D7B"/>
    <w:rsid w:val="007E39D2"/>
    <w:rsid w:val="007E6EAC"/>
    <w:rsid w:val="0085213B"/>
    <w:rsid w:val="00860889"/>
    <w:rsid w:val="008663AE"/>
    <w:rsid w:val="00872B25"/>
    <w:rsid w:val="0087575B"/>
    <w:rsid w:val="00883A18"/>
    <w:rsid w:val="00884F6E"/>
    <w:rsid w:val="008C1AFF"/>
    <w:rsid w:val="008C22E4"/>
    <w:rsid w:val="009173C1"/>
    <w:rsid w:val="0092559A"/>
    <w:rsid w:val="00945012"/>
    <w:rsid w:val="009902B4"/>
    <w:rsid w:val="00996C71"/>
    <w:rsid w:val="009A1432"/>
    <w:rsid w:val="009A361A"/>
    <w:rsid w:val="009A3E88"/>
    <w:rsid w:val="009B41D5"/>
    <w:rsid w:val="009E3054"/>
    <w:rsid w:val="00A250B1"/>
    <w:rsid w:val="00A7029E"/>
    <w:rsid w:val="00A72825"/>
    <w:rsid w:val="00A72D04"/>
    <w:rsid w:val="00A97122"/>
    <w:rsid w:val="00AB1441"/>
    <w:rsid w:val="00AC23F7"/>
    <w:rsid w:val="00AC2469"/>
    <w:rsid w:val="00AD3625"/>
    <w:rsid w:val="00AF4821"/>
    <w:rsid w:val="00B02E0A"/>
    <w:rsid w:val="00B07A20"/>
    <w:rsid w:val="00B36EEF"/>
    <w:rsid w:val="00B54E7F"/>
    <w:rsid w:val="00B552AE"/>
    <w:rsid w:val="00B73F08"/>
    <w:rsid w:val="00B7720F"/>
    <w:rsid w:val="00BC0352"/>
    <w:rsid w:val="00C34FFB"/>
    <w:rsid w:val="00CC44AB"/>
    <w:rsid w:val="00CF666D"/>
    <w:rsid w:val="00D10658"/>
    <w:rsid w:val="00D762E1"/>
    <w:rsid w:val="00D97675"/>
    <w:rsid w:val="00DD54F2"/>
    <w:rsid w:val="00E06B0C"/>
    <w:rsid w:val="00E365F2"/>
    <w:rsid w:val="00E37544"/>
    <w:rsid w:val="00E50CEC"/>
    <w:rsid w:val="00E52E15"/>
    <w:rsid w:val="00E54271"/>
    <w:rsid w:val="00E575F0"/>
    <w:rsid w:val="00E7704B"/>
    <w:rsid w:val="00E83E11"/>
    <w:rsid w:val="00EC4414"/>
    <w:rsid w:val="00EE1F40"/>
    <w:rsid w:val="00F24012"/>
    <w:rsid w:val="00FB1AE8"/>
    <w:rsid w:val="00FE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779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F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2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2D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2D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779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1017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7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07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2F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2A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779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F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2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2D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2D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779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1017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7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07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2F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2A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F0D30-CBCB-4CC5-A60C-D4A159E21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752</Words>
  <Characters>3760</Characters>
  <Application>Microsoft Office Word</Application>
  <DocSecurity>0</DocSecurity>
  <Lines>31</Lines>
  <Paragraphs>9</Paragraphs>
  <ScaleCrop>false</ScaleCrop>
  <Company/>
  <LinksUpToDate>false</LinksUpToDate>
  <CharactersWithSpaces>4503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132</cp:revision>
  <dcterms:created xsi:type="dcterms:W3CDTF">2011-03-07T12:02:00Z</dcterms:created>
  <dcterms:modified xsi:type="dcterms:W3CDTF">2011-03-07T13:31:00Z</dcterms:modified>
</cp:coreProperties>
</file>