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2D46E3" w:rsidP="00CD4635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מטריצה של </w:t>
      </w:r>
      <w:r>
        <w:t>Google</w:t>
      </w:r>
    </w:p>
    <w:p w:rsidR="00896C5C" w:rsidRPr="00896C5C" w:rsidRDefault="00896C5C" w:rsidP="00896C5C">
      <w:pPr>
        <w:rPr>
          <w:rFonts w:hint="cs"/>
          <w:rtl/>
        </w:rPr>
      </w:pPr>
      <w:r>
        <w:rPr>
          <w:rFonts w:hint="cs"/>
          <w:rtl/>
        </w:rPr>
        <w:t>שתי בעיות של מנועי חיפוש:</w:t>
      </w:r>
    </w:p>
    <w:p w:rsidR="00E93690" w:rsidRDefault="009F1435" w:rsidP="009F143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כל התשובות שגוגל יודע לתת, גם מנועים אחרים יודעים לתת </w:t>
      </w:r>
      <w:r>
        <w:rPr>
          <w:rtl/>
        </w:rPr>
        <w:t>–</w:t>
      </w:r>
      <w:r>
        <w:rPr>
          <w:rFonts w:hint="cs"/>
          <w:rtl/>
        </w:rPr>
        <w:t xml:space="preserve"> הם פשוט לא יודעים לשים את זה במקום הנכון.</w:t>
      </w:r>
      <w:r w:rsidR="000637EC">
        <w:rPr>
          <w:rFonts w:hint="cs"/>
          <w:rtl/>
        </w:rPr>
        <w:t xml:space="preserve"> הייחוד של גוגל זה שהוא יודע לדרג את התשובות בצורה טובה.</w:t>
      </w:r>
    </w:p>
    <w:p w:rsidR="00896C5C" w:rsidRDefault="0065382D" w:rsidP="009F143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בהינתן טקסט, איך להבין אם הוא רלוונטי או לא.</w:t>
      </w:r>
    </w:p>
    <w:p w:rsidR="00EE44C9" w:rsidRDefault="00EE44C9" w:rsidP="00B12EC9">
      <w:pPr>
        <w:rPr>
          <w:rFonts w:hint="cs"/>
          <w:rtl/>
        </w:rPr>
      </w:pPr>
      <w:r>
        <w:rPr>
          <w:rFonts w:hint="cs"/>
          <w:rtl/>
        </w:rPr>
        <w:t>גוגל מתחבר לכל דף ודף, ומסמן אם הוא רלוונטי או לא. ברגע ששולחים חיפוש, גוגל כבר יודע את התשובה.</w:t>
      </w:r>
      <w:r w:rsidR="004A6152">
        <w:rPr>
          <w:rFonts w:hint="cs"/>
          <w:rtl/>
        </w:rPr>
        <w:t xml:space="preserve"> יש לו רשימה של כל האתרים הרלוונטים.</w:t>
      </w:r>
    </w:p>
    <w:p w:rsidR="00466F25" w:rsidRDefault="00466F25" w:rsidP="00B12EC9">
      <w:pPr>
        <w:rPr>
          <w:rFonts w:hint="cs"/>
          <w:rtl/>
        </w:rPr>
      </w:pPr>
      <w:r>
        <w:rPr>
          <w:rFonts w:hint="cs"/>
          <w:rtl/>
        </w:rPr>
        <w:t>גוגל מפעיל דירוג על כל אתר.</w:t>
      </w:r>
      <w:r w:rsidR="003C1705">
        <w:rPr>
          <w:rFonts w:hint="cs"/>
          <w:rtl/>
        </w:rPr>
        <w:t xml:space="preserve"> החידוש של גוגל זה שבהתחלה, גוגל בכלל לא מתייחס לתוכן האתר,</w:t>
      </w:r>
      <w:r w:rsidR="005D4BDB">
        <w:rPr>
          <w:rFonts w:hint="cs"/>
          <w:rtl/>
        </w:rPr>
        <w:t xml:space="preserve"> אלא </w:t>
      </w:r>
      <w:r w:rsidR="00E35B4E">
        <w:rPr>
          <w:rFonts w:hint="cs"/>
          <w:rtl/>
        </w:rPr>
        <w:t xml:space="preserve">לכמה הוא חשוב </w:t>
      </w:r>
      <w:r w:rsidR="00E35B4E">
        <w:rPr>
          <w:rtl/>
        </w:rPr>
        <w:t>–</w:t>
      </w:r>
      <w:r w:rsidR="00E35B4E">
        <w:rPr>
          <w:rFonts w:hint="cs"/>
          <w:rtl/>
        </w:rPr>
        <w:t xml:space="preserve"> כלומר כמה </w:t>
      </w:r>
      <w:r w:rsidR="00C932A2">
        <w:rPr>
          <w:rFonts w:hint="cs"/>
          <w:rtl/>
        </w:rPr>
        <w:t>לינקים יש אליו מאתרים אחרים.</w:t>
      </w:r>
    </w:p>
    <w:p w:rsidR="00D03702" w:rsidRDefault="00D03702" w:rsidP="00B12EC9">
      <w:pPr>
        <w:rPr>
          <w:rFonts w:hint="cs"/>
          <w:rtl/>
        </w:rPr>
      </w:pPr>
      <w:r>
        <w:rPr>
          <w:rFonts w:hint="cs"/>
          <w:rtl/>
        </w:rPr>
        <w:t xml:space="preserve">לכן, אם למשל מייקרוסופט יחליטו שהאתר שלהם עוסק בחתולים, וישימו שם סיפורים על חתולים </w:t>
      </w:r>
      <w:r>
        <w:rPr>
          <w:rtl/>
        </w:rPr>
        <w:t>–</w:t>
      </w:r>
      <w:r>
        <w:rPr>
          <w:rFonts w:hint="cs"/>
          <w:rtl/>
        </w:rPr>
        <w:t xml:space="preserve"> מהר מאוד האתר של מייקרוסופט </w:t>
      </w:r>
      <w:r w:rsidR="00483221">
        <w:rPr>
          <w:rFonts w:hint="cs"/>
          <w:rtl/>
        </w:rPr>
        <w:t>יגיע למקום הראשון בחיפוש על חתולים</w:t>
      </w:r>
      <w:r w:rsidR="00B24F0F">
        <w:rPr>
          <w:rFonts w:hint="cs"/>
          <w:rtl/>
        </w:rPr>
        <w:t>, פשוט כי יש המון לינקים שמובילים לשם, בלי קשר לכמות או לאיכות המידע על חתולים שיש שם.</w:t>
      </w:r>
    </w:p>
    <w:p w:rsidR="002B0D94" w:rsidRPr="0082404C" w:rsidRDefault="002B0D94" w:rsidP="002B0D94">
      <w:pPr>
        <w:rPr>
          <w:rFonts w:hint="cs"/>
          <w:rtl/>
        </w:rPr>
      </w:pPr>
      <w:r>
        <w:rPr>
          <w:rFonts w:hint="cs"/>
          <w:rtl/>
        </w:rPr>
        <w:t>רוצים להתייחס לא רק לכמות הלינקים שמובילים לאתר</w:t>
      </w:r>
      <w:r w:rsidR="00A646B3">
        <w:rPr>
          <w:rFonts w:hint="cs"/>
          <w:rtl/>
        </w:rPr>
        <w:t>, אלא לחשיבות של האתרים שמכילים את אותם לינקים.</w:t>
      </w:r>
      <w:r w:rsidR="00503C7D">
        <w:rPr>
          <w:rFonts w:hint="cs"/>
          <w:rtl/>
        </w:rPr>
        <w:t xml:space="preserve"> אם למשל האתר של מייקרוסופט או של גוגל מקשר לדף מסויים, זה נותן לו יותר חשיבות מאשר אם סתם אתר אנונימי מקשר לשם.</w:t>
      </w:r>
    </w:p>
    <w:p w:rsidR="0082404C" w:rsidRDefault="0082404C" w:rsidP="00022DF6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אלגוריתם </w:t>
      </w:r>
      <w:r>
        <w:t>PageRank</w:t>
      </w:r>
      <w:r w:rsidR="00705AA7">
        <w:rPr>
          <w:rFonts w:hint="cs"/>
          <w:rtl/>
        </w:rPr>
        <w:t>(על שם לארי פייג</w:t>
      </w:r>
      <w:r>
        <w:rPr>
          <w:rFonts w:hint="cs"/>
          <w:rtl/>
        </w:rPr>
        <w:t>)</w:t>
      </w:r>
    </w:p>
    <w:p w:rsidR="00AD2E9C" w:rsidRDefault="00AD2E9C" w:rsidP="005355A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דפים </w:t>
      </w:r>
      <w:r>
        <w:rPr>
          <w:rtl/>
        </w:rPr>
        <w:t>–</w:t>
      </w:r>
      <w:r>
        <w:rPr>
          <w:rFonts w:hint="cs"/>
          <w:rtl/>
        </w:rPr>
        <w:t xml:space="preserve"> קודקודים של גרף של אינטרנט: </w:t>
      </w:r>
      <m:oMath>
        <m:r>
          <w:rPr>
            <w:rFonts w:ascii="Cambria Math" w:hAnsi="Cambria Math"/>
          </w:rPr>
          <m:t xml:space="preserve">1≤i&lt;…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C3158">
        <w:rPr>
          <w:rFonts w:eastAsiaTheme="minorEastAsia"/>
        </w:rPr>
        <w:br/>
      </w:r>
      <w:r w:rsidR="003C3158">
        <w:rPr>
          <w:rFonts w:eastAsiaTheme="minorEastAsia" w:hint="cs"/>
          <w:rtl/>
        </w:rPr>
        <w:t xml:space="preserve">לקודקוד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C3158">
        <w:rPr>
          <w:rFonts w:eastAsiaTheme="minorEastAsia" w:hint="cs"/>
          <w:rtl/>
        </w:rPr>
        <w:t xml:space="preserve"> 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B28BF">
        <w:rPr>
          <w:rFonts w:eastAsiaTheme="minorEastAsia" w:hint="cs"/>
          <w:rtl/>
        </w:rPr>
        <w:t xml:space="preserve"> </w:t>
      </w:r>
      <w:r w:rsidR="00BB28BF">
        <w:rPr>
          <w:rFonts w:eastAsiaTheme="minorEastAsia"/>
          <w:rtl/>
        </w:rPr>
        <w:t>–</w:t>
      </w:r>
      <w:r w:rsidR="00BB28BF">
        <w:rPr>
          <w:rFonts w:eastAsiaTheme="minorEastAsia" w:hint="cs"/>
          <w:rtl/>
        </w:rPr>
        <w:t xml:space="preserve"> כל הלינקים </w:t>
      </w:r>
      <w:r w:rsidR="00E56EA1">
        <w:rPr>
          <w:rFonts w:eastAsiaTheme="minorEastAsia" w:hint="cs"/>
          <w:rtl/>
        </w:rPr>
        <w:t>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56EA1">
        <w:rPr>
          <w:rFonts w:eastAsiaTheme="minorEastAsia" w:hint="cs"/>
          <w:rtl/>
        </w:rPr>
        <w:t>.</w:t>
      </w:r>
      <w:r w:rsidR="00163A11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F3F9A">
        <w:rPr>
          <w:rFonts w:eastAsiaTheme="minorEastAsia" w:hint="cs"/>
          <w:rtl/>
        </w:rPr>
        <w:t xml:space="preserve"> </w:t>
      </w:r>
      <w:r w:rsidR="006F3F9A">
        <w:rPr>
          <w:rFonts w:eastAsiaTheme="minorEastAsia"/>
          <w:rtl/>
        </w:rPr>
        <w:t>–</w:t>
      </w:r>
      <w:r w:rsidR="006F3F9A">
        <w:rPr>
          <w:rFonts w:eastAsiaTheme="minorEastAsia" w:hint="cs"/>
          <w:rtl/>
        </w:rPr>
        <w:t xml:space="preserve"> מספר לינקים יוצאים מ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47F6D">
        <w:rPr>
          <w:rtl/>
        </w:rPr>
        <w:br/>
      </w:r>
      <w:r w:rsidR="00BD654E">
        <w:rPr>
          <w:rFonts w:eastAsiaTheme="minorEastAsia" w:hint="cs"/>
          <w:rtl/>
        </w:rPr>
        <w:t xml:space="preserve">רוצים לתת חשיבות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D654E">
        <w:rPr>
          <w:rFonts w:eastAsiaTheme="minorEastAsia" w:hint="cs"/>
          <w:rtl/>
        </w:rPr>
        <w:t xml:space="preserve"> לכל דף כך ש: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≤1,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</m:t>
        </m:r>
      </m:oMath>
      <w:r w:rsidR="005355AA">
        <w:rPr>
          <w:rFonts w:eastAsiaTheme="minorEastAsia" w:hint="cs"/>
          <w:rtl/>
        </w:rPr>
        <w:t>:</w:t>
      </w:r>
      <w:r w:rsidR="005355AA">
        <w:rPr>
          <w:rFonts w:eastAsiaTheme="minorEastAsia" w:hint="cs"/>
          <w:rtl/>
        </w:rPr>
        <w:br/>
      </w:r>
      <w:r w:rsidR="00824821">
        <w:rPr>
          <w:rFonts w:eastAsiaTheme="minorEastAsia" w:hint="cs"/>
          <w:rtl/>
        </w:rPr>
        <w:t xml:space="preserve">נרצה לפתור מערכת משוואות: </w:t>
      </w:r>
      <w:r w:rsidR="005355AA">
        <w:rPr>
          <w:rFonts w:eastAsiaTheme="minorEastAsia" w:hint="cs"/>
          <w:rtl/>
        </w:rPr>
        <w:t xml:space="preserve">לכל </w:t>
      </w:r>
      <m:oMath>
        <m:r>
          <m:rPr>
            <m:sty m:val="p"/>
          </m:rPr>
          <w:rPr>
            <w:rFonts w:ascii="Cambria Math" w:hAnsi="Cambria Math"/>
          </w:rPr>
          <m:t>1≤i≤N</m:t>
        </m:r>
      </m:oMath>
      <w:r w:rsidR="005355AA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den>
            </m:f>
          </m:e>
        </m:nary>
      </m:oMath>
    </w:p>
    <w:p w:rsidR="00D845A6" w:rsidRDefault="00D845A6" w:rsidP="00712F44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547932" w:rsidRPr="00547932" w:rsidRDefault="00547932" w:rsidP="00547932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c">
            <w:drawing>
              <wp:inline distT="0" distB="0" distL="0" distR="0">
                <wp:extent cx="5274978" cy="155923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671264" y="348693"/>
                            <a:ext cx="396410" cy="306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932" w:rsidRDefault="00547932">
                              <w:r>
                                <w:rPr>
                                  <w:rFonts w:hint="cs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954622" y="348384"/>
                            <a:ext cx="396410" cy="306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932" w:rsidRDefault="00547932"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886941" y="993221"/>
                            <a:ext cx="396410" cy="306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932" w:rsidRDefault="00547932">
                              <w:r>
                                <w:rPr>
                                  <w:rFonts w:hint="cs"/>
                                  <w:rtl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rved Connector 5"/>
                        <wps:cNvCnPr>
                          <a:stCxn id="2" idx="3"/>
                          <a:endCxn id="3" idx="2"/>
                        </wps:cNvCnPr>
                        <wps:spPr>
                          <a:xfrm>
                            <a:off x="1067674" y="502051"/>
                            <a:ext cx="2085153" cy="153049"/>
                          </a:xfrm>
                          <a:prstGeom prst="curvedConnector4">
                            <a:avLst>
                              <a:gd name="adj1" fmla="val 45247"/>
                              <a:gd name="adj2" fmla="val 24936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urved Connector 6"/>
                        <wps:cNvCnPr>
                          <a:stCxn id="3" idx="0"/>
                          <a:endCxn id="2" idx="0"/>
                        </wps:cNvCnPr>
                        <wps:spPr>
                          <a:xfrm rot="16200000" flipH="1" flipV="1">
                            <a:off x="2010993" y="-793141"/>
                            <a:ext cx="309" cy="2283358"/>
                          </a:xfrm>
                          <a:prstGeom prst="curvedConnector3">
                            <a:avLst>
                              <a:gd name="adj1" fmla="val -7398058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urved Connector 7"/>
                        <wps:cNvCnPr>
                          <a:stCxn id="2" idx="2"/>
                          <a:endCxn id="4" idx="1"/>
                        </wps:cNvCnPr>
                        <wps:spPr>
                          <a:xfrm rot="16200000" flipH="1">
                            <a:off x="1132620" y="392258"/>
                            <a:ext cx="491170" cy="1017472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urved Connector 8"/>
                        <wps:cNvCnPr>
                          <a:stCxn id="4" idx="3"/>
                          <a:endCxn id="3" idx="3"/>
                        </wps:cNvCnPr>
                        <wps:spPr>
                          <a:xfrm flipV="1">
                            <a:off x="2283351" y="501742"/>
                            <a:ext cx="1067681" cy="644837"/>
                          </a:xfrm>
                          <a:prstGeom prst="curvedConnector3">
                            <a:avLst>
                              <a:gd name="adj1" fmla="val 12141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15.35pt;height:122.75pt;mso-position-horizontal-relative:char;mso-position-vertical-relative:line" coordsize="52749,15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9;height:1558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712;top:3486;width:3964;height:3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547932" w:rsidRDefault="00547932"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Text Box 3" o:spid="_x0000_s1029" type="#_x0000_t202" style="position:absolute;left:29546;top:3483;width:3964;height:3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547932" w:rsidRDefault="00547932"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4" o:spid="_x0000_s1030" type="#_x0000_t202" style="position:absolute;left:18869;top:9932;width:3964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547932" w:rsidRDefault="00547932"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5" o:spid="_x0000_s1031" type="#_x0000_t39" style="position:absolute;left:10676;top:5020;width:20852;height:153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sH08EAAADaAAAADwAAAGRycy9kb3ducmV2LnhtbESPQYvCMBSE78L+h/AWvGmqoEjXKLLg&#10;6kEE22XPb5tnU2xeShNt/fdGEDwOM/MNs1z3thY3an3lWMFknIAgLpyuuFTwm29HCxA+IGusHZOC&#10;O3lYrz4GS0y16/hEtyyUIkLYp6jAhNCkUvrCkEU/dg1x9M6utRiibEupW+wi3NZymiRzabHiuGCw&#10;oW9DxSW7WgX/h36XT49FyH+ySab/TNfdtxulhp/95gtEoD68w6/2XiuYwfNKvA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ewfTwQAAANoAAAAPAAAAAAAAAAAAAAAA&#10;AKECAABkcnMvZG93bnJldi54bWxQSwUGAAAAAAQABAD5AAAAjwMAAAAA&#10;" adj="9773,53863" strokecolor="#4579b8 [3044]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6" o:spid="_x0000_s1032" type="#_x0000_t38" style="position:absolute;left:20109;top:-7932;width:3;height:22834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0QV8QAAADaAAAADwAAAGRycy9kb3ducmV2LnhtbESP0WrCQBRE3wv+w3IF35pNiwRNXaUK&#10;BaUtYuwHXLPXJJi9G7JrEvv13YLg4zAzZ5jFajC16Kh1lWUFL1EMgji3uuJCwc/x43kGwnlkjbVl&#10;UnAjB6vl6GmBqbY9H6jLfCEChF2KCkrvm1RKl5dk0EW2IQ7e2bYGfZBtIXWLfYCbWr7GcSINVhwW&#10;SmxoU1J+ya5Gwdpevofk6zA/7eV1/2l222nxa5WajIf3NxCeBv8I39tbrSCB/yvh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jRBXxAAAANoAAAAPAAAAAAAAAAAA&#10;AAAAAKECAABkcnMvZG93bnJldi54bWxQSwUGAAAAAAQABAD5AAAAkgMAAAAA&#10;" adj="-15979806" strokecolor="#4579b8 [3044]">
                  <v:stroke endarrow="open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7" o:spid="_x0000_s1033" type="#_x0000_t37" style="position:absolute;left:11326;top:3922;width:4911;height:1017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NsqsAAAADaAAAADwAAAGRycy9kb3ducmV2LnhtbESPT4vCMBTE7wv7HcJb8LYmuweVahRX&#10;VlA8+ff8aJ5tsXkpSar12xtB8DjMzG+YyayztbiSD5VjDT99BYI4d6biQsNhv/wegQgR2WDtmDTc&#10;KcBs+vkxwcy4G2/puouFSBAOGWooY2wyKUNeksXQdw1x8s7OW4xJ+kIaj7cEt7X8VWogLVacFkps&#10;aFFSftm1VsPx5Id/J7Oet2EUm8VGqfa/O2jd++rmYxCRuvgOv9oro2EIzyvpBsjp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WjbKrAAAAA2gAAAA8AAAAAAAAAAAAAAAAA&#10;oQIAAGRycy9kb3ducmV2LnhtbFBLBQYAAAAABAAEAPkAAACOAwAAAAA=&#10;" strokecolor="#4579b8 [3044]">
                  <v:stroke endarrow="open"/>
                </v:shape>
                <v:shape id="Curved Connector 8" o:spid="_x0000_s1034" type="#_x0000_t38" style="position:absolute;left:22833;top:5017;width:10677;height:6448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FyMsIAAADaAAAADwAAAGRycy9kb3ducmV2LnhtbERPz2vCMBS+C/sfwhvsZpPJsKMaxYkD&#10;DyLqNry+NW9tt+alNFmt/vXmIHj8+H5P572tRUetrxxreE4UCOLcmYoLDZ8f78NXED4gG6wdk4Yz&#10;eZjPHgZTzIw78Z66QyhEDGGfoYYyhCaT0uclWfSJa4gj9+NaiyHCtpCmxVMMt7UcKTWWFiuODSU2&#10;tCwp/zv8Ww2Xrfp9adJFmu6/1G7Tfau31XGl9dNjv5iACNSHu/jmXhsNcWu8Em+An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FyMsIAAADaAAAADwAAAAAAAAAAAAAA&#10;AAChAgAAZHJzL2Rvd25yZXYueG1sUEsFBgAAAAAEAAQA+QAAAJADAAAAAA==&#10;" adj="26225" strokecolor="#4579b8 [3044]">
                  <v:stroke endarrow="open"/>
                </v:shape>
                <w10:wrap anchorx="page"/>
                <w10:anchorlock/>
              </v:group>
            </w:pict>
          </mc:Fallback>
        </mc:AlternateContent>
      </w:r>
    </w:p>
    <w:p w:rsidR="00712F44" w:rsidRPr="00547932" w:rsidRDefault="00824821" w:rsidP="00824821">
      <w:pPr>
        <w:rPr>
          <w:rFonts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4B48C9" w:rsidRDefault="00547932" w:rsidP="00F12BDB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זה יוצר לנו מטריצה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</m:eqArr>
          </m:e>
        </m:d>
      </m:oMath>
      <w:r w:rsidR="00937187">
        <w:rPr>
          <w:rFonts w:eastAsiaTheme="minorEastAsia" w:hint="cs"/>
          <w:i/>
          <w:rtl/>
        </w:rPr>
        <w:t xml:space="preserve"> </w:t>
      </w:r>
      <w:r w:rsidR="00937187">
        <w:rPr>
          <w:rFonts w:eastAsiaTheme="minorEastAsia"/>
          <w:i/>
          <w:rtl/>
        </w:rPr>
        <w:t>–</w:t>
      </w:r>
      <w:r w:rsidR="00937187">
        <w:rPr>
          <w:rFonts w:eastAsiaTheme="minorEastAsia" w:hint="cs"/>
          <w:i/>
          <w:rtl/>
        </w:rPr>
        <w:t xml:space="preserve"> רוצים למצוא לא פתרון </w:t>
      </w:r>
      <w:r w:rsidR="00937187">
        <w:rPr>
          <w:rFonts w:eastAsiaTheme="minorEastAsia" w:hint="cs"/>
          <w:i/>
          <w:u w:val="single"/>
          <w:rtl/>
        </w:rPr>
        <w:t>לא</w:t>
      </w:r>
      <w:r w:rsidR="00937187">
        <w:rPr>
          <w:rFonts w:eastAsiaTheme="minorEastAsia" w:hint="cs"/>
          <w:i/>
          <w:rtl/>
        </w:rPr>
        <w:t xml:space="preserve"> טריוויאלי.</w:t>
      </w:r>
    </w:p>
    <w:p w:rsidR="00547932" w:rsidRDefault="004B48C9" w:rsidP="004B48C9">
      <w:pPr>
        <w:rPr>
          <w:rFonts w:hint="cs"/>
          <w:rtl/>
        </w:rPr>
      </w:pPr>
      <w:r>
        <w:rPr>
          <w:rFonts w:eastAsiaTheme="minorEastAsia" w:hint="cs"/>
          <w:i/>
          <w:rtl/>
        </w:rPr>
        <w:lastRenderedPageBreak/>
        <w:t xml:space="preserve">מטריצה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 w:hint="cs"/>
          <w:i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↛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</w:p>
    <w:p w:rsidR="00EA7A4A" w:rsidRDefault="00EA7A4A" w:rsidP="00EA7A4A">
      <w:pPr>
        <w:rPr>
          <w:rFonts w:hint="cs"/>
          <w:rtl/>
        </w:rPr>
      </w:pPr>
      <w:r>
        <w:rPr>
          <w:rFonts w:hint="cs"/>
          <w:rtl/>
        </w:rPr>
        <w:t xml:space="preserve">מתקיים: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≤1</m:t>
        </m:r>
      </m:oMath>
      <w:r>
        <w:rPr>
          <w:rFonts w:eastAsiaTheme="minorEastAsia" w:hint="cs"/>
          <w:rtl/>
        </w:rPr>
        <w:t xml:space="preserve">,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לכל </w:t>
      </w:r>
      <w:r>
        <w:t>j</w:t>
      </w:r>
      <w:r>
        <w:rPr>
          <w:rFonts w:hint="cs"/>
          <w:rtl/>
        </w:rPr>
        <w:t>.</w:t>
      </w:r>
      <w:r w:rsidR="00BB4A5E">
        <w:rPr>
          <w:rFonts w:hint="cs"/>
          <w:rtl/>
        </w:rPr>
        <w:t xml:space="preserve"> זה נקרא מאירצה סתוכלסטית(לפי עמודות)</w:t>
      </w:r>
    </w:p>
    <w:p w:rsidR="008E7A49" w:rsidRDefault="008E7A49" w:rsidP="008E7A49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D05771" w:rsidRDefault="008E7A49" w:rsidP="00D05771">
      <w:pPr>
        <w:rPr>
          <w:rFonts w:eastAsiaTheme="minorEastAsia" w:hint="cs"/>
          <w:rtl/>
        </w:rPr>
      </w:pPr>
      <w:r>
        <w:rPr>
          <w:rFonts w:hint="cs"/>
          <w:rtl/>
        </w:rPr>
        <w:t>ל</w:t>
      </w:r>
      <w:r>
        <w:t>A</w:t>
      </w:r>
      <w:r>
        <w:rPr>
          <w:rFonts w:hint="cs"/>
          <w:rtl/>
        </w:rPr>
        <w:t xml:space="preserve">(או לכל מטריצה סתוכסטית) </w:t>
      </w:r>
      <m:oMath>
        <m:r>
          <w:rPr>
            <w:rFonts w:ascii="Cambria Math" w:hAnsi="Cambria Math"/>
          </w:rPr>
          <m:t>λ=1</m:t>
        </m:r>
      </m:oMath>
      <w:r>
        <w:rPr>
          <w:rFonts w:eastAsiaTheme="minorEastAsia" w:hint="cs"/>
          <w:rtl/>
        </w:rPr>
        <w:t xml:space="preserve"> הוא ע"ע</w:t>
      </w:r>
    </w:p>
    <w:p w:rsidR="00D05771" w:rsidRDefault="00D05771" w:rsidP="00D05771">
      <w:pPr>
        <w:pStyle w:val="Heading2"/>
        <w:rPr>
          <w:rFonts w:hint="cs"/>
          <w:rtl/>
        </w:rPr>
      </w:pPr>
      <w:r>
        <w:rPr>
          <w:rFonts w:hint="cs"/>
          <w:rtl/>
        </w:rPr>
        <w:t>תוצאה</w:t>
      </w:r>
    </w:p>
    <w:p w:rsidR="008E7A49" w:rsidRDefault="008E7A49" w:rsidP="00D0577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קיים פתרון </w:t>
      </w:r>
      <w:r>
        <w:rPr>
          <w:rFonts w:eastAsiaTheme="minorEastAsia" w:hint="cs"/>
          <w:u w:val="single"/>
          <w:rtl/>
        </w:rPr>
        <w:t>לא</w:t>
      </w:r>
      <w:r>
        <w:rPr>
          <w:rFonts w:eastAsiaTheme="minorEastAsia" w:hint="cs"/>
          <w:rtl/>
        </w:rPr>
        <w:t xml:space="preserve"> טריוויאלי.</w:t>
      </w:r>
    </w:p>
    <w:p w:rsidR="00942F0F" w:rsidRDefault="00942F0F" w:rsidP="00E751FA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D05771" w:rsidRDefault="00D05771" w:rsidP="00286553">
      <w:pPr>
        <w:rPr>
          <w:rFonts w:hint="cs"/>
          <w:rtl/>
        </w:rPr>
      </w:pPr>
      <w:r>
        <w:rPr>
          <w:rFonts w:hint="cs"/>
          <w:rtl/>
        </w:rPr>
        <w:t xml:space="preserve">נתבונן </w:t>
      </w:r>
      <w:r w:rsidR="004F1033">
        <w:rPr>
          <w:rFonts w:hint="cs"/>
          <w:rtl/>
        </w:rPr>
        <w:t>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F1033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4F1033">
        <w:rPr>
          <w:rFonts w:eastAsiaTheme="minorEastAsia" w:hint="cs"/>
          <w:rtl/>
        </w:rPr>
        <w:t>.</w:t>
      </w:r>
      <w:r w:rsidR="00D84886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i1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iN</m:t>
                          </m:r>
                        </m:sub>
                      </m:sSub>
                    </m:e>
                  </m:nary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eastAsiaTheme="minorEastAsia"/>
              <w:rtl/>
            </w:rPr>
            <w:br/>
          </m:r>
        </m:oMath>
      </m:oMathPara>
      <w:r w:rsidR="00286553">
        <w:rPr>
          <w:rFonts w:eastAsiaTheme="minorEastAsia" w:hint="cs"/>
          <w:rtl/>
        </w:rPr>
        <w:t>ל</w:t>
      </w:r>
      <w:r w:rsidR="00286553">
        <w:rPr>
          <w:rFonts w:eastAsiaTheme="minorEastAsia"/>
        </w:rPr>
        <w:t>A</w:t>
      </w:r>
      <w:r w:rsidR="00286553">
        <w:rPr>
          <w:rFonts w:eastAsiaTheme="minorEastAsia" w:hint="cs"/>
          <w:rtl/>
        </w:rPr>
        <w:t xml:space="preserve"> ול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286553">
        <w:rPr>
          <w:rFonts w:eastAsiaTheme="minorEastAsia" w:hint="cs"/>
          <w:rtl/>
        </w:rPr>
        <w:t xml:space="preserve"> יש אותם </w:t>
      </w:r>
      <w:r w:rsidR="00286553">
        <w:rPr>
          <w:rFonts w:hint="cs"/>
          <w:rtl/>
        </w:rPr>
        <w:t xml:space="preserve">ע"ע </w:t>
      </w:r>
      <w:r w:rsidR="00286553" w:rsidRPr="000C58A7">
        <w:sym w:font="Wingdings" w:char="F0EF"/>
      </w:r>
      <w:r w:rsidR="00286553">
        <w:rPr>
          <w:rFonts w:hint="cs"/>
          <w:rtl/>
        </w:rPr>
        <w:t xml:space="preserve"> </w:t>
      </w:r>
      <w:r w:rsidR="00E751FA">
        <w:rPr>
          <w:rFonts w:hint="cs"/>
          <w:rtl/>
        </w:rPr>
        <w:t>ל</w:t>
      </w:r>
      <w:r w:rsidR="00E751FA">
        <w:t>A</w:t>
      </w:r>
      <w:r w:rsidR="00E751FA">
        <w:rPr>
          <w:rFonts w:hint="cs"/>
          <w:rtl/>
        </w:rPr>
        <w:t xml:space="preserve"> יש ע"ע 1</w:t>
      </w:r>
    </w:p>
    <w:p w:rsidR="001054E2" w:rsidRDefault="001054E2" w:rsidP="00BF3AE2">
      <w:pPr>
        <w:pStyle w:val="Heading1"/>
        <w:rPr>
          <w:rFonts w:hint="cs"/>
          <w:rtl/>
        </w:rPr>
      </w:pPr>
      <w:r>
        <w:rPr>
          <w:rFonts w:hint="cs"/>
          <w:rtl/>
        </w:rPr>
        <w:t>נחזור לדוגמה</w:t>
      </w:r>
    </w:p>
    <w:p w:rsidR="00BF3AE2" w:rsidRDefault="00BF3AE2" w:rsidP="001408BB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 w:hint="cs"/>
          <w:rtl/>
        </w:rPr>
        <w:t xml:space="preserve"> </w:t>
      </w:r>
      <w:r w:rsidRPr="00BF3AE2">
        <w:rPr>
          <w:rFonts w:eastAsiaTheme="minorEastAsia"/>
        </w:rPr>
        <w:sym w:font="Wingdings" w:char="F0EF"/>
      </w:r>
      <w:r w:rsidR="001408BB">
        <w:rPr>
          <w:rFonts w:eastAsiaTheme="minorEastAsia" w:hint="cs"/>
          <w:rtl/>
        </w:rPr>
        <w:t xml:space="preserve"> זה פתרון שמקיים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</w:p>
    <w:p w:rsidR="00014E9D" w:rsidRDefault="00014E9D" w:rsidP="001408BB">
      <w:pPr>
        <w:rPr>
          <w:rFonts w:eastAsiaTheme="minorEastAsia"/>
          <w:rtl/>
        </w:rPr>
      </w:pPr>
      <w:r>
        <w:rPr>
          <w:rFonts w:eastAsiaTheme="minorEastAsia" w:hint="cs"/>
        </w:rPr>
        <w:pict>
          <v:rect id="_x0000_i1025" style="width:0;height:1.5pt" o:hralign="center" o:hrstd="t" o:hr="t" fillcolor="#a0a0a0" stroked="f"/>
        </w:pict>
      </w:r>
    </w:p>
    <w:p w:rsidR="00014E9D" w:rsidRDefault="009472F0" w:rsidP="001408BB">
      <w:pPr>
        <w:rPr>
          <w:rFonts w:hint="cs"/>
          <w:rtl/>
        </w:rPr>
      </w:pPr>
      <w:r w:rsidRPr="0015024C">
        <w:rPr>
          <w:rFonts w:hint="cs"/>
          <w:b/>
          <w:bCs/>
          <w:rtl/>
        </w:rPr>
        <w:t>בעיות</w:t>
      </w:r>
      <w:r>
        <w:rPr>
          <w:rFonts w:hint="cs"/>
          <w:rtl/>
        </w:rPr>
        <w:t>: מה קורה אם מקבלים פ</w:t>
      </w:r>
      <w:r w:rsidR="0099074D">
        <w:rPr>
          <w:rFonts w:hint="cs"/>
          <w:rtl/>
        </w:rPr>
        <w:t>תרון עם ערכים שליליים? או יותר מפתרון אחד?(כפילות בע"ע)</w:t>
      </w:r>
    </w:p>
    <w:p w:rsidR="002765D0" w:rsidRDefault="002765D0" w:rsidP="001408BB">
      <w:pPr>
        <w:rPr>
          <w:rFonts w:hint="cs"/>
          <w:rtl/>
        </w:rPr>
      </w:pPr>
      <w:r>
        <w:rPr>
          <w:rFonts w:hint="cs"/>
          <w:rtl/>
        </w:rPr>
        <w:t>פתרון: זה לא יכול לקרות במטריצות סתוכלסטיות.</w:t>
      </w:r>
    </w:p>
    <w:p w:rsidR="00F70582" w:rsidRDefault="00F70582" w:rsidP="00973F3A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973F3A" w:rsidRDefault="00973F3A" w:rsidP="00E3589C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w:r>
        <w:t>M</w:t>
      </w:r>
      <w:r>
        <w:rPr>
          <w:rFonts w:hint="cs"/>
          <w:rtl/>
        </w:rPr>
        <w:t xml:space="preserve"> מטריצה סתוכלסטית</w:t>
      </w:r>
      <w:r w:rsidR="00BE74DB">
        <w:rPr>
          <w:rFonts w:hint="cs"/>
          <w:rtl/>
        </w:rPr>
        <w:t xml:space="preserve"> </w:t>
      </w:r>
      <w:r w:rsidR="00BE74DB">
        <w:rPr>
          <w:rFonts w:hint="cs"/>
          <w:u w:val="single"/>
          <w:rtl/>
        </w:rPr>
        <w:t>רגולרית</w:t>
      </w:r>
      <w:r w:rsidR="00E3589C">
        <w:rPr>
          <w:rFonts w:hint="cs"/>
          <w:rtl/>
        </w:rPr>
        <w:t xml:space="preserve">(ז"א קיים </w:t>
      </w:r>
      <m:oMath>
        <m:r>
          <w:rPr>
            <w:rFonts w:ascii="Cambria Math" w:hAnsi="Cambria Math"/>
          </w:rPr>
          <m:t>n&gt;0</m:t>
        </m:r>
      </m:oMath>
      <w:r w:rsidR="00E3589C">
        <w:rPr>
          <w:rFonts w:hint="cs"/>
          <w:rtl/>
        </w:rPr>
        <w:t xml:space="preserve"> כך של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3589C">
        <w:rPr>
          <w:rFonts w:hint="cs"/>
          <w:rtl/>
        </w:rPr>
        <w:t xml:space="preserve"> כך האיברים הם חיוביים</w:t>
      </w:r>
      <w:r w:rsidR="00A300DB">
        <w:rPr>
          <w:rFonts w:hint="cs"/>
          <w:rtl/>
        </w:rPr>
        <w:t>(גרף הוא קשיר)</w:t>
      </w:r>
      <w:r w:rsidR="00E3589C">
        <w:rPr>
          <w:rFonts w:hint="cs"/>
          <w:rtl/>
        </w:rPr>
        <w:t>)</w:t>
      </w:r>
      <w:r w:rsidR="00BE74DB">
        <w:rPr>
          <w:rFonts w:hint="cs"/>
          <w:rtl/>
        </w:rPr>
        <w:t>. אזי:</w:t>
      </w:r>
    </w:p>
    <w:p w:rsidR="00FA5DDE" w:rsidRPr="00B93DD3" w:rsidRDefault="00FA5DDE" w:rsidP="00B93DD3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λ=1</m:t>
        </m:r>
      </m:oMath>
      <w:r>
        <w:rPr>
          <w:rFonts w:eastAsiaTheme="minorEastAsia" w:hint="cs"/>
          <w:rtl/>
        </w:rPr>
        <w:t xml:space="preserve"> ע"ע של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עם ריבוע </w:t>
      </w:r>
      <w:r>
        <w:rPr>
          <w:rFonts w:hint="cs"/>
          <w:rtl/>
        </w:rPr>
        <w:t>1.</w:t>
      </w:r>
      <w:r>
        <w:rPr>
          <w:rtl/>
        </w:rPr>
        <w:br/>
      </w:r>
      <w:r>
        <w:rPr>
          <w:rFonts w:hint="cs"/>
          <w:rtl/>
        </w:rPr>
        <w:t xml:space="preserve">קיים ו"ע של </w:t>
      </w:r>
      <w:r>
        <w:t>M</w:t>
      </w:r>
      <w:r>
        <w:rPr>
          <w:rFonts w:hint="cs"/>
          <w:rtl/>
        </w:rPr>
        <w:t xml:space="preserve"> עם </w:t>
      </w:r>
      <m:oMath>
        <m:r>
          <w:rPr>
            <w:rFonts w:ascii="Cambria Math" w:hAnsi="Cambria Math"/>
          </w:rPr>
          <m:t>λ=1</m:t>
        </m:r>
      </m:oMath>
      <w:r>
        <w:rPr>
          <w:rFonts w:eastAsiaTheme="minorEastAsia" w:hint="cs"/>
          <w:rtl/>
        </w:rPr>
        <w:t xml:space="preserve"> הוא אי שלילי.</w:t>
      </w:r>
      <w:r w:rsidR="003E3261">
        <w:rPr>
          <w:rFonts w:eastAsiaTheme="minorEastAsia"/>
          <w:rtl/>
        </w:rPr>
        <w:br/>
      </w:r>
      <w:r w:rsidR="003E3261">
        <w:rPr>
          <w:rFonts w:eastAsiaTheme="minorEastAsia" w:hint="cs"/>
          <w:rtl/>
        </w:rPr>
        <w:t>(</w:t>
      </w:r>
      <w:r w:rsidR="003E3261" w:rsidRPr="003E3261">
        <w:rPr>
          <w:rFonts w:eastAsiaTheme="minorEastAsia"/>
        </w:rPr>
        <w:sym w:font="Wingdings" w:char="F0EF"/>
      </w:r>
      <w:r w:rsidR="003E3261">
        <w:rPr>
          <w:rFonts w:eastAsiaTheme="minorEastAsia" w:hint="cs"/>
          <w:rtl/>
        </w:rPr>
        <w:t xml:space="preserve"> אפשר לבחור אותו מקיים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≥0,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B93DD3">
        <w:rPr>
          <w:rFonts w:eastAsiaTheme="minorEastAsia" w:hint="cs"/>
          <w:rtl/>
        </w:rPr>
        <w:t>)</w:t>
      </w:r>
    </w:p>
    <w:p w:rsidR="00B93DD3" w:rsidRPr="00970C06" w:rsidRDefault="006135A3" w:rsidP="006135A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כל הו"ע האחרים מקיימים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&lt;1</m:t>
        </m:r>
      </m:oMath>
      <w:r w:rsidRPr="006135A3">
        <w:rPr>
          <w:rFonts w:eastAsiaTheme="minorEastAsia" w:hint="cs"/>
          <w:rtl/>
        </w:rPr>
        <w:t xml:space="preserve"> ואם </w:t>
      </w:r>
      <w:r>
        <w:t>v</w:t>
      </w:r>
      <w:r>
        <w:rPr>
          <w:rFonts w:hint="cs"/>
          <w:rtl/>
        </w:rPr>
        <w:t xml:space="preserve"> הוא ווקטור עצמי (עם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≠1</m:t>
        </m:r>
      </m:oMath>
      <w:r>
        <w:rPr>
          <w:rFonts w:hint="cs"/>
          <w:rtl/>
        </w:rPr>
        <w:t xml:space="preserve">) אזי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</w:p>
    <w:p w:rsidR="00970C06" w:rsidRDefault="00970C06" w:rsidP="00970C06">
      <w:pPr>
        <w:pStyle w:val="Heading2"/>
        <w:rPr>
          <w:rFonts w:hint="cs"/>
          <w:rtl/>
        </w:rPr>
      </w:pPr>
      <w:r>
        <w:rPr>
          <w:rFonts w:hint="cs"/>
          <w:rtl/>
        </w:rPr>
        <w:t>הסבר</w:t>
      </w:r>
    </w:p>
    <w:p w:rsidR="003D7ABE" w:rsidRDefault="00482B0A" w:rsidP="003D7ABE">
      <w:pPr>
        <w:rPr>
          <w:rFonts w:eastAsiaTheme="minorEastAsia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רוצים לדעת את הפתרון למשוואה </w:t>
      </w:r>
      <m:oMath>
        <m:r>
          <w:rPr>
            <w:rFonts w:ascii="Cambria Math" w:eastAsiaTheme="majorEastAsia" w:hAnsi="Cambria Math" w:cstheme="majorBidi"/>
          </w:rPr>
          <m:t>Ar=r</m:t>
        </m:r>
      </m:oMath>
      <w:r>
        <w:rPr>
          <w:rFonts w:asciiTheme="majorHAnsi" w:eastAsiaTheme="majorEastAsia" w:hAnsiTheme="majorHAnsi" w:cstheme="majorBidi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eastAsiaTheme="minorEastAsia"/>
            </w:rPr>
            <w:br/>
          </m:r>
        </m:oMath>
      </m:oMathPara>
      <w:r w:rsidR="00E539CF">
        <w:rPr>
          <w:rFonts w:eastAsiaTheme="minorEastAsia" w:hint="cs"/>
          <w:rtl/>
        </w:rPr>
        <w:t>זה נקרא "</w:t>
      </w:r>
      <w:r w:rsidR="00E539CF">
        <w:rPr>
          <w:rFonts w:eastAsiaTheme="minorEastAsia"/>
        </w:rPr>
        <w:t>random walk</w:t>
      </w:r>
      <w:r w:rsidR="00E539CF">
        <w:rPr>
          <w:rFonts w:eastAsiaTheme="minorEastAsia" w:hint="cs"/>
          <w:rtl/>
        </w:rPr>
        <w:t>"</w:t>
      </w:r>
    </w:p>
    <w:p w:rsidR="003D7ABE" w:rsidRDefault="003D7ABE" w:rsidP="003D7ABE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3D7ABE" w:rsidRDefault="001415D0" w:rsidP="00743AF0">
      <w:pPr>
        <w:rPr>
          <w:rFonts w:eastAsiaTheme="minorEastAsia" w:hint="cs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groupChr>
          <m:groupChrPr>
            <m:chr m:val="→"/>
            <m:pos m:val="top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k→∞</m:t>
            </m:r>
          </m:e>
        </m:groupChr>
        <m:r>
          <w:rPr>
            <w:rFonts w:ascii="Cambria Math" w:hAnsi="Cambria Math"/>
          </w:rPr>
          <m:t>r</m:t>
        </m:r>
      </m:oMath>
      <w:r w:rsidR="00743AF0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Ar=r</m:t>
        </m:r>
      </m:oMath>
      <w:r w:rsidR="00743AF0">
        <w:rPr>
          <w:rFonts w:eastAsiaTheme="minorEastAsia" w:hint="cs"/>
          <w:rtl/>
        </w:rPr>
        <w:t xml:space="preserve"> ו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743AF0">
        <w:rPr>
          <w:rFonts w:eastAsiaTheme="minorEastAsia" w:hint="cs"/>
          <w:rtl/>
        </w:rPr>
        <w:t xml:space="preserve"> ו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bSup>
          </m:e>
        </m:nary>
        <m:r>
          <w:rPr>
            <w:rFonts w:ascii="Cambria Math" w:eastAsiaTheme="minorEastAsia" w:hAnsi="Cambria Math"/>
          </w:rPr>
          <m:t>=1</m:t>
        </m:r>
      </m:oMath>
      <w:r w:rsidR="00FF20A5">
        <w:rPr>
          <w:rFonts w:eastAsiaTheme="minorEastAsia" w:hint="cs"/>
          <w:rtl/>
        </w:rPr>
        <w:t>.</w:t>
      </w:r>
    </w:p>
    <w:p w:rsidR="00FF20A5" w:rsidRDefault="00980542" w:rsidP="00743AF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הסבר: </w:t>
      </w:r>
      <w:r w:rsidR="00FF20A5">
        <w:rPr>
          <w:rFonts w:eastAsiaTheme="minorEastAsia" w:hint="cs"/>
          <w:rtl/>
        </w:rPr>
        <w:t>זה נותן הסתברות לאיפה גולש אקראי הגיע בסוף יום של גלישה.</w:t>
      </w:r>
    </w:p>
    <w:p w:rsidR="004F75F5" w:rsidRDefault="004F75F5" w:rsidP="00743AF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זוהי התכנסות אקפוננציאלית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לכן זה מתכנס מאוד מהר, אפילו שהאינטרנט הוא עצום.</w:t>
      </w:r>
    </w:p>
    <w:p w:rsidR="004F75F5" w:rsidRDefault="004F75F5" w:rsidP="004F75F5">
      <w:pPr>
        <w:pStyle w:val="Heading1"/>
        <w:rPr>
          <w:rFonts w:hint="cs"/>
          <w:rtl/>
        </w:rPr>
      </w:pPr>
      <w:r>
        <w:rPr>
          <w:rFonts w:hint="cs"/>
          <w:rtl/>
        </w:rPr>
        <w:t>"למה"</w:t>
      </w:r>
    </w:p>
    <w:p w:rsidR="004F75F5" w:rsidRDefault="004F75F5" w:rsidP="004F75F5">
      <w:pPr>
        <w:rPr>
          <w:rFonts w:eastAsiaTheme="minorEastAsia" w:hint="cs"/>
          <w:rtl/>
        </w:rPr>
      </w:pPr>
      <w:r>
        <w:rPr>
          <w:rFonts w:hint="cs"/>
          <w:rtl/>
        </w:rPr>
        <w:t>ל</w:t>
      </w:r>
      <w:r>
        <w:t>A</w:t>
      </w:r>
      <w:r>
        <w:rPr>
          <w:rFonts w:hint="cs"/>
          <w:rtl/>
        </w:rPr>
        <w:t xml:space="preserve"> יש מרחב עצמי </w:t>
      </w:r>
      <m:oMath>
        <m: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2C531D" w:rsidRDefault="002C531D" w:rsidP="002C531D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2C531D" w:rsidRPr="00F65A4B" w:rsidRDefault="002C531D" w:rsidP="00F65A4B">
      <w:pPr>
        <w:rPr>
          <w:rFonts w:hint="cs"/>
          <w:rtl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eqArr>
          </m:e>
        </m:d>
      </m:oMath>
      <w:r w:rsidR="00F65A4B">
        <w:rPr>
          <w:rFonts w:eastAsiaTheme="minorEastAsia" w:hint="cs"/>
          <w:rtl/>
        </w:rPr>
        <w:t xml:space="preserve"> </w:t>
      </w:r>
      <w:r w:rsidR="00F65A4B" w:rsidRPr="00F65A4B">
        <w:rPr>
          <w:rFonts w:eastAsiaTheme="minorEastAsia"/>
        </w:rPr>
        <w:sym w:font="Wingdings" w:char="F0EF"/>
      </w:r>
      <w:r w:rsidR="00F65A4B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r2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4F75F5" w:rsidRDefault="004F75F5" w:rsidP="004F75F5">
      <w:pPr>
        <w:pStyle w:val="Heading1"/>
        <w:rPr>
          <w:rFonts w:hint="cs"/>
          <w:rtl/>
        </w:rPr>
      </w:pPr>
      <w:r>
        <w:rPr>
          <w:rFonts w:hint="cs"/>
          <w:rtl/>
        </w:rPr>
        <w:t>"למה" 2</w:t>
      </w:r>
    </w:p>
    <w:p w:rsidR="004F75F5" w:rsidRDefault="004F75F5" w:rsidP="004F75F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לצימצום של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rtl/>
        </w:rPr>
        <w:t xml:space="preserve"> יש 2 ע"ע.</w:t>
      </w:r>
    </w:p>
    <w:p w:rsidR="00D85CCE" w:rsidRDefault="00D85CCE" w:rsidP="001771C2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1771C2" w:rsidRPr="00BC5AEF" w:rsidRDefault="00F72345" w:rsidP="00F723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λ-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λ=1,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-1±i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&lt;1</m:t>
          </m:r>
        </m:oMath>
      </m:oMathPara>
    </w:p>
    <w:p w:rsidR="00BC5AEF" w:rsidRDefault="00BC5AEF" w:rsidP="00F72345">
      <w:pPr>
        <w:rPr>
          <w:rFonts w:eastAsiaTheme="minorEastAsia"/>
        </w:rPr>
      </w:pPr>
      <w:r>
        <w:rPr>
          <w:rFonts w:eastAsiaTheme="minorEastAsia" w:hint="cs"/>
        </w:rPr>
        <w:pict>
          <v:rect id="_x0000_i1026" style="width:0;height:1.5pt" o:hralign="center" o:hrstd="t" o:hr="t" fillcolor="#a0a0a0" stroked="f"/>
        </w:pict>
      </w:r>
    </w:p>
    <w:p w:rsidR="00BC5AEF" w:rsidRPr="00363366" w:rsidRDefault="00515599" w:rsidP="00363366">
      <w:pPr>
        <w:rPr>
          <w:rFonts w:eastAsiaTheme="minorEastAsia" w:hint="cs"/>
          <w:rtl/>
        </w:rPr>
      </w:pPr>
      <w:r>
        <w:rPr>
          <w:rFonts w:hint="cs"/>
          <w:rtl/>
        </w:rPr>
        <w:t>"</w:t>
      </w:r>
      <w:r w:rsidR="00BC5AEF">
        <w:rPr>
          <w:rFonts w:hint="cs"/>
          <w:rtl/>
        </w:rPr>
        <w:t>קיים</w:t>
      </w:r>
      <w:r>
        <w:rPr>
          <w:rFonts w:hint="cs"/>
          <w:rtl/>
        </w:rPr>
        <w:t>"</w:t>
      </w:r>
      <w:r w:rsidR="00BC5AEF">
        <w:rPr>
          <w:rFonts w:hint="cs"/>
          <w:rtl/>
        </w:rPr>
        <w:t xml:space="preserve"> בסיס </w:t>
      </w:r>
      <w:r>
        <w:rPr>
          <w:rFonts w:hint="cs"/>
          <w:rtl/>
        </w:rPr>
        <w:t xml:space="preserve">כך ש: </w:t>
      </w:r>
      <m:oMath>
        <m:r>
          <w:rPr>
            <w:rFonts w:ascii="Cambria Math" w:hAnsi="Cambria Math"/>
          </w:rPr>
          <m:t>A=P</m:t>
        </m:r>
        <m:limLow>
          <m:limLowPr>
            <m:ctrlPr>
              <w:rPr>
                <w:rFonts w:ascii="Cambria Math" w:eastAsia="MS Mincho" w:hAnsi="Cambria Math" w:cs="MS Mincho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="MS Mincho" w:hAnsi="Cambria Math" w:cs="MS Mincho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="MS Mincho" w:hAnsi="Cambria Math" w:cs="MS Mincho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-1+i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-1-i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</m:e>
                </m:d>
              </m:e>
            </m:groupChr>
          </m:e>
          <m:lim>
            <m:r>
              <w:rPr>
                <w:rFonts w:ascii="Cambria Math" w:eastAsia="MS Mincho" w:hAnsi="Cambria Math" w:cs="MS Mincho"/>
              </w:rPr>
              <m:t>B</m:t>
            </m:r>
          </m:lim>
        </m:limLow>
      </m:oMath>
      <w:r w:rsidR="004251D9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-1+i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363366" w:rsidRDefault="00363366" w:rsidP="004B138F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ע"ע 1 נשאר 1, אבל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±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→0</m:t>
        </m:r>
      </m:oMath>
      <w:r w:rsidR="007A465C">
        <w:rPr>
          <w:rFonts w:eastAsiaTheme="minorEastAsia" w:hint="cs"/>
          <w:rtl/>
        </w:rPr>
        <w:t xml:space="preserve"> שכן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-1±i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&lt;1</m:t>
        </m:r>
      </m:oMath>
      <w:r w:rsidR="005322FC">
        <w:rPr>
          <w:rFonts w:eastAsiaTheme="minorEastAsia" w:hint="cs"/>
          <w:rtl/>
        </w:rPr>
        <w:t xml:space="preserve">,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v</m:t>
        </m:r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n→∞</m:t>
            </m:r>
          </m:e>
        </m:groupChr>
        <m:r>
          <w:rPr>
            <w:rFonts w:ascii="Cambria Math" w:eastAsiaTheme="minorEastAsia" w:hAnsi="Cambria Math"/>
          </w:rPr>
          <m:t>r</m:t>
        </m:r>
      </m:oMath>
    </w:p>
    <w:p w:rsidR="00F47A7E" w:rsidRDefault="00F47A7E" w:rsidP="004B138F">
      <w:pPr>
        <w:rPr>
          <w:rFonts w:eastAsiaTheme="minorEastAsia" w:hint="cs"/>
          <w:rtl/>
        </w:rPr>
      </w:pPr>
    </w:p>
    <w:p w:rsidR="00C77742" w:rsidRDefault="00F47A7E" w:rsidP="00C7774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eastAsiaTheme="minorEastAsia" w:hint="cs"/>
          <w:rtl/>
        </w:rPr>
        <w:t xml:space="preserve"> ו"ע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עם </w:t>
      </w:r>
      <m:oMath>
        <m:r>
          <w:rPr>
            <w:rFonts w:ascii="Cambria Math" w:eastAsiaTheme="minorEastAsia" w:hAnsi="Cambria Math"/>
          </w:rPr>
          <m:t>λ=1</m:t>
        </m:r>
      </m:oMath>
      <w:r w:rsidR="004315D0">
        <w:rPr>
          <w:rFonts w:eastAsiaTheme="minorEastAsia" w:hint="cs"/>
          <w:rtl/>
        </w:rPr>
        <w:t xml:space="preserve"> ו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4315D0">
        <w:rPr>
          <w:rFonts w:eastAsiaTheme="minorEastAsia" w:hint="cs"/>
          <w:rtl/>
        </w:rPr>
        <w:t xml:space="preserve">,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=1</m:t>
        </m:r>
      </m:oMath>
      <w:r w:rsidR="006F4181">
        <w:rPr>
          <w:rFonts w:eastAsiaTheme="minorEastAsia" w:hint="cs"/>
          <w:rtl/>
        </w:rPr>
        <w:t>. אזי:</w:t>
      </w:r>
      <w:r w:rsidR="006F4181">
        <w:rPr>
          <w:rFonts w:eastAsiaTheme="minorEastAsia" w:hint="cs"/>
          <w:rtl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=r+x, 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=0,x∈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2099A">
        <w:rPr>
          <w:rFonts w:eastAsiaTheme="minorEastAsia" w:hint="cs"/>
          <w:rtl/>
        </w:rPr>
        <w:t>|</w:t>
      </w:r>
      <w:r w:rsidR="0072099A">
        <w:rPr>
          <w:rFonts w:eastAsiaTheme="minorEastAsia"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r+x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=r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→0</m:t>
              </m:r>
            </m:lim>
          </m:limLow>
        </m:oMath>
      </m:oMathPara>
    </w:p>
    <w:p w:rsidR="00F47A7E" w:rsidRDefault="00C77742" w:rsidP="00C77742">
      <w:pPr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אפשר לפתור </w:t>
      </w:r>
      <m:oMath>
        <m:r>
          <w:rPr>
            <w:rFonts w:ascii="Cambria Math" w:eastAsiaTheme="minorEastAsia" w:hAnsi="Cambria Math"/>
          </w:rPr>
          <m:t>Ar=r</m:t>
        </m:r>
      </m:oMath>
      <w:r>
        <w:rPr>
          <w:rFonts w:eastAsiaTheme="minorEastAsia" w:hint="cs"/>
          <w:rtl/>
        </w:rPr>
        <w:t xml:space="preserve">. אפשר לבחור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 w:hint="cs"/>
          <w:rtl/>
        </w:rPr>
        <w:t xml:space="preserve"> ולחשב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r</m:t>
        </m:r>
      </m:oMath>
    </w:p>
    <w:p w:rsidR="0035740C" w:rsidRDefault="0035740C" w:rsidP="00C77742">
      <w:pPr>
        <w:rPr>
          <w:rFonts w:eastAsiaTheme="minorEastAsia"/>
        </w:rPr>
      </w:pPr>
      <w:r>
        <w:rPr>
          <w:rFonts w:eastAsiaTheme="minorEastAsia" w:hint="cs"/>
        </w:rPr>
        <w:pict>
          <v:rect id="_x0000_i1027" style="width:0;height:1.5pt" o:hralign="center" o:hrstd="t" o:hr="t" fillcolor="#a0a0a0" stroked="f"/>
        </w:pict>
      </w:r>
    </w:p>
    <w:p w:rsidR="0035740C" w:rsidRDefault="0035740C" w:rsidP="00441D9A">
      <w:pPr>
        <w:rPr>
          <w:rFonts w:hint="cs"/>
          <w:rtl/>
        </w:rPr>
      </w:pPr>
      <w:r>
        <w:rPr>
          <w:rFonts w:hint="cs"/>
          <w:rtl/>
        </w:rPr>
        <w:t xml:space="preserve">גוגל יודע לחשב את התשובה כי מטריצה </w:t>
      </w:r>
      <w:r>
        <w:t>A</w:t>
      </w:r>
      <w:r>
        <w:rPr>
          <w:rFonts w:hint="cs"/>
          <w:rtl/>
        </w:rPr>
        <w:t xml:space="preserve"> היא לא מטריצה סתכסטית אקראית</w:t>
      </w:r>
      <w:r w:rsidR="00EE27FC">
        <w:rPr>
          <w:rFonts w:hint="cs"/>
          <w:rtl/>
        </w:rPr>
        <w:t xml:space="preserve">. גוגל </w:t>
      </w:r>
      <w:r w:rsidR="00441D9A">
        <w:rPr>
          <w:rFonts w:hint="cs"/>
          <w:rtl/>
        </w:rPr>
        <w:t>עושה שינויים במטריצה בשביל לייעל את החישובים</w:t>
      </w:r>
      <w:r w:rsidR="00652907">
        <w:rPr>
          <w:rFonts w:hint="cs"/>
          <w:rtl/>
        </w:rPr>
        <w:t>.</w:t>
      </w:r>
    </w:p>
    <w:p w:rsidR="00C05801" w:rsidRDefault="00B247AA" w:rsidP="00441D9A">
      <w:pPr>
        <w:rPr>
          <w:rtl/>
        </w:rPr>
      </w:pPr>
      <w:r>
        <w:rPr>
          <w:rFonts w:hint="cs"/>
          <w:rtl/>
        </w:rPr>
        <w:t xml:space="preserve">בנוסף, המטריצה די דלילה </w:t>
      </w:r>
      <w:r>
        <w:rPr>
          <w:rtl/>
        </w:rPr>
        <w:t>–</w:t>
      </w:r>
      <w:r>
        <w:rPr>
          <w:rFonts w:hint="cs"/>
          <w:rtl/>
        </w:rPr>
        <w:t xml:space="preserve"> באתר אינטרנט ממוצע יש 50 לינקים. זה אומר שכמעט בכל עמודה </w:t>
      </w:r>
      <w:r w:rsidR="00CF3879">
        <w:rPr>
          <w:rFonts w:hint="cs"/>
          <w:rtl/>
        </w:rPr>
        <w:t>יש מעט מאוד איברים שונים מאפס.</w:t>
      </w:r>
      <w:r w:rsidR="00C05801">
        <w:rPr>
          <w:rtl/>
        </w:rPr>
        <w:br w:type="page"/>
      </w:r>
    </w:p>
    <w:p w:rsidR="005B31DA" w:rsidRPr="00CB7BD7" w:rsidRDefault="00C05801" w:rsidP="00441D9A">
      <w:r>
        <w:rPr>
          <w:rFonts w:hint="cs"/>
          <w:rtl/>
        </w:rPr>
        <w:lastRenderedPageBreak/>
        <w:t>שיעור חזרה ביום חמישי 23/6 בשעה 16:00(לא סופי, תתפרסם הודעה)</w:t>
      </w:r>
      <w:bookmarkStart w:id="0" w:name="_GoBack"/>
      <w:bookmarkEnd w:id="0"/>
    </w:p>
    <w:sectPr w:rsidR="005B31DA" w:rsidRPr="00CB7BD7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A5189"/>
    <w:multiLevelType w:val="hybridMultilevel"/>
    <w:tmpl w:val="875C380E"/>
    <w:lvl w:ilvl="0" w:tplc="1132E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51BF1"/>
    <w:multiLevelType w:val="hybridMultilevel"/>
    <w:tmpl w:val="E13A243E"/>
    <w:lvl w:ilvl="0" w:tplc="40B0F14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17A"/>
    <w:rsid w:val="00014E9D"/>
    <w:rsid w:val="00022DF6"/>
    <w:rsid w:val="000637EC"/>
    <w:rsid w:val="001054E2"/>
    <w:rsid w:val="001408BB"/>
    <w:rsid w:val="001415D0"/>
    <w:rsid w:val="001442F6"/>
    <w:rsid w:val="0015024C"/>
    <w:rsid w:val="00163A11"/>
    <w:rsid w:val="001771C2"/>
    <w:rsid w:val="00187C59"/>
    <w:rsid w:val="001958B9"/>
    <w:rsid w:val="002765D0"/>
    <w:rsid w:val="00286553"/>
    <w:rsid w:val="002B0D94"/>
    <w:rsid w:val="002C531D"/>
    <w:rsid w:val="002D317A"/>
    <w:rsid w:val="002D46E3"/>
    <w:rsid w:val="002D4849"/>
    <w:rsid w:val="0030096C"/>
    <w:rsid w:val="0035740C"/>
    <w:rsid w:val="00363366"/>
    <w:rsid w:val="00372958"/>
    <w:rsid w:val="003C1705"/>
    <w:rsid w:val="003C3158"/>
    <w:rsid w:val="003D7ABE"/>
    <w:rsid w:val="003E3261"/>
    <w:rsid w:val="003E41AB"/>
    <w:rsid w:val="0041196B"/>
    <w:rsid w:val="004251D9"/>
    <w:rsid w:val="004315D0"/>
    <w:rsid w:val="00441D9A"/>
    <w:rsid w:val="00466F25"/>
    <w:rsid w:val="00482B0A"/>
    <w:rsid w:val="00483221"/>
    <w:rsid w:val="004A4DBE"/>
    <w:rsid w:val="004A5C2B"/>
    <w:rsid w:val="004A6152"/>
    <w:rsid w:val="004B138F"/>
    <w:rsid w:val="004B48C9"/>
    <w:rsid w:val="004F1033"/>
    <w:rsid w:val="004F75F5"/>
    <w:rsid w:val="00503C7D"/>
    <w:rsid w:val="00515599"/>
    <w:rsid w:val="005322FC"/>
    <w:rsid w:val="005355AA"/>
    <w:rsid w:val="00547932"/>
    <w:rsid w:val="00563E3C"/>
    <w:rsid w:val="00583C2D"/>
    <w:rsid w:val="005B31DA"/>
    <w:rsid w:val="005D4BDB"/>
    <w:rsid w:val="0060145B"/>
    <w:rsid w:val="006135A3"/>
    <w:rsid w:val="00652907"/>
    <w:rsid w:val="0065382D"/>
    <w:rsid w:val="006C6DD0"/>
    <w:rsid w:val="006F3F9A"/>
    <w:rsid w:val="006F4181"/>
    <w:rsid w:val="00705AA7"/>
    <w:rsid w:val="00712F44"/>
    <w:rsid w:val="0072099A"/>
    <w:rsid w:val="00743AF0"/>
    <w:rsid w:val="0075121E"/>
    <w:rsid w:val="007A465C"/>
    <w:rsid w:val="0082404C"/>
    <w:rsid w:val="00824821"/>
    <w:rsid w:val="0087575B"/>
    <w:rsid w:val="00896C5C"/>
    <w:rsid w:val="008E0B8B"/>
    <w:rsid w:val="008E7A49"/>
    <w:rsid w:val="00937187"/>
    <w:rsid w:val="00942F0F"/>
    <w:rsid w:val="00943AC2"/>
    <w:rsid w:val="009472F0"/>
    <w:rsid w:val="00970C06"/>
    <w:rsid w:val="00973F3A"/>
    <w:rsid w:val="00974ED5"/>
    <w:rsid w:val="00980542"/>
    <w:rsid w:val="0099074D"/>
    <w:rsid w:val="009E3054"/>
    <w:rsid w:val="009F1435"/>
    <w:rsid w:val="00A300DB"/>
    <w:rsid w:val="00A646B3"/>
    <w:rsid w:val="00A7029E"/>
    <w:rsid w:val="00AD2E9C"/>
    <w:rsid w:val="00B12EC9"/>
    <w:rsid w:val="00B247AA"/>
    <w:rsid w:val="00B24F0F"/>
    <w:rsid w:val="00B93DD3"/>
    <w:rsid w:val="00BB28BF"/>
    <w:rsid w:val="00BB4A5E"/>
    <w:rsid w:val="00BB6581"/>
    <w:rsid w:val="00BC0352"/>
    <w:rsid w:val="00BC5AEF"/>
    <w:rsid w:val="00BD654E"/>
    <w:rsid w:val="00BE74DB"/>
    <w:rsid w:val="00BF3AE2"/>
    <w:rsid w:val="00C05801"/>
    <w:rsid w:val="00C37E6D"/>
    <w:rsid w:val="00C47F6D"/>
    <w:rsid w:val="00C77742"/>
    <w:rsid w:val="00C932A2"/>
    <w:rsid w:val="00CB7BD7"/>
    <w:rsid w:val="00CD4635"/>
    <w:rsid w:val="00CF3879"/>
    <w:rsid w:val="00D03702"/>
    <w:rsid w:val="00D05771"/>
    <w:rsid w:val="00D845A6"/>
    <w:rsid w:val="00D84886"/>
    <w:rsid w:val="00D85CCE"/>
    <w:rsid w:val="00E3589C"/>
    <w:rsid w:val="00E35B4E"/>
    <w:rsid w:val="00E539CF"/>
    <w:rsid w:val="00E56EA1"/>
    <w:rsid w:val="00E751FA"/>
    <w:rsid w:val="00E75EFC"/>
    <w:rsid w:val="00E93690"/>
    <w:rsid w:val="00EA7A4A"/>
    <w:rsid w:val="00EE27FC"/>
    <w:rsid w:val="00EE44C9"/>
    <w:rsid w:val="00F12BDB"/>
    <w:rsid w:val="00F14014"/>
    <w:rsid w:val="00F47A7E"/>
    <w:rsid w:val="00F65A4B"/>
    <w:rsid w:val="00F70582"/>
    <w:rsid w:val="00F72345"/>
    <w:rsid w:val="00FA5DDE"/>
    <w:rsid w:val="00FD30F1"/>
    <w:rsid w:val="00F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6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46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14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4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D2E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E9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12F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6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46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14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4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D2E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E9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12F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651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128</cp:revision>
  <dcterms:created xsi:type="dcterms:W3CDTF">2011-06-16T13:02:00Z</dcterms:created>
  <dcterms:modified xsi:type="dcterms:W3CDTF">2011-06-16T14:32:00Z</dcterms:modified>
</cp:coreProperties>
</file>