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BBE" w:rsidRDefault="00EE5BBE" w:rsidP="00EE5BBE">
      <w:pPr>
        <w:pStyle w:val="Title"/>
        <w:rPr>
          <w:rFonts w:hint="cs"/>
          <w:rtl/>
        </w:rPr>
      </w:pPr>
      <w:r>
        <w:rPr>
          <w:rFonts w:hint="cs"/>
          <w:rtl/>
        </w:rPr>
        <w:t>בפרקים הקודמים</w:t>
      </w:r>
    </w:p>
    <w:p w:rsidR="0075121E" w:rsidRDefault="00E50860" w:rsidP="00E50860">
      <w:pPr>
        <w:rPr>
          <w:rFonts w:eastAsiaTheme="minorEastAsia" w:hint="cs"/>
          <w:i/>
          <w:rtl/>
        </w:rPr>
      </w:pP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קבוצה סופית או בת מניה.</w:t>
      </w:r>
    </w:p>
    <w:p w:rsidR="00E50860" w:rsidRDefault="00E50860" w:rsidP="00E5086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מרחב הסתברות: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,P</m:t>
            </m:r>
          </m:e>
        </m:d>
      </m:oMath>
      <w:r>
        <w:rPr>
          <w:rFonts w:eastAsiaTheme="minorEastAsia" w:hint="cs"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P: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 w:hint="cs"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∀x:P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 w:hint="cs"/>
          <w:i/>
          <w:rtl/>
        </w:rPr>
        <w:t xml:space="preserve">,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</m:d>
          </m:e>
        </m:nary>
        <m:r>
          <w:rPr>
            <w:rFonts w:ascii="Cambria Math" w:eastAsiaTheme="minorEastAsia" w:hAnsi="Cambria Math"/>
          </w:rPr>
          <m:t>=1</m:t>
        </m:r>
      </m:oMath>
    </w:p>
    <w:p w:rsidR="002D5D3F" w:rsidRPr="002D5D3F" w:rsidRDefault="002D5D3F" w:rsidP="002D5D3F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P:</m:t>
          </m:r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→R,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ω∈A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e>
          </m:nary>
        </m:oMath>
      </m:oMathPara>
    </w:p>
    <w:p w:rsidR="002D5D3F" w:rsidRDefault="00005375" w:rsidP="00005375">
      <w:pPr>
        <w:rPr>
          <w:rFonts w:hint="cs"/>
          <w:rtl/>
        </w:rPr>
      </w:pPr>
      <w:r>
        <w:rPr>
          <w:rFonts w:eastAsiaTheme="minorEastAsia" w:hint="cs"/>
          <w:rtl/>
        </w:rPr>
        <w:t xml:space="preserve">שתי תכונות של </w:t>
      </w:r>
      <w:r>
        <w:t>P</w:t>
      </w:r>
      <w:r>
        <w:rPr>
          <w:rFonts w:hint="cs"/>
          <w:rtl/>
        </w:rPr>
        <w:t>(על קבוצות):</w:t>
      </w:r>
    </w:p>
    <w:p w:rsidR="00005375" w:rsidRPr="00005375" w:rsidRDefault="00005375" w:rsidP="00005375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=1</m:t>
        </m:r>
      </m:oMath>
    </w:p>
    <w:p w:rsidR="00005375" w:rsidRPr="001A4CAF" w:rsidRDefault="001357DA" w:rsidP="001A4CAF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eastAsiaTheme="minorEastAsia" w:hint="cs"/>
          <w:rtl/>
        </w:rPr>
        <w:t xml:space="preserve">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,…⊆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1A4CAF">
        <w:rPr>
          <w:rFonts w:eastAsiaTheme="minorEastAsia" w:hint="cs"/>
          <w:rtl/>
        </w:rPr>
        <w:t xml:space="preserve"> זרים בזוגות, אזי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:rsidR="001A4CAF" w:rsidRPr="001A4CAF" w:rsidRDefault="001A4CAF" w:rsidP="001A4CAF">
      <w:pPr>
        <w:rPr>
          <w:rFonts w:eastAsiaTheme="minorEastAsia"/>
          <w:rtl/>
        </w:rPr>
      </w:pPr>
      <w:r>
        <w:rPr>
          <w:rFonts w:eastAsiaTheme="minorEastAsia"/>
        </w:rPr>
        <w:pict>
          <v:rect id="_x0000_i1025" style="width:0;height:1.5pt" o:hralign="center" o:hrstd="t" o:hr="t" fillcolor="#a0a0a0" stroked="f"/>
        </w:pict>
      </w:r>
    </w:p>
    <w:p w:rsidR="001A4CAF" w:rsidRPr="00BB3224" w:rsidRDefault="002046A0" w:rsidP="002046A0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B⊆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eastAsiaTheme="minorEastAsia" w:hAnsi="Cambria Math"/>
            </w:rPr>
            <m:t>,0&lt;P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x∈B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x∉B</m:t>
                    </m:r>
                  </m:e>
                </m:mr>
              </m:m>
            </m:e>
          </m:d>
        </m:oMath>
      </m:oMathPara>
    </w:p>
    <w:p w:rsidR="00BB3224" w:rsidRDefault="00BB3224" w:rsidP="00BB3224">
      <w:pPr>
        <w:rPr>
          <w:rFonts w:eastAsiaTheme="minorEastAsia" w:hint="cs"/>
          <w:i/>
          <w:rtl/>
        </w:rPr>
      </w:pPr>
      <w:r w:rsidRPr="00BB3224">
        <w:rPr>
          <w:rFonts w:eastAsiaTheme="minorEastAsia"/>
          <w:i/>
        </w:rPr>
        <w:sym w:font="Wingdings" w:char="F0EF"/>
      </w:r>
      <w:r>
        <w:rPr>
          <w:rFonts w:eastAsiaTheme="minorEastAsia" w:hint="cs"/>
          <w:i/>
          <w:rtl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,P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  <w:r>
        <w:rPr>
          <w:rFonts w:eastAsiaTheme="minorEastAsia" w:hint="cs"/>
          <w:i/>
          <w:rtl/>
        </w:rPr>
        <w:t xml:space="preserve"> מרחב ההסתברות,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A∩B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den>
            </m:f>
          </m:e>
        </m:borderBox>
      </m:oMath>
    </w:p>
    <w:p w:rsidR="00BB3224" w:rsidRDefault="00BB3224" w:rsidP="00BB3224">
      <w:pPr>
        <w:pStyle w:val="Heading2"/>
        <w:rPr>
          <w:rFonts w:hint="cs"/>
          <w:rtl/>
        </w:rPr>
      </w:pPr>
      <w:r>
        <w:rPr>
          <w:rFonts w:hint="cs"/>
          <w:rtl/>
        </w:rPr>
        <w:t>נוסחת ההסתברות השלמה:</w:t>
      </w:r>
    </w:p>
    <w:p w:rsidR="00BB3224" w:rsidRPr="00BB3224" w:rsidRDefault="00BB3224" w:rsidP="00BB3224">
      <w:pPr>
        <w:rPr>
          <w:rFonts w:eastAsiaTheme="minorEastAsia" w:hint="cs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nary>
            <m:naryPr>
              <m:chr m:val="⨃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DF339B" w:rsidRDefault="00BB3224" w:rsidP="00DF3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נוסחת בייס...</w:t>
      </w:r>
    </w:p>
    <w:p w:rsidR="00DF339B" w:rsidRDefault="00DF339B" w:rsidP="00DF339B">
      <w:pPr>
        <w:bidi w:val="0"/>
        <w:rPr>
          <w:rtl/>
        </w:rPr>
      </w:pPr>
      <w:r>
        <w:rPr>
          <w:rtl/>
        </w:rPr>
        <w:br w:type="page"/>
      </w:r>
    </w:p>
    <w:p w:rsidR="00EE5BBE" w:rsidRDefault="00811C1E" w:rsidP="00811C1E">
      <w:pPr>
        <w:rPr>
          <w:rFonts w:eastAsiaTheme="minorEastAsia" w:hint="cs"/>
          <w:rtl/>
        </w:rPr>
      </w:pPr>
      <w:r>
        <w:rPr>
          <w:rFonts w:eastAsiaTheme="minorEastAsia"/>
        </w:rPr>
        <w:lastRenderedPageBreak/>
        <w:t>A</w:t>
      </w:r>
      <w:proofErr w:type="gramStart"/>
      <w:r>
        <w:rPr>
          <w:rFonts w:eastAsiaTheme="minorEastAsia" w:hint="cs"/>
          <w:rtl/>
        </w:rPr>
        <w:t>,</w:t>
      </w:r>
      <w:r>
        <w:rPr>
          <w:rFonts w:eastAsiaTheme="minorEastAsia"/>
        </w:rPr>
        <w:t>B</w:t>
      </w:r>
      <w:proofErr w:type="gramEnd"/>
      <w:r>
        <w:rPr>
          <w:rFonts w:eastAsiaTheme="minorEastAsia" w:hint="cs"/>
          <w:rtl/>
        </w:rPr>
        <w:t xml:space="preserve"> מאורעות זרים אם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044395" w:rsidRDefault="00044395" w:rsidP="00044395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044395" w:rsidRDefault="003A52A8" w:rsidP="007B367B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A,B∈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 w:hint="cs"/>
          <w:rtl/>
        </w:rPr>
        <w:t xml:space="preserve"> הם </w:t>
      </w:r>
      <w:r w:rsidR="00945246">
        <w:rPr>
          <w:rFonts w:eastAsiaTheme="minorEastAsia" w:hint="cs"/>
          <w:rtl/>
        </w:rPr>
        <w:t>"בלתי תלויים" אם</w:t>
      </w:r>
      <w:r w:rsidR="001E2C01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:rsidR="00DD13E8" w:rsidRDefault="00DD13E8" w:rsidP="00DD13E8">
      <w:pPr>
        <w:pStyle w:val="Heading2"/>
        <w:rPr>
          <w:rFonts w:hint="cs"/>
          <w:rtl/>
        </w:rPr>
      </w:pPr>
      <w:r>
        <w:rPr>
          <w:rFonts w:hint="cs"/>
          <w:rtl/>
        </w:rPr>
        <w:t>לדוגמה</w:t>
      </w:r>
    </w:p>
    <w:p w:rsidR="00DD13E8" w:rsidRDefault="00DD13E8" w:rsidP="00C97ACA">
      <w:pPr>
        <w:rPr>
          <w:rFonts w:eastAsiaTheme="minorEastAsia" w:hint="cs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1,2,…6</m:t>
              </m: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∀ϵ∈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ϵ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  <w:rtl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1,2,3</m:t>
              </m:r>
            </m:e>
          </m:d>
          <m:r>
            <w:rPr>
              <w:rFonts w:ascii="Cambria Math" w:hAnsi="Cambria Math"/>
            </w:rPr>
            <m:t>,P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2,4,6</m:t>
              </m:r>
            </m:e>
          </m:d>
          <m:r>
            <w:rPr>
              <w:rFonts w:ascii="Cambria Math" w:eastAsiaTheme="majorEastAsia" w:hAnsi="Cambria Math" w:cstheme="majorBidi"/>
            </w:rPr>
            <m:t>,P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C=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eastAsiaTheme="majorEastAsia" w:hAnsi="Cambria Math" w:cstheme="majorBidi"/>
            </w:rPr>
            <m:t>,P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D=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1,2,5,6</m:t>
              </m:r>
            </m:e>
          </m:d>
          <m:r>
            <w:rPr>
              <w:rFonts w:ascii="Cambria Math" w:hAnsi="Cambria Math"/>
            </w:rPr>
            <m:t>,P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w:br/>
          </m:r>
        </m:oMath>
      </m:oMathPara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≠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C97ACA">
        <w:rPr>
          <w:rFonts w:eastAsiaTheme="minorEastAsia" w:hint="cs"/>
          <w:i/>
          <w:rtl/>
        </w:rPr>
        <w:t xml:space="preserve"> </w:t>
      </w:r>
      <w:r w:rsidR="00C97ACA">
        <w:rPr>
          <w:rFonts w:eastAsiaTheme="minorEastAsia"/>
          <w:i/>
          <w:rtl/>
        </w:rPr>
        <w:t>–</w:t>
      </w:r>
      <w:r w:rsidR="00C97ACA">
        <w:rPr>
          <w:rFonts w:eastAsiaTheme="minorEastAsia" w:hint="cs"/>
          <w:i/>
          <w:rtl/>
        </w:rPr>
        <w:t xml:space="preserve"> המאורעות תלויים</w:t>
      </w:r>
      <w:r w:rsidR="00C97ACA">
        <w:rPr>
          <w:rFonts w:eastAsiaTheme="minorEastAsia"/>
          <w:i/>
          <w:rtl/>
        </w:rPr>
        <w:br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B∩C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C97ACA">
        <w:rPr>
          <w:rFonts w:eastAsiaTheme="minorEastAsia" w:hint="cs"/>
          <w:i/>
          <w:rtl/>
        </w:rPr>
        <w:t xml:space="preserve"> </w:t>
      </w:r>
      <w:r w:rsidR="00C97ACA">
        <w:rPr>
          <w:rFonts w:eastAsiaTheme="minorEastAsia"/>
          <w:i/>
          <w:rtl/>
        </w:rPr>
        <w:t>–</w:t>
      </w:r>
      <w:r w:rsidR="00C97ACA">
        <w:rPr>
          <w:rFonts w:eastAsiaTheme="minorEastAsia" w:hint="cs"/>
          <w:i/>
          <w:rtl/>
        </w:rPr>
        <w:t xml:space="preserve"> המאורעות בלתי תלויים</w:t>
      </w:r>
    </w:p>
    <w:p w:rsidR="00B50D46" w:rsidRDefault="00B50D46" w:rsidP="00B50D46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B50D46" w:rsidRPr="00803CC4" w:rsidRDefault="00B50D46" w:rsidP="00B50D4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נניח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A⊆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 w:hint="cs"/>
          <w:rtl/>
        </w:rPr>
        <w:t xml:space="preserve"> כלשהו. אזי </w:t>
      </w:r>
      <w:r>
        <w:rPr>
          <w:rFonts w:eastAsiaTheme="minorEastAsia"/>
        </w:rPr>
        <w:t>A,B</w:t>
      </w:r>
      <w:r>
        <w:rPr>
          <w:rFonts w:eastAsiaTheme="minorEastAsia" w:hint="cs"/>
          <w:rtl/>
        </w:rPr>
        <w:t xml:space="preserve"> ב"ת:</w:t>
      </w:r>
      <w:r>
        <w:rPr>
          <w:rFonts w:eastAsiaTheme="minorEastAsia" w:hint="cs"/>
          <w:rtl/>
        </w:rPr>
        <w:br/>
      </w:r>
      <m:oMathPara>
        <m:oMath>
          <m:r>
            <w:rPr>
              <w:rFonts w:ascii="Cambria Math" w:hAnsi="Cambria Math"/>
            </w:rPr>
            <m:t>0=P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803CC4" w:rsidRDefault="00803CC4" w:rsidP="00952064">
      <w:pPr>
        <w:pStyle w:val="Heading2"/>
        <w:ind w:left="3600"/>
        <w:rPr>
          <w:rFonts w:hint="cs"/>
          <w:rtl/>
        </w:rPr>
      </w:pPr>
      <w:r>
        <w:rPr>
          <w:rFonts w:hint="cs"/>
          <w:rtl/>
        </w:rPr>
        <w:t>הערה</w:t>
      </w:r>
    </w:p>
    <w:p w:rsidR="00803CC4" w:rsidRDefault="0056113C" w:rsidP="00952064">
      <w:pPr>
        <w:ind w:left="3600"/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C⊆D</m:t>
        </m:r>
      </m:oMath>
      <w:r>
        <w:rPr>
          <w:rFonts w:eastAsiaTheme="minorEastAsia" w:hint="cs"/>
          <w:rtl/>
        </w:rPr>
        <w:t xml:space="preserve"> אז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≤P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</m:oMath>
    </w:p>
    <w:p w:rsidR="003E19DE" w:rsidRDefault="003E19DE" w:rsidP="00952064">
      <w:pPr>
        <w:pStyle w:val="Heading3"/>
        <w:ind w:left="3600"/>
        <w:rPr>
          <w:rFonts w:hint="cs"/>
          <w:rtl/>
        </w:rPr>
      </w:pPr>
      <w:r>
        <w:rPr>
          <w:rFonts w:hint="cs"/>
          <w:rtl/>
        </w:rPr>
        <w:t>הוכחה</w:t>
      </w:r>
    </w:p>
    <w:p w:rsidR="00952064" w:rsidRDefault="003E19DE" w:rsidP="00952064">
      <w:pPr>
        <w:ind w:left="3600"/>
        <w:rPr>
          <w:rFonts w:hint="cs"/>
          <w:rtl/>
        </w:rPr>
      </w:pPr>
      <m:oMathPara>
        <m:oMath>
          <m:r>
            <w:rPr>
              <w:rFonts w:ascii="Cambria Math" w:hAnsi="Cambria Math"/>
            </w:rPr>
            <m:t>D=C∪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D∖C</m:t>
              </m:r>
            </m:e>
          </m:d>
          <m:r>
            <w:rPr>
              <w:rFonts w:ascii="Cambria Math" w:hAnsi="Cambria Math"/>
            </w:rPr>
            <m:t>⇒P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D∖C</m:t>
              </m:r>
            </m:e>
          </m:d>
          <m:r>
            <w:rPr>
              <w:rFonts w:ascii="Cambria Math" w:hAnsi="Cambria Math"/>
            </w:rPr>
            <m:t>≥0</m:t>
          </m:r>
          <m:r>
            <w:rPr>
              <w:rFonts w:eastAsiaTheme="minorEastAsia" w:hint="cs"/>
              <w:rtl/>
            </w:rPr>
            <w:br/>
          </m:r>
        </m:oMath>
      </m:oMathPara>
      <w:r>
        <w:rPr>
          <w:rFonts w:eastAsiaTheme="minorEastAsia" w:hint="cs"/>
          <w:rtl/>
        </w:rPr>
        <w:t xml:space="preserve">באופן כללי, </w:t>
      </w:r>
      <m:oMath>
        <m:r>
          <w:rPr>
            <w:rFonts w:ascii="Cambria Math" w:eastAsiaTheme="minorEastAsia" w:hAnsi="Cambria Math"/>
          </w:rPr>
          <m:t>C⊆D</m:t>
        </m:r>
      </m:oMath>
      <w:r>
        <w:rPr>
          <w:rFonts w:eastAsiaTheme="minorEastAsia" w:hint="cs"/>
          <w:rtl/>
        </w:rPr>
        <w:t xml:space="preserve"> </w:t>
      </w:r>
      <w:r w:rsidRPr="003E19DE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C∖D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</w:p>
    <w:p w:rsidR="00952064" w:rsidRDefault="00952064" w:rsidP="00952064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מההערה נובע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≤P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</m:t>
        </m:r>
      </m:oMath>
    </w:p>
    <w:p w:rsidR="00952064" w:rsidRDefault="004809FC" w:rsidP="004809FC">
      <w:pPr>
        <w:pStyle w:val="Heading1"/>
        <w:rPr>
          <w:rFonts w:hint="cs"/>
          <w:rtl/>
        </w:rPr>
      </w:pPr>
      <w:r>
        <w:rPr>
          <w:rFonts w:hint="cs"/>
          <w:rtl/>
        </w:rPr>
        <w:t>טענה</w:t>
      </w:r>
    </w:p>
    <w:p w:rsidR="00735297" w:rsidRPr="00BD475D" w:rsidRDefault="00735297" w:rsidP="00486383">
      <w:pPr>
        <w:rPr>
          <w:rFonts w:hint="cs"/>
          <w:rtl/>
        </w:rPr>
      </w:pPr>
      <w:r>
        <w:rPr>
          <w:rFonts w:hint="cs"/>
          <w:rtl/>
        </w:rPr>
        <w:t>התנאים הבאים שקולים</w:t>
      </w:r>
      <w:r w:rsidR="00BD475D">
        <w:rPr>
          <w:rFonts w:hint="cs"/>
          <w:rtl/>
        </w:rPr>
        <w:t xml:space="preserve"> עבור </w:t>
      </w:r>
      <m:oMath>
        <m:r>
          <w:rPr>
            <w:rFonts w:ascii="Cambria Math" w:hAnsi="Cambria Math"/>
          </w:rPr>
          <m:t>A,B⊆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486383">
        <w:rPr>
          <w:rFonts w:eastAsiaTheme="minorEastAsia" w:hint="cs"/>
          <w:rtl/>
        </w:rPr>
        <w:t xml:space="preserve"> עם </w:t>
      </w:r>
      <m:oMath>
        <m:r>
          <w:rPr>
            <w:rFonts w:ascii="Cambria Math" w:eastAsiaTheme="minorEastAsia" w:hAnsi="Cambria Math"/>
          </w:rPr>
          <m:t>0&lt;P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,P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486383">
        <w:rPr>
          <w:rFonts w:eastAsiaTheme="minorEastAsia" w:hint="cs"/>
          <w:rtl/>
        </w:rPr>
        <w:t>:</w:t>
      </w:r>
    </w:p>
    <w:p w:rsidR="00E82630" w:rsidRDefault="00486383" w:rsidP="008B51C2">
      <w:pPr>
        <w:pStyle w:val="ListParagraph"/>
        <w:numPr>
          <w:ilvl w:val="0"/>
          <w:numId w:val="2"/>
        </w:numPr>
        <w:rPr>
          <w:rFonts w:hint="cs"/>
        </w:rPr>
      </w:pPr>
      <w:r>
        <w:t>A,B</w:t>
      </w:r>
      <w:r>
        <w:rPr>
          <w:rFonts w:hint="cs"/>
          <w:rtl/>
        </w:rPr>
        <w:t xml:space="preserve"> ב"ת</w:t>
      </w:r>
      <w:r w:rsidR="008B51C2">
        <w:rPr>
          <w:rFonts w:hint="cs"/>
          <w:rtl/>
        </w:rPr>
        <w:t>(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8B51C2">
        <w:rPr>
          <w:rFonts w:eastAsiaTheme="minorEastAsia" w:hint="cs"/>
          <w:rtl/>
        </w:rPr>
        <w:t>)</w:t>
      </w:r>
    </w:p>
    <w:p w:rsidR="001C08E9" w:rsidRPr="003E2B59" w:rsidRDefault="001C08E9" w:rsidP="001C08E9">
      <w:pPr>
        <w:pStyle w:val="ListParagraph"/>
        <w:numPr>
          <w:ilvl w:val="0"/>
          <w:numId w:val="2"/>
        </w:numPr>
        <w:rPr>
          <w:rFonts w:hint="cs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3E2B59" w:rsidRPr="00257408" w:rsidRDefault="003E2B59" w:rsidP="003E2B59">
      <w:pPr>
        <w:pStyle w:val="ListParagraph"/>
        <w:numPr>
          <w:ilvl w:val="0"/>
          <w:numId w:val="2"/>
        </w:numPr>
        <w:rPr>
          <w:rFonts w:hint="cs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E35313" w:rsidRDefault="00392CFD" w:rsidP="00E35313">
      <w:pPr>
        <w:pStyle w:val="ListParagraph"/>
        <w:numPr>
          <w:ilvl w:val="0"/>
          <w:numId w:val="2"/>
        </w:numPr>
        <w:rPr>
          <w:rFonts w:hint="cs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</m:oMath>
    </w:p>
    <w:p w:rsidR="00146710" w:rsidRPr="00146710" w:rsidRDefault="00146710" w:rsidP="00146710">
      <w:pPr>
        <w:rPr>
          <w:rFonts w:eastAsiaTheme="minorEastAsia"/>
          <w:rtl/>
        </w:rPr>
      </w:pPr>
      <w:r>
        <w:rPr>
          <w:rFonts w:eastAsiaTheme="minorEastAsia"/>
        </w:rPr>
        <w:pict>
          <v:rect id="_x0000_i1026" style="width:138.3pt;height:1.65pt" o:hrpct="333" o:hralign="right" o:hrstd="t" o:hr="t" fillcolor="#a0a0a0" stroked="f"/>
        </w:pict>
      </w:r>
    </w:p>
    <w:p w:rsidR="00146710" w:rsidRPr="007F40F0" w:rsidRDefault="00146710" w:rsidP="00146710">
      <w:pPr>
        <w:pStyle w:val="ListParagraph"/>
        <w:numPr>
          <w:ilvl w:val="0"/>
          <w:numId w:val="2"/>
        </w:numPr>
        <w:rPr>
          <w:rFonts w:hint="cs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146710" w:rsidRPr="00B35DEC" w:rsidRDefault="00146710" w:rsidP="00146710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eastAsiaTheme="minorEastAsia" w:hint="cs"/>
          <w:rtl/>
        </w:rPr>
        <w:t xml:space="preserve"> ב"ת</w:t>
      </w:r>
    </w:p>
    <w:p w:rsidR="00B35DEC" w:rsidRDefault="00B35DEC" w:rsidP="00B35DEC">
      <w:pPr>
        <w:pStyle w:val="Heading2"/>
        <w:rPr>
          <w:rFonts w:hint="cs"/>
          <w:rtl/>
        </w:rPr>
      </w:pPr>
      <w:r w:rsidRPr="00B35DEC">
        <w:rPr>
          <w:rtl/>
        </w:rPr>
        <w:lastRenderedPageBreak/>
        <w:t>הוכחה</w:t>
      </w:r>
    </w:p>
    <w:p w:rsidR="00B35DEC" w:rsidRDefault="00CE3122" w:rsidP="00CF1A37">
      <w:pPr>
        <w:rPr>
          <w:rFonts w:eastAsiaTheme="minorEastAsia" w:hint="cs"/>
          <w:rtl/>
        </w:rPr>
      </w:pPr>
      <w:r>
        <w:rPr>
          <w:rFonts w:hint="cs"/>
          <w:rtl/>
        </w:rPr>
        <w:t>(1)</w:t>
      </w:r>
      <w:r w:rsidR="001471B4">
        <w:rPr>
          <w:rFonts w:hint="cs"/>
          <w:rtl/>
        </w:rPr>
        <w:tab/>
      </w:r>
      <w:r>
        <w:sym w:font="Wingdings" w:char="F0F3"/>
      </w:r>
      <w:r w:rsidR="00CF1A37">
        <w:rPr>
          <w:rFonts w:hint="cs"/>
          <w:rtl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 w:rsidR="001471B4">
        <w:rPr>
          <w:rFonts w:eastAsiaTheme="minorEastAsia" w:hint="cs"/>
          <w:rtl/>
        </w:rPr>
        <w:t xml:space="preserve">  (2)</w:t>
      </w:r>
      <w:r w:rsidR="001471B4">
        <w:rPr>
          <w:rFonts w:eastAsiaTheme="minorEastAsia"/>
          <w:rtl/>
        </w:rPr>
        <w:br/>
      </w:r>
      <w:r w:rsidR="001471B4">
        <w:rPr>
          <w:rFonts w:hint="cs"/>
          <w:rtl/>
        </w:rPr>
        <w:tab/>
      </w:r>
      <w:r w:rsidR="001471B4">
        <w:sym w:font="Wingdings" w:char="F0F3"/>
      </w:r>
      <w:r w:rsidR="00CF1A37">
        <w:rPr>
          <w:rFonts w:hint="cs"/>
          <w:rtl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 w:rsidR="00C22A99">
        <w:rPr>
          <w:rFonts w:eastAsiaTheme="minorEastAsia" w:hint="cs"/>
          <w:rtl/>
        </w:rPr>
        <w:t xml:space="preserve">  (3)</w:t>
      </w:r>
    </w:p>
    <w:p w:rsidR="0092627B" w:rsidRDefault="00CF1A37" w:rsidP="00667CA9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(4)</w:t>
      </w:r>
      <w:r>
        <w:rPr>
          <w:rFonts w:eastAsiaTheme="minorEastAsia" w:hint="cs"/>
          <w:rtl/>
        </w:rPr>
        <w:tab/>
      </w:r>
      <w:r w:rsidRPr="00CF1A37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-P(A∩B)</m:t>
            </m:r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>-P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 w:rsidR="008C4817">
        <w:rPr>
          <w:rFonts w:eastAsiaTheme="minorEastAsia" w:hint="cs"/>
          <w:rtl/>
        </w:rPr>
        <w:t xml:space="preserve"> </w:t>
      </w:r>
      <w:r w:rsidR="008C4817" w:rsidRPr="008C4817">
        <w:rPr>
          <w:rFonts w:eastAsiaTheme="minorEastAsia"/>
        </w:rPr>
        <w:sym w:font="Wingdings" w:char="F0EF"/>
      </w:r>
      <m:oMath>
        <m:r>
          <w:rPr>
            <w:rFonts w:ascii="Cambria Math" w:eastAsiaTheme="minorEastAsia" w:hAnsi="Cambria Math"/>
            <w:rtl/>
          </w:rPr>
          <w:br/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667CA9">
        <w:rPr>
          <w:rFonts w:eastAsiaTheme="minorEastAsia" w:hint="cs"/>
          <w:rtl/>
        </w:rPr>
        <w:t xml:space="preserve">    (1)</w:t>
      </w:r>
    </w:p>
    <w:p w:rsidR="00115ADA" w:rsidRDefault="00115ADA" w:rsidP="00115ADA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DD21B8" w:rsidRDefault="00DD21B8" w:rsidP="00DD21B8">
      <w:pPr>
        <w:pStyle w:val="Heading4"/>
        <w:ind w:left="5040"/>
        <w:rPr>
          <w:rFonts w:hint="cs"/>
          <w:rtl/>
        </w:rPr>
      </w:pPr>
      <w:r>
        <w:rPr>
          <w:rFonts w:hint="cs"/>
          <w:rtl/>
        </w:rPr>
        <w:t>סימון לצורך לצורך נוחות כתיבת ההגדרה</w:t>
      </w:r>
    </w:p>
    <w:p w:rsidR="00DD21B8" w:rsidRPr="00DD21B8" w:rsidRDefault="00DD21B8" w:rsidP="00DD21B8">
      <w:pPr>
        <w:ind w:left="5040"/>
        <w:rPr>
          <w:rFonts w:hint="cs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=A,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</m:oMath>
      </m:oMathPara>
    </w:p>
    <w:p w:rsidR="00115ADA" w:rsidRDefault="00115ADA" w:rsidP="00DD21B8">
      <w:pPr>
        <w:rPr>
          <w:rFonts w:eastAsiaTheme="minorEastAsia" w:hint="cs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נקראים "בלתי תלויים במשותף"</w:t>
      </w:r>
      <w:r w:rsidR="00DD21B8">
        <w:rPr>
          <w:rFonts w:eastAsiaTheme="minorEastAsia" w:hint="cs"/>
          <w:rtl/>
        </w:rPr>
        <w:t xml:space="preserve"> אם</w:t>
      </w:r>
    </w:p>
    <w:p w:rsidR="00DD21B8" w:rsidRDefault="00DD21B8" w:rsidP="00DD21B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לכל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p>
            </m:sSubSup>
            <m:r>
              <w:rPr>
                <w:rFonts w:ascii="Cambria Math" w:eastAsiaTheme="minorEastAsia" w:hAnsi="Cambria Math"/>
              </w:rPr>
              <m:t>∩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p>
            </m:sSubSup>
            <m:r>
              <w:rPr>
                <w:rFonts w:ascii="Cambria Math" w:eastAsiaTheme="minorEastAsia" w:hAnsi="Cambria Math"/>
              </w:rPr>
              <m:t>∩…∩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p>
            </m:sSubSup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p>
            </m:sSubSup>
          </m:e>
        </m:d>
        <m:r>
          <w:rPr>
            <w:rFonts w:ascii="Cambria Math" w:eastAsiaTheme="minorEastAsia" w:hAnsi="Cambria Math"/>
          </w:rPr>
          <m:t>*…*P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p>
            </m:sSubSup>
          </m:e>
        </m:d>
      </m:oMath>
    </w:p>
    <w:p w:rsidR="00F8476F" w:rsidRDefault="00E35313" w:rsidP="00F8476F">
      <w:pPr>
        <w:pStyle w:val="Heading2"/>
        <w:rPr>
          <w:rFonts w:hint="cs"/>
          <w:i/>
          <w:rtl/>
        </w:rPr>
      </w:pPr>
      <w:r>
        <w:rPr>
          <w:rFonts w:hint="cs"/>
          <w:rtl/>
        </w:rPr>
        <w:t>בפרט</w:t>
      </w:r>
    </w:p>
    <w:p w:rsidR="00E35313" w:rsidRPr="00B83213" w:rsidRDefault="00E35313" w:rsidP="00F8476F">
      <w:pPr>
        <w:rPr>
          <w:rFonts w:eastAsiaTheme="minorEastAsia" w:hint="cs"/>
          <w:i/>
          <w:rtl/>
        </w:rPr>
      </w:pPr>
      <w:r>
        <w:rPr>
          <w:i/>
        </w:rPr>
        <w:t>A</w:t>
      </w:r>
      <w:proofErr w:type="gramStart"/>
      <w:r>
        <w:rPr>
          <w:i/>
        </w:rPr>
        <w:t>,B</w:t>
      </w:r>
      <w:proofErr w:type="gramEnd"/>
      <w:r>
        <w:rPr>
          <w:rFonts w:hint="cs"/>
          <w:i/>
          <w:rtl/>
        </w:rPr>
        <w:t xml:space="preserve"> ב"ת במשותף אם:</w:t>
      </w:r>
      <w:r>
        <w:rPr>
          <w:rFonts w:hint="cs"/>
          <w:i/>
          <w:rtl/>
        </w:rPr>
        <w:br/>
      </w: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A∩B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A∩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∩B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∩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CC0EF3" w:rsidRDefault="00CC0EF3" w:rsidP="00F8476F">
      <w:pPr>
        <w:pStyle w:val="Heading3"/>
        <w:rPr>
          <w:rFonts w:hint="cs"/>
          <w:rtl/>
        </w:rPr>
      </w:pPr>
      <w:r>
        <w:rPr>
          <w:rFonts w:hint="cs"/>
          <w:rtl/>
        </w:rPr>
        <w:t>מסקנה</w:t>
      </w:r>
    </w:p>
    <w:p w:rsidR="00CC0EF3" w:rsidRDefault="000E153D" w:rsidP="000E153D">
      <w:pPr>
        <w:rPr>
          <w:rFonts w:hint="cs"/>
          <w:rtl/>
        </w:rPr>
      </w:pPr>
      <w:r>
        <w:t>A</w:t>
      </w:r>
      <w:proofErr w:type="gramStart"/>
      <w:r>
        <w:t>,B</w:t>
      </w:r>
      <w:proofErr w:type="gramEnd"/>
      <w:r>
        <w:rPr>
          <w:rFonts w:hint="cs"/>
          <w:rtl/>
        </w:rPr>
        <w:t xml:space="preserve"> ב" במשותף </w:t>
      </w:r>
      <w:r>
        <w:sym w:font="Wingdings" w:char="F0F3"/>
      </w:r>
      <w:r>
        <w:rPr>
          <w:rFonts w:hint="cs"/>
          <w:rtl/>
        </w:rPr>
        <w:t xml:space="preserve"> </w:t>
      </w:r>
      <w:r>
        <w:t>A,B</w:t>
      </w:r>
      <w:r>
        <w:rPr>
          <w:rFonts w:hint="cs"/>
          <w:rtl/>
        </w:rPr>
        <w:t xml:space="preserve"> ב"ת</w:t>
      </w:r>
    </w:p>
    <w:p w:rsidR="00F8476F" w:rsidRDefault="00F8476F" w:rsidP="00F8476F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F8476F" w:rsidRDefault="00F8476F" w:rsidP="00F8476F">
      <w:pPr>
        <w:rPr>
          <w:rFonts w:eastAsiaTheme="minorEastAsia" w:hint="cs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ב"ת במשותף </w:t>
      </w:r>
      <w:r w:rsidRPr="00F8476F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>
        <w:rPr>
          <w:rFonts w:eastAsiaTheme="minorEastAsia" w:hint="cs"/>
          <w:rtl/>
        </w:rPr>
        <w:t xml:space="preserve"> ב"ת במשותף</w:t>
      </w:r>
    </w:p>
    <w:p w:rsidR="00DD5746" w:rsidRDefault="00DD5746" w:rsidP="00DD5746">
      <w:pPr>
        <w:pStyle w:val="Heading3"/>
        <w:rPr>
          <w:rFonts w:hint="cs"/>
          <w:rtl/>
        </w:rPr>
      </w:pPr>
      <w:r>
        <w:rPr>
          <w:rFonts w:hint="cs"/>
          <w:rtl/>
        </w:rPr>
        <w:t>הוכחה</w:t>
      </w:r>
    </w:p>
    <w:p w:rsidR="00DD5746" w:rsidRPr="004E60D0" w:rsidRDefault="000E32CB" w:rsidP="009013A5">
      <w:pPr>
        <w:rPr>
          <w:rFonts w:eastAsiaTheme="minorEastAsia"/>
          <w:i/>
        </w:rPr>
      </w:pPr>
      <w:r>
        <w:rPr>
          <w:rFonts w:hint="cs"/>
          <w:rtl/>
        </w:rPr>
        <w:t xml:space="preserve">יהיו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012D53">
        <w:rPr>
          <w:rFonts w:eastAsiaTheme="minorEastAsia" w:hint="cs"/>
          <w:rtl/>
        </w:rPr>
        <w:t>. לפי ההנחה:</w:t>
      </w:r>
      <m:oMath>
        <m:r>
          <w:rPr>
            <w:rFonts w:ascii="Cambria Math" w:eastAsiaTheme="minorEastAsia" w:hAnsi="Cambria Math"/>
            <w:rtl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∩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∩…∩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n-1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n-1</m:t>
                                </m:r>
                              </m:sub>
                            </m:sSub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∩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…P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n-1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n-1</m:t>
                                </m:r>
                              </m:sub>
                            </m:sSub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p>
                        </m:sSubSup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∩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∩…∩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n-1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n-1</m:t>
                                </m:r>
                              </m:sub>
                            </m:sSub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∩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…P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n-1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n-1</m:t>
                                </m:r>
                              </m:sub>
                            </m:sSub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p>
                        </m:sSubSup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eastAsiaTheme="minorEastAsia" w:hint="cs"/>
              <w:i/>
              <w:rtl/>
            </w:rPr>
            <w:br/>
          </m:r>
        </m:oMath>
      </m:oMathPara>
      <w:r w:rsidR="0053203A">
        <w:rPr>
          <w:rFonts w:eastAsiaTheme="minorEastAsia" w:hint="cs"/>
          <w:i/>
          <w:rtl/>
        </w:rPr>
        <w:t>נחבר בין השוויונים ונקבל:</w:t>
      </w:r>
      <w:r w:rsidR="0053203A">
        <w:rPr>
          <w:rFonts w:eastAsiaTheme="minorEastAsia" w:hint="cs"/>
          <w:i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∩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∩…∩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</m:sSubSup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p>
              </m:sSubSup>
            </m:e>
          </m:d>
          <m:r>
            <w:rPr>
              <w:rFonts w:ascii="Cambria Math" w:eastAsiaTheme="minorEastAsia" w:hAnsi="Cambria Math"/>
            </w:rPr>
            <m:t>…P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</m:sup>
              </m:sSubSup>
            </m:e>
          </m:d>
        </m:oMath>
      </m:oMathPara>
    </w:p>
    <w:p w:rsidR="004E60D0" w:rsidRDefault="004E60D0" w:rsidP="00386A7F">
      <w:pPr>
        <w:pStyle w:val="Heading3"/>
        <w:rPr>
          <w:rFonts w:hint="cs"/>
          <w:rtl/>
        </w:rPr>
      </w:pPr>
      <w:r>
        <w:rPr>
          <w:rFonts w:hint="cs"/>
          <w:rtl/>
        </w:rPr>
        <w:t>מסקנה</w:t>
      </w:r>
    </w:p>
    <w:p w:rsidR="00386A7F" w:rsidRDefault="00386A7F" w:rsidP="00386A7F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r>
        <w:t>A,B,C</w:t>
      </w:r>
      <w:r>
        <w:rPr>
          <w:rFonts w:hint="cs"/>
          <w:rtl/>
        </w:rPr>
        <w:t xml:space="preserve"> ב"ת במשותף </w:t>
      </w:r>
      <w:r w:rsidRPr="000C58A7">
        <w:sym w:font="Wingdings" w:char="F0EF"/>
      </w:r>
      <w:r>
        <w:rPr>
          <w:rFonts w:hint="cs"/>
          <w:rtl/>
        </w:rPr>
        <w:t xml:space="preserve"> </w:t>
      </w:r>
      <w:r>
        <w:t>A,B</w:t>
      </w:r>
      <w:r>
        <w:rPr>
          <w:rFonts w:hint="cs"/>
          <w:rtl/>
        </w:rPr>
        <w:t xml:space="preserve"> ב"ת, </w:t>
      </w:r>
      <w:r>
        <w:t>A,C</w:t>
      </w:r>
      <w:r>
        <w:rPr>
          <w:rFonts w:hint="cs"/>
          <w:rtl/>
        </w:rPr>
        <w:t xml:space="preserve"> ב"ת, </w:t>
      </w:r>
      <w:r>
        <w:t>B,C</w:t>
      </w:r>
      <w:r>
        <w:rPr>
          <w:rFonts w:hint="cs"/>
          <w:rtl/>
        </w:rPr>
        <w:t xml:space="preserve"> ב"ת</w:t>
      </w:r>
    </w:p>
    <w:p w:rsidR="00A63885" w:rsidRDefault="00A63885">
      <w:pPr>
        <w:bidi w:val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rtl/>
        </w:rPr>
      </w:pPr>
      <w:r>
        <w:rPr>
          <w:rtl/>
        </w:rPr>
        <w:br w:type="page"/>
      </w:r>
    </w:p>
    <w:p w:rsidR="006179E8" w:rsidRDefault="0026503A" w:rsidP="0060446D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>דוגמה נגדית לכיוון ההפוך</w:t>
      </w:r>
    </w:p>
    <w:p w:rsidR="0060446D" w:rsidRDefault="0023704A" w:rsidP="002322B7">
      <w:pPr>
        <w:rPr>
          <w:rFonts w:eastAsiaTheme="minorEastAsia" w:hint="cs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1,2,3,4,5,6,7,8</m:t>
              </m:r>
            </m:e>
          </m:d>
          <m:r>
            <w:rPr>
              <w:rFonts w:ascii="Cambria Math" w:hAnsi="Cambria Math"/>
            </w:rPr>
            <m:t>,P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1,2,3,4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1,2,5,6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3,4,5,6</m:t>
              </m:r>
            </m:e>
          </m:d>
          <m:r>
            <w:rPr>
              <w:rtl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eastAsiaTheme="minorEastAsia"/>
              <w:rtl/>
            </w:rPr>
            <w:br/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  <w:r w:rsidR="002322B7">
        <w:rPr>
          <w:rFonts w:eastAsiaTheme="minorEastAsia" w:hint="cs"/>
          <w:rtl/>
        </w:rPr>
        <w:t xml:space="preserve"> </w:t>
      </w:r>
      <w:r w:rsidR="002322B7">
        <w:rPr>
          <w:rFonts w:eastAsiaTheme="minorEastAsia"/>
          <w:rtl/>
        </w:rPr>
        <w:t>–</w:t>
      </w:r>
      <w:r w:rsidR="002322B7">
        <w:rPr>
          <w:rFonts w:eastAsiaTheme="minorEastAsia" w:hint="cs"/>
          <w:rtl/>
        </w:rPr>
        <w:t xml:space="preserve"> ב"ת</w:t>
      </w:r>
      <w:r w:rsidR="002322B7">
        <w:rPr>
          <w:rFonts w:eastAsiaTheme="minorEastAsia"/>
          <w:rtl/>
        </w:rPr>
        <w:br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</m:t>
            </m:r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2322B7">
        <w:rPr>
          <w:rFonts w:eastAsiaTheme="minorEastAsia" w:hint="cs"/>
          <w:rtl/>
        </w:rPr>
        <w:t xml:space="preserve"> </w:t>
      </w:r>
      <w:r w:rsidR="002322B7">
        <w:rPr>
          <w:rFonts w:eastAsiaTheme="minorEastAsia"/>
          <w:rtl/>
        </w:rPr>
        <w:t>–</w:t>
      </w:r>
      <w:r w:rsidR="002322B7">
        <w:rPr>
          <w:rFonts w:eastAsiaTheme="minorEastAsia" w:hint="cs"/>
          <w:rtl/>
        </w:rPr>
        <w:t xml:space="preserve"> ב"ת</w:t>
      </w:r>
      <w:r w:rsidR="002322B7">
        <w:rPr>
          <w:rFonts w:eastAsiaTheme="minorEastAsia"/>
          <w:rtl/>
        </w:rPr>
        <w:br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∩</m:t>
            </m:r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2322B7">
        <w:rPr>
          <w:rFonts w:eastAsiaTheme="minorEastAsia" w:hint="cs"/>
          <w:rtl/>
        </w:rPr>
        <w:t xml:space="preserve"> </w:t>
      </w:r>
      <w:r w:rsidR="002322B7">
        <w:rPr>
          <w:rFonts w:eastAsiaTheme="minorEastAsia"/>
          <w:rtl/>
        </w:rPr>
        <w:t>–</w:t>
      </w:r>
      <w:r w:rsidR="002322B7">
        <w:rPr>
          <w:rFonts w:eastAsiaTheme="minorEastAsia" w:hint="cs"/>
          <w:rtl/>
        </w:rPr>
        <w:t xml:space="preserve"> ב"ת</w:t>
      </w:r>
    </w:p>
    <w:p w:rsidR="009F4F88" w:rsidRDefault="009F4F88" w:rsidP="009F4F88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A∩B∩C=∅,P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A∩B∩C</m:t>
            </m:r>
          </m:e>
        </m:d>
        <m:r>
          <w:rPr>
            <w:rFonts w:ascii="Cambria Math" w:hAnsi="Cambria Math"/>
          </w:rPr>
          <m:t>=0≠P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כלומר, </w:t>
      </w:r>
      <w:r>
        <w:rPr>
          <w:rFonts w:eastAsiaTheme="minorEastAsia"/>
        </w:rPr>
        <w:t>A,B,C</w:t>
      </w:r>
      <w:r>
        <w:rPr>
          <w:rFonts w:eastAsiaTheme="minorEastAsia" w:hint="cs"/>
          <w:rtl/>
        </w:rPr>
        <w:t xml:space="preserve"> לא ב"ת במשותף</w:t>
      </w:r>
    </w:p>
    <w:p w:rsidR="0006322D" w:rsidRDefault="0006322D" w:rsidP="0006322D">
      <w:pPr>
        <w:pStyle w:val="Heading1"/>
        <w:rPr>
          <w:rFonts w:hint="cs"/>
          <w:rtl/>
        </w:rPr>
      </w:pPr>
      <w:r>
        <w:rPr>
          <w:rFonts w:hint="cs"/>
          <w:rtl/>
        </w:rPr>
        <w:t>תרגיל(*)</w:t>
      </w:r>
    </w:p>
    <w:p w:rsidR="00AC5DEF" w:rsidRDefault="0006322D" w:rsidP="001573DC">
      <w:pPr>
        <w:rPr>
          <w:rFonts w:eastAsiaTheme="minorEastAsia"/>
          <w:rtl/>
        </w:rPr>
      </w:pPr>
      <w:r>
        <w:rPr>
          <w:rFonts w:hint="cs"/>
          <w:rtl/>
        </w:rPr>
        <w:t xml:space="preserve">נתונים </w:t>
      </w:r>
      <m:oMath>
        <m:r>
          <w:rPr>
            <w:rFonts w:ascii="Cambria Math" w:hAnsi="Cambria Math"/>
          </w:rPr>
          <m:t>m&lt;n</m:t>
        </m:r>
      </m:oMath>
      <w:r w:rsidR="001573DC">
        <w:rPr>
          <w:rFonts w:eastAsiaTheme="minorEastAsia" w:hint="cs"/>
          <w:rtl/>
        </w:rPr>
        <w:t xml:space="preserve">. להמציא דוגמה למרחב הסתברות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1573DC">
        <w:rPr>
          <w:rFonts w:eastAsiaTheme="minorEastAsia" w:hint="cs"/>
          <w:rtl/>
        </w:rPr>
        <w:t xml:space="preserve"> וקבוצות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573DC">
        <w:rPr>
          <w:rFonts w:eastAsiaTheme="minorEastAsia" w:hint="cs"/>
          <w:rtl/>
        </w:rPr>
        <w:t xml:space="preserve"> כך שכל </w:t>
      </w:r>
      <w:r w:rsidR="001573DC">
        <w:t>m</w:t>
      </w:r>
      <w:r w:rsidR="001573DC">
        <w:rPr>
          <w:rFonts w:hint="cs"/>
          <w:rtl/>
        </w:rPr>
        <w:t xml:space="preserve"> מתוכן ב"ת במשותף וכל </w:t>
      </w:r>
      <m:oMath>
        <m:r>
          <w:rPr>
            <w:rFonts w:ascii="Cambria Math" w:hAnsi="Cambria Math"/>
          </w:rPr>
          <m:t>m+1</m:t>
        </m:r>
      </m:oMath>
      <w:r w:rsidR="001573DC">
        <w:rPr>
          <w:rFonts w:eastAsiaTheme="minorEastAsia" w:hint="cs"/>
          <w:rtl/>
        </w:rPr>
        <w:t xml:space="preserve"> מתוכן לא ב"ת במשותף.</w:t>
      </w:r>
    </w:p>
    <w:p w:rsidR="00AC5DEF" w:rsidRDefault="00AC5DEF" w:rsidP="00AC5DEF">
      <w:pPr>
        <w:bidi w:val="0"/>
        <w:rPr>
          <w:rtl/>
        </w:rPr>
      </w:pPr>
      <w:r>
        <w:rPr>
          <w:rtl/>
        </w:rPr>
        <w:br w:type="page"/>
      </w:r>
    </w:p>
    <w:p w:rsidR="0006322D" w:rsidRDefault="00AC5DEF" w:rsidP="00AC5DEF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(2.2) משתנים מקריים</w:t>
      </w:r>
    </w:p>
    <w:p w:rsidR="00AC5DEF" w:rsidRDefault="006072A3" w:rsidP="006072A3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6072A3" w:rsidRDefault="005402EC" w:rsidP="005402EC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,P</m:t>
            </m:r>
          </m:e>
        </m:d>
      </m:oMath>
      <w:r>
        <w:rPr>
          <w:rFonts w:eastAsiaTheme="minorEastAsia" w:hint="cs"/>
          <w:rtl/>
        </w:rPr>
        <w:t xml:space="preserve"> מרחב התסברות. </w:t>
      </w:r>
      <w:r w:rsidRPr="005402EC">
        <w:rPr>
          <w:rFonts w:eastAsiaTheme="minorEastAsia" w:hint="cs"/>
          <w:rtl/>
        </w:rPr>
        <w:t>"</w:t>
      </w:r>
      <w:r w:rsidRPr="005402EC">
        <w:rPr>
          <w:rFonts w:eastAsiaTheme="minorEastAsia" w:hint="cs"/>
          <w:u w:val="single"/>
          <w:rtl/>
        </w:rPr>
        <w:t>משתנה מקרי</w:t>
      </w:r>
      <w:r w:rsidRPr="005402EC">
        <w:rPr>
          <w:rFonts w:eastAsiaTheme="minorEastAsia" w:hint="cs"/>
          <w:rtl/>
        </w:rPr>
        <w:t>"</w:t>
      </w:r>
      <w:r>
        <w:rPr>
          <w:rFonts w:eastAsiaTheme="minorEastAsia" w:hint="cs"/>
          <w:rtl/>
        </w:rPr>
        <w:t xml:space="preserve"> הוא פונקציה</w:t>
      </w:r>
      <w:r w:rsidR="008F006B">
        <w:rPr>
          <w:rFonts w:eastAsiaTheme="minorEastAsia" w:hint="cs"/>
          <w:rtl/>
        </w:rPr>
        <w:t>(מדידה)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X: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</w:p>
    <w:p w:rsidR="00127438" w:rsidRDefault="00127438" w:rsidP="00EA5832">
      <w:pPr>
        <w:pStyle w:val="Heading3"/>
        <w:ind w:left="4320"/>
        <w:rPr>
          <w:rFonts w:hint="cs"/>
          <w:rtl/>
        </w:rPr>
      </w:pPr>
      <w:r>
        <w:rPr>
          <w:rFonts w:hint="cs"/>
          <w:rtl/>
        </w:rPr>
        <w:t>הערה</w:t>
      </w:r>
    </w:p>
    <w:p w:rsidR="00127438" w:rsidRDefault="00127438" w:rsidP="00EA5832">
      <w:pPr>
        <w:ind w:left="4320"/>
        <w:rPr>
          <w:rFonts w:hint="cs"/>
          <w:rtl/>
        </w:rPr>
      </w:pPr>
      <w:r>
        <w:rPr>
          <w:rFonts w:hint="cs"/>
          <w:rtl/>
        </w:rPr>
        <w:t xml:space="preserve">יכול להיות גם </w:t>
      </w:r>
      <m:oMath>
        <m:r>
          <w:rPr>
            <w:rFonts w:ascii="Cambria Math" w:hAnsi="Cambria Math"/>
          </w:rPr>
          <m:t>X:</m:t>
        </m:r>
        <m:r>
          <m:rPr>
            <m:sty m:val="p"/>
          </m:rPr>
          <w:rPr>
            <w:rFonts w:ascii="Cambria Math" w:hAnsi="Cambria Math"/>
          </w:rPr>
          <m:t>Ω</m:t>
        </m:r>
        <m:r>
          <m:rPr>
            <m:scr m:val="double-struck"/>
          </m:rPr>
          <w:rPr>
            <w:rFonts w:ascii="Cambria Math" w:hAnsi="Cambria Math"/>
          </w:rPr>
          <m:t>→C</m:t>
        </m:r>
      </m:oMath>
      <w:r>
        <w:rPr>
          <w:rFonts w:eastAsiaTheme="minorEastAsia" w:hint="cs"/>
          <w:rtl/>
        </w:rPr>
        <w:t xml:space="preserve"> או </w:t>
      </w:r>
      <m:oMath>
        <m:r>
          <w:rPr>
            <w:rFonts w:ascii="Cambria Math" w:eastAsiaTheme="minorEastAsia" w:hAnsi="Cambria Math"/>
          </w:rPr>
          <m:t>X: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→</m:t>
        </m:r>
        <m:r>
          <m:rPr>
            <m:sty m:val="p"/>
          </m:rPr>
          <w:rPr>
            <w:rFonts w:ascii="Cambria Math" w:eastAsiaTheme="minorEastAsia" w:hAnsi="Cambria Math"/>
            <w:rtl/>
          </w:rPr>
          <m:t>ווקטור</m:t>
        </m:r>
      </m:oMath>
      <w:r>
        <w:rPr>
          <w:rFonts w:eastAsiaTheme="minorEastAsia" w:hint="cs"/>
          <w:rtl/>
        </w:rPr>
        <w:t xml:space="preserve"> וכו</w:t>
      </w:r>
    </w:p>
    <w:p w:rsidR="00EA5832" w:rsidRDefault="00EA5832" w:rsidP="00EA5832">
      <w:pPr>
        <w:rPr>
          <w:rtl/>
        </w:rPr>
      </w:pPr>
      <w:r>
        <w:rPr>
          <w:rFonts w:eastAsiaTheme="minorEastAsia"/>
        </w:rPr>
        <w:pict>
          <v:rect id="_x0000_i1027" style="width:410.3pt;height:1.65pt" o:hrpct="988" o:hralign="center" o:hrstd="t" o:hr="t" fillcolor="#a0a0a0" stroked="f"/>
        </w:pict>
      </w:r>
    </w:p>
    <w:p w:rsidR="00EA5832" w:rsidRPr="00462A88" w:rsidRDefault="00EF625C" w:rsidP="00EF625C">
      <w:pPr>
        <w:rPr>
          <w:rFonts w:eastAsiaTheme="minorEastAsia"/>
        </w:rPr>
      </w:pPr>
      <w:r>
        <w:rPr>
          <w:rFonts w:hint="cs"/>
          <w:rtl/>
        </w:rPr>
        <w:t xml:space="preserve">יהי </w:t>
      </w:r>
      <w:r>
        <w:t>X</w:t>
      </w:r>
      <w:r>
        <w:rPr>
          <w:rFonts w:hint="cs"/>
          <w:rtl/>
        </w:rPr>
        <w:t xml:space="preserve"> משתנה מקרי. לכל </w:t>
      </w:r>
      <m:oMath>
        <m:r>
          <w:rPr>
            <w:rFonts w:ascii="Cambria Math" w:hAnsi="Cambria Math"/>
          </w:rPr>
          <m:t>a∈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 w:hint="cs"/>
          <w:rtl/>
        </w:rPr>
        <w:t>,</w:t>
      </w:r>
      <w:r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``P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x=a</m:t>
              </m:r>
            </m:e>
          </m:d>
          <m:r>
            <w:rPr>
              <w:rFonts w:ascii="Cambria Math" w:hAnsi="Cambria Math"/>
            </w:rPr>
            <m:t>``=P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=a</m:t>
                  </m:r>
                </m:e>
              </m:d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</m:oMath>
      </m:oMathPara>
    </w:p>
    <w:p w:rsidR="00462A88" w:rsidRDefault="00462A88" w:rsidP="00462A88">
      <w:pPr>
        <w:pStyle w:val="Heading2"/>
        <w:rPr>
          <w:rFonts w:hint="cs"/>
          <w:rtl/>
        </w:rPr>
      </w:pPr>
      <w:r>
        <w:rPr>
          <w:rFonts w:hint="cs"/>
          <w:rtl/>
        </w:rPr>
        <w:t>תזכורת</w:t>
      </w:r>
    </w:p>
    <w:p w:rsidR="00462A88" w:rsidRDefault="00E07B51" w:rsidP="00B860C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w:r>
        <w:t>U,V</w:t>
      </w:r>
      <w:r>
        <w:rPr>
          <w:rFonts w:hint="cs"/>
          <w:rtl/>
        </w:rPr>
        <w:t xml:space="preserve"> קבוצות. </w:t>
      </w:r>
      <w:r w:rsidR="00136D14"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f:U→V</m:t>
        </m:r>
      </m:oMath>
      <w:r w:rsidR="00136D14">
        <w:rPr>
          <w:rFonts w:eastAsiaTheme="minorEastAsia" w:hint="cs"/>
          <w:rtl/>
        </w:rPr>
        <w:t xml:space="preserve"> פונקציה</w:t>
      </w:r>
      <w:r w:rsidR="002D0CB0">
        <w:rPr>
          <w:rFonts w:eastAsiaTheme="minorEastAsia" w:hint="cs"/>
          <w:rtl/>
        </w:rPr>
        <w:t xml:space="preserve">. אם </w:t>
      </w:r>
      <w:r w:rsidR="002D0CB0">
        <w:rPr>
          <w:rFonts w:eastAsiaTheme="minorEastAsia"/>
        </w:rPr>
        <w:t>f</w:t>
      </w:r>
      <w:r w:rsidR="002D0CB0">
        <w:rPr>
          <w:rFonts w:eastAsiaTheme="minorEastAsia" w:hint="cs"/>
          <w:rtl/>
        </w:rPr>
        <w:t xml:space="preserve"> חח"ע ועל אז יש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:V→U</m:t>
        </m:r>
      </m:oMath>
      <w:r w:rsidR="002D0CB0">
        <w:rPr>
          <w:rFonts w:eastAsiaTheme="minorEastAsia" w:hint="cs"/>
          <w:rtl/>
        </w:rPr>
        <w:t xml:space="preserve"> המוגדרת לפי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=u↔f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v</m:t>
        </m:r>
      </m:oMath>
      <w:r w:rsidR="002D0CB0">
        <w:rPr>
          <w:rFonts w:eastAsiaTheme="minorEastAsia" w:hint="cs"/>
          <w:rtl/>
        </w:rPr>
        <w:t>.</w:t>
      </w:r>
    </w:p>
    <w:p w:rsidR="000B169B" w:rsidRDefault="000B169B" w:rsidP="000B169B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יש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:V→</m:t>
        </m:r>
        <m:r>
          <m:rPr>
            <m:scr m:val="double-struck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 w:hint="cs"/>
          <w:rtl/>
        </w:rPr>
        <w:t xml:space="preserve"> לפי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=v</m:t>
            </m:r>
          </m:e>
        </m:d>
      </m:oMath>
    </w:p>
    <w:p w:rsidR="002A4711" w:rsidRPr="0002208E" w:rsidRDefault="002A4711" w:rsidP="00FC7F5D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כמו כן,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:</m:t>
        </m:r>
        <m:r>
          <m:rPr>
            <m:scr m:val="double-struck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→</m:t>
        </m:r>
        <m:r>
          <m:rPr>
            <m:scr m:val="double-struck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FC7F5D">
        <w:rPr>
          <w:rFonts w:eastAsiaTheme="minorEastAsia" w:hint="cs"/>
          <w:rtl/>
        </w:rPr>
        <w:tab/>
      </w:r>
      <w:r>
        <w:rPr>
          <w:rFonts w:eastAsiaTheme="minorEastAsia" w:hint="cs"/>
          <w:rtl/>
        </w:rPr>
        <w:t>-</w:t>
      </w:r>
      <w:r w:rsidR="00FC7F5D">
        <w:rPr>
          <w:rFonts w:eastAsiaTheme="minorEastAsia" w:hint="cs"/>
          <w:rtl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⊆V,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⊆U</m:t>
        </m:r>
      </m:oMath>
    </w:p>
    <w:p w:rsidR="0002208E" w:rsidRDefault="0002208E" w:rsidP="0002208E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בנוסף, יש גם </w:t>
      </w:r>
      <m:oMath>
        <m:r>
          <w:rPr>
            <w:rFonts w:ascii="Cambria Math" w:eastAsiaTheme="minorEastAsia" w:hAnsi="Cambria Math"/>
          </w:rPr>
          <m:t>f:</m:t>
        </m:r>
        <m:r>
          <m:rPr>
            <m:scr m:val="double-struck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→P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>
        <w:rPr>
          <w:rFonts w:eastAsiaTheme="minorEastAsia" w:hint="cs"/>
          <w:rtl/>
        </w:rPr>
        <w:tab/>
        <w:t>-</w:t>
      </w:r>
      <w:r>
        <w:rPr>
          <w:rFonts w:eastAsiaTheme="minorEastAsia" w:hint="cs"/>
          <w:rtl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e>
            <m:r>
              <w:rPr>
                <w:rFonts w:ascii="Cambria Math" w:eastAsiaTheme="minorEastAsia" w:hAnsi="Cambria Math"/>
              </w:rPr>
              <m:t>u∈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</w:p>
    <w:p w:rsidR="0002208E" w:rsidRDefault="0002208E" w:rsidP="0002208E">
      <w:pPr>
        <w:pStyle w:val="Heading3"/>
        <w:rPr>
          <w:rFonts w:hint="cs"/>
          <w:rtl/>
        </w:rPr>
      </w:pPr>
      <w:r>
        <w:rPr>
          <w:rFonts w:hint="cs"/>
          <w:rtl/>
        </w:rPr>
        <w:t>תרגיל</w:t>
      </w:r>
    </w:p>
    <w:p w:rsidR="00027A59" w:rsidRPr="00027A59" w:rsidRDefault="004C4CC7" w:rsidP="00027A59">
      <w:pPr>
        <w:rPr>
          <w:rFonts w:asciiTheme="majorHAnsi" w:eastAsiaTheme="majorEastAsia" w:hAnsiTheme="majorHAnsi" w:cstheme="majorBidi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∪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∩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∪f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⊆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∩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027A59" w:rsidRDefault="00882C48" w:rsidP="00882C48">
      <w:pPr>
        <w:pStyle w:val="Heading1"/>
        <w:rPr>
          <w:rFonts w:hint="cs"/>
          <w:rtl/>
        </w:rPr>
      </w:pPr>
      <w:r>
        <w:rPr>
          <w:rFonts w:hint="cs"/>
          <w:rtl/>
        </w:rPr>
        <w:t>סיכום</w:t>
      </w:r>
    </w:p>
    <w:p w:rsidR="00882C48" w:rsidRDefault="00002709" w:rsidP="00002709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X=a</m:t>
        </m:r>
      </m:oMath>
      <w:r>
        <w:rPr>
          <w:rFonts w:eastAsiaTheme="minorEastAsia" w:hint="cs"/>
          <w:rtl/>
        </w:rPr>
        <w:t xml:space="preserve"> מסמן את המאורע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ω∈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d>
            <m:r>
              <w:rPr>
                <w:rFonts w:ascii="Cambria Math" w:eastAsiaTheme="minorEastAsia" w:hAnsi="Cambria Math"/>
              </w:rPr>
              <m:t>=a</m:t>
            </m:r>
          </m:e>
        </m:d>
      </m:oMath>
    </w:p>
    <w:p w:rsidR="00BD144A" w:rsidRDefault="00BD144A" w:rsidP="00FF1199">
      <w:pPr>
        <w:rPr>
          <w:rFonts w:eastAsiaTheme="minorEastAsia" w:hint="cs"/>
          <w:rtl/>
        </w:rPr>
      </w:pP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משרה פירוק של </w:t>
      </w:r>
      <w:r w:rsidR="00FF1199">
        <w:rPr>
          <w:rFonts w:eastAsiaTheme="minorEastAsia" w:hint="cs"/>
          <w:rtl/>
        </w:rPr>
        <w:t xml:space="preserve">המרחב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=</m:t>
        </m:r>
        <m:nary>
          <m:naryPr>
            <m:chr m:val="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X=a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nary>
      </m:oMath>
    </w:p>
    <w:p w:rsidR="00E2424D" w:rsidRDefault="00E2424D" w:rsidP="00E2424D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E2424D" w:rsidRDefault="0063745B" w:rsidP="0063745B">
      <w:pPr>
        <w:rPr>
          <w:rFonts w:eastAsiaTheme="minorEastAsia" w:hint="cs"/>
          <w:u w:val="single"/>
          <w:rtl/>
        </w:rPr>
      </w:pPr>
      <w:r>
        <w:rPr>
          <w:rFonts w:hint="cs"/>
          <w:rtl/>
        </w:rPr>
        <w:t xml:space="preserve">הפונקציה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cr m:val="double-struck"/>
              </m:rPr>
              <w:rPr>
                <w:rFonts w:ascii="Cambria Math" w:hAnsi="Cambria Math"/>
              </w:rPr>
              <m:t>R→R</m:t>
            </m:r>
          </m:e>
          <m:lim>
            <m:r>
              <w:rPr>
                <w:rFonts w:ascii="Cambria Math" w:hAnsi="Cambria Math"/>
              </w:rPr>
              <m:t>a↦P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X=a</m:t>
                </m:r>
              </m:e>
            </m:d>
          </m:lim>
        </m:limLow>
      </m:oMath>
      <w:r w:rsidR="003D1455">
        <w:rPr>
          <w:rFonts w:eastAsiaTheme="minorEastAsia" w:hint="cs"/>
          <w:rtl/>
        </w:rPr>
        <w:t xml:space="preserve">היא </w:t>
      </w:r>
      <w:r w:rsidR="003D1455" w:rsidRPr="003D1455">
        <w:rPr>
          <w:rFonts w:eastAsiaTheme="minorEastAsia" w:hint="cs"/>
          <w:u w:val="single"/>
          <w:rtl/>
        </w:rPr>
        <w:t xml:space="preserve">התפלגות של </w:t>
      </w:r>
      <w:r w:rsidR="003D1455" w:rsidRPr="003D1455">
        <w:rPr>
          <w:rFonts w:eastAsiaTheme="minorEastAsia"/>
          <w:u w:val="single"/>
        </w:rPr>
        <w:t>X</w:t>
      </w:r>
    </w:p>
    <w:p w:rsidR="00D53D63" w:rsidRDefault="00D53D63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tl/>
        </w:rPr>
        <w:br w:type="page"/>
      </w:r>
    </w:p>
    <w:p w:rsidR="00311AAA" w:rsidRDefault="00311AAA" w:rsidP="00311AAA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דוגמאות</w:t>
      </w:r>
    </w:p>
    <w:p w:rsidR="00D53D63" w:rsidRPr="00D53D63" w:rsidRDefault="00D53D63" w:rsidP="00D53D63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,P</m:t>
            </m:r>
          </m:e>
        </m:d>
      </m:oMath>
      <w:r w:rsidRPr="00D53D63">
        <w:rPr>
          <w:rFonts w:eastAsiaTheme="minorEastAsia" w:hint="cs"/>
          <w:rtl/>
        </w:rPr>
        <w:t xml:space="preserve"> מרחב הסתברות, </w:t>
      </w:r>
      <m:oMath>
        <m:r>
          <w:rPr>
            <w:rFonts w:ascii="Cambria Math" w:eastAsiaTheme="minorEastAsia" w:hAnsi="Cambria Math"/>
          </w:rPr>
          <m:t>A⊆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D53D63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ω∈A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ω∉A</m:t>
                  </m:r>
                </m:e>
              </m:mr>
            </m:m>
          </m:e>
        </m:d>
      </m:oMath>
      <w:r w:rsidRPr="00D53D63">
        <w:rPr>
          <w:rFonts w:eastAsiaTheme="minorEastAsia" w:hint="cs"/>
          <w:rtl/>
        </w:rPr>
        <w:t xml:space="preserve">("המשתנה המציין של </w:t>
      </w:r>
      <w:r w:rsidRPr="00D53D63">
        <w:rPr>
          <w:rFonts w:eastAsiaTheme="minorEastAsia"/>
        </w:rPr>
        <w:t>A</w:t>
      </w:r>
      <w:r w:rsidRPr="00D53D63">
        <w:rPr>
          <w:rFonts w:eastAsiaTheme="minorEastAsia" w:hint="cs"/>
          <w:rtl/>
        </w:rPr>
        <w:t>)</w:t>
      </w:r>
      <w:r w:rsidRPr="00D53D63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=1</m:t>
                  </m:r>
                </m:e>
              </m:d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eastAsiaTheme="minorEastAsia"/>
              <w:rtl/>
            </w:rPr>
            <w:br/>
          </m:r>
        </m:oMath>
      </m:oMathPara>
      <w:r w:rsidRPr="00D53D63">
        <w:rPr>
          <w:rFonts w:eastAsiaTheme="minorEastAsia" w:hint="cs"/>
          <w:rtl/>
        </w:rPr>
        <w:t>ההתפלגות היא:</w:t>
      </w:r>
      <w:r w:rsidRPr="00D53D63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e>
          </m:d>
          <m:r>
            <w:rPr>
              <w:rFonts w:ascii="Cambria Math" w:eastAsiaTheme="minorEastAsia" w:hAnsi="Cambria Math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:rsidR="00D53D63" w:rsidRDefault="00415271" w:rsidP="00415271">
      <w:pPr>
        <w:pStyle w:val="ListParagraph"/>
        <w:numPr>
          <w:ilvl w:val="0"/>
          <w:numId w:val="3"/>
        </w:numPr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c∈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X=c</m:t>
        </m:r>
      </m:oMath>
      <w:r>
        <w:rPr>
          <w:rFonts w:eastAsiaTheme="minorEastAsia" w:hint="cs"/>
          <w:rtl/>
        </w:rPr>
        <w:t xml:space="preserve">(זהותיים) הוא משתנה מקרי.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X=c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:rsidR="00415271" w:rsidRPr="009032E7" w:rsidRDefault="00415271" w:rsidP="00971608">
      <w:pPr>
        <w:pStyle w:val="ListParagraph"/>
        <w:numPr>
          <w:ilvl w:val="0"/>
          <w:numId w:val="3"/>
        </w:numPr>
        <w:rPr>
          <w:rFonts w:eastAsiaTheme="minorEastAsia" w:hint="cs"/>
        </w:rPr>
      </w:pPr>
      <w:r>
        <w:rPr>
          <w:rFonts w:eastAsiaTheme="minorEastAsia" w:hint="cs"/>
          <w:rtl/>
        </w:rPr>
        <w:t>הדוגמה הכוללת ביותר למ"מ על מרחב סופי:</w:t>
      </w:r>
      <w:r>
        <w:rPr>
          <w:rFonts w:eastAsiaTheme="minorEastAsia" w:hint="cs"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∈R</m:t>
          </m:r>
          <m: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=1,0≤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∈R</m:t>
          </m:r>
          <m:r>
            <w:rPr>
              <w:rFonts w:eastAsiaTheme="minorEastAsia"/>
              <w:rtl/>
            </w:rPr>
            <w:br/>
          </m:r>
        </m:oMath>
      </m:oMathPara>
      <w:r w:rsidR="00971608" w:rsidRPr="00971608">
        <w:rPr>
          <w:rFonts w:eastAsiaTheme="minorEastAsia" w:hint="cs"/>
          <w:u w:val="single"/>
          <w:rtl/>
        </w:rPr>
        <w:t>ההתפלגות</w:t>
      </w:r>
      <w:r w:rsidR="00971608">
        <w:rPr>
          <w:rFonts w:eastAsiaTheme="minorEastAsia" w:hint="cs"/>
          <w:rtl/>
        </w:rPr>
        <w:t>:</w:t>
      </w:r>
      <w:r w:rsidR="00971608">
        <w:rPr>
          <w:rFonts w:eastAsiaTheme="minorEastAsia" w:hint="cs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9032E7" w:rsidRPr="00D53D63" w:rsidRDefault="009032E7" w:rsidP="006750C1">
      <w:pPr>
        <w:pStyle w:val="ListParagraph"/>
        <w:numPr>
          <w:ilvl w:val="0"/>
          <w:numId w:val="3"/>
        </w:num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נניח שידועה ההסתברות של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>.</w:t>
      </w:r>
      <w:r w:rsidR="00E643F4">
        <w:rPr>
          <w:rFonts w:eastAsiaTheme="minorEastAsia" w:hint="cs"/>
          <w:rtl/>
        </w:rPr>
        <w:t xml:space="preserve"> אפשר לבנות מרחב הסתברות מתוך </w:t>
      </w:r>
      <w:r w:rsidR="00E643F4">
        <w:rPr>
          <w:rFonts w:eastAsiaTheme="minorEastAsia"/>
        </w:rPr>
        <w:t>X</w:t>
      </w:r>
      <w:r w:rsidR="00E643F4">
        <w:rPr>
          <w:rFonts w:eastAsiaTheme="minorEastAsia" w:hint="cs"/>
          <w:rtl/>
        </w:rPr>
        <w:t>:</w:t>
      </w:r>
      <w:r w:rsidR="006F5DDD">
        <w:rPr>
          <w:rFonts w:eastAsiaTheme="minorEastAsia"/>
          <w:rtl/>
        </w:rPr>
        <w:br/>
      </w: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X=a</m:t>
                  </m:r>
                </m:e>
              </m:d>
              <m:r>
                <w:rPr>
                  <w:rFonts w:ascii="Cambria Math" w:eastAsiaTheme="minorEastAsia" w:hAnsi="Cambria Math"/>
                </w:rPr>
                <m:t>&gt;0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X=a</m:t>
              </m:r>
            </m:e>
          </m:d>
          <m:r>
            <w:rPr>
              <w:rFonts w:eastAsiaTheme="minorEastAsia" w:hint="cs"/>
              <w:rtl/>
            </w:rPr>
            <w:br/>
          </m:r>
        </m:oMath>
      </m:oMathPara>
      <w:r w:rsidR="001018EB">
        <w:rPr>
          <w:rFonts w:eastAsiaTheme="minorEastAsia" w:hint="cs"/>
          <w:rtl/>
        </w:rPr>
        <w:t xml:space="preserve">כעת </w:t>
      </w:r>
      <m:oMath>
        <m:r>
          <w:rPr>
            <w:rFonts w:ascii="Cambria Math" w:eastAsiaTheme="minorEastAsia" w:hAnsi="Cambria Math"/>
          </w:rPr>
          <m:t>X: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</m:acc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 w:rsidR="00E82713">
        <w:rPr>
          <w:rFonts w:eastAsiaTheme="minorEastAsia" w:hint="cs"/>
          <w:rtl/>
        </w:rPr>
        <w:t xml:space="preserve"> מוגדרת לפי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=a</m:t>
        </m:r>
      </m:oMath>
      <w:bookmarkStart w:id="0" w:name="_GoBack"/>
      <w:bookmarkEnd w:id="0"/>
    </w:p>
    <w:sectPr w:rsidR="009032E7" w:rsidRPr="00D53D63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52091"/>
    <w:multiLevelType w:val="hybridMultilevel"/>
    <w:tmpl w:val="5484DE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850207"/>
    <w:multiLevelType w:val="hybridMultilevel"/>
    <w:tmpl w:val="2502399E"/>
    <w:lvl w:ilvl="0" w:tplc="E9645A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5523D8"/>
    <w:multiLevelType w:val="hybridMultilevel"/>
    <w:tmpl w:val="2502399E"/>
    <w:lvl w:ilvl="0" w:tplc="E9645A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18A"/>
    <w:rsid w:val="00002709"/>
    <w:rsid w:val="00005375"/>
    <w:rsid w:val="00012D53"/>
    <w:rsid w:val="0002208E"/>
    <w:rsid w:val="00027A59"/>
    <w:rsid w:val="00044395"/>
    <w:rsid w:val="00046D35"/>
    <w:rsid w:val="0006322D"/>
    <w:rsid w:val="000B169B"/>
    <w:rsid w:val="000E153D"/>
    <w:rsid w:val="000E32CB"/>
    <w:rsid w:val="001018EB"/>
    <w:rsid w:val="00115ADA"/>
    <w:rsid w:val="00127438"/>
    <w:rsid w:val="001357DA"/>
    <w:rsid w:val="00136D14"/>
    <w:rsid w:val="00146710"/>
    <w:rsid w:val="001471B4"/>
    <w:rsid w:val="001573DC"/>
    <w:rsid w:val="0017318A"/>
    <w:rsid w:val="00194C73"/>
    <w:rsid w:val="001A4CAF"/>
    <w:rsid w:val="001C08E9"/>
    <w:rsid w:val="001D1739"/>
    <w:rsid w:val="001E2C01"/>
    <w:rsid w:val="002046A0"/>
    <w:rsid w:val="00221DBA"/>
    <w:rsid w:val="002322B7"/>
    <w:rsid w:val="0023704A"/>
    <w:rsid w:val="00257408"/>
    <w:rsid w:val="0026503A"/>
    <w:rsid w:val="002A4711"/>
    <w:rsid w:val="002C4BFA"/>
    <w:rsid w:val="002D0CB0"/>
    <w:rsid w:val="002D5D3F"/>
    <w:rsid w:val="00311AAA"/>
    <w:rsid w:val="00323EC0"/>
    <w:rsid w:val="00386A7F"/>
    <w:rsid w:val="00392CFD"/>
    <w:rsid w:val="003A52A8"/>
    <w:rsid w:val="003D1455"/>
    <w:rsid w:val="003E19DE"/>
    <w:rsid w:val="003E2B59"/>
    <w:rsid w:val="003F37EA"/>
    <w:rsid w:val="00415271"/>
    <w:rsid w:val="00456C27"/>
    <w:rsid w:val="00462A88"/>
    <w:rsid w:val="004809FC"/>
    <w:rsid w:val="00486383"/>
    <w:rsid w:val="004C4CC7"/>
    <w:rsid w:val="004E60D0"/>
    <w:rsid w:val="004E6338"/>
    <w:rsid w:val="0053203A"/>
    <w:rsid w:val="005402EC"/>
    <w:rsid w:val="0056113C"/>
    <w:rsid w:val="0060446D"/>
    <w:rsid w:val="006072A3"/>
    <w:rsid w:val="006179E8"/>
    <w:rsid w:val="0063745B"/>
    <w:rsid w:val="00667CA9"/>
    <w:rsid w:val="006750C1"/>
    <w:rsid w:val="006F5DDD"/>
    <w:rsid w:val="00735297"/>
    <w:rsid w:val="0075121E"/>
    <w:rsid w:val="00772E5D"/>
    <w:rsid w:val="007B367B"/>
    <w:rsid w:val="007F40F0"/>
    <w:rsid w:val="00803CC4"/>
    <w:rsid w:val="00811C1E"/>
    <w:rsid w:val="0087575B"/>
    <w:rsid w:val="00882C48"/>
    <w:rsid w:val="008922DC"/>
    <w:rsid w:val="008B51C2"/>
    <w:rsid w:val="008C4817"/>
    <w:rsid w:val="008F006B"/>
    <w:rsid w:val="009001C8"/>
    <w:rsid w:val="009013A5"/>
    <w:rsid w:val="009032E7"/>
    <w:rsid w:val="0092627B"/>
    <w:rsid w:val="00945246"/>
    <w:rsid w:val="00952064"/>
    <w:rsid w:val="00971608"/>
    <w:rsid w:val="009C3803"/>
    <w:rsid w:val="009E3054"/>
    <w:rsid w:val="009F4F88"/>
    <w:rsid w:val="009F7011"/>
    <w:rsid w:val="00A63885"/>
    <w:rsid w:val="00A7029E"/>
    <w:rsid w:val="00AC5DEF"/>
    <w:rsid w:val="00B35DEC"/>
    <w:rsid w:val="00B50D46"/>
    <w:rsid w:val="00B83213"/>
    <w:rsid w:val="00B860CA"/>
    <w:rsid w:val="00BB3224"/>
    <w:rsid w:val="00BC0352"/>
    <w:rsid w:val="00BD144A"/>
    <w:rsid w:val="00BD475D"/>
    <w:rsid w:val="00C22A99"/>
    <w:rsid w:val="00C97ACA"/>
    <w:rsid w:val="00CC0EF3"/>
    <w:rsid w:val="00CE3122"/>
    <w:rsid w:val="00CF1A37"/>
    <w:rsid w:val="00D53D63"/>
    <w:rsid w:val="00D60C90"/>
    <w:rsid w:val="00DB54F7"/>
    <w:rsid w:val="00DD13E8"/>
    <w:rsid w:val="00DD21B8"/>
    <w:rsid w:val="00DD5746"/>
    <w:rsid w:val="00DF339B"/>
    <w:rsid w:val="00E07B51"/>
    <w:rsid w:val="00E2424D"/>
    <w:rsid w:val="00E35313"/>
    <w:rsid w:val="00E50860"/>
    <w:rsid w:val="00E643F4"/>
    <w:rsid w:val="00E82630"/>
    <w:rsid w:val="00E82713"/>
    <w:rsid w:val="00E91211"/>
    <w:rsid w:val="00EA5832"/>
    <w:rsid w:val="00EE5BBE"/>
    <w:rsid w:val="00EF625C"/>
    <w:rsid w:val="00F8476F"/>
    <w:rsid w:val="00FC7F5D"/>
    <w:rsid w:val="00FF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F33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2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19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21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086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8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53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32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E5B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5B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F33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19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D21B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F33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2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19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21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086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8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53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32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E5B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5B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F33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19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D21B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711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123</cp:revision>
  <dcterms:created xsi:type="dcterms:W3CDTF">2011-03-03T08:04:00Z</dcterms:created>
  <dcterms:modified xsi:type="dcterms:W3CDTF">2011-03-03T09:30:00Z</dcterms:modified>
</cp:coreProperties>
</file>