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9B16C" w14:textId="4B8A548D" w:rsidR="009B3458" w:rsidRPr="00943178" w:rsidRDefault="009B3458" w:rsidP="00366E7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D856A81" w14:textId="40DFE90E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0B1CCFB4" w14:textId="1110B6D4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49E7AC76" w14:textId="14DA7F70" w:rsidR="00366E7D" w:rsidRPr="00943178" w:rsidRDefault="00251658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C0B01FA" wp14:editId="685A154F">
                <wp:simplePos x="0" y="0"/>
                <wp:positionH relativeFrom="column">
                  <wp:posOffset>178707</wp:posOffset>
                </wp:positionH>
                <wp:positionV relativeFrom="paragraph">
                  <wp:posOffset>28393</wp:posOffset>
                </wp:positionV>
                <wp:extent cx="5576570" cy="489585"/>
                <wp:effectExtent l="0" t="0" r="0" b="0"/>
                <wp:wrapNone/>
                <wp:docPr id="17615802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6570" cy="489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3A29B1" w14:textId="0C41B89F" w:rsidR="002A6622" w:rsidRPr="002A6622" w:rsidRDefault="000C69B4" w:rsidP="002A6622">
                            <w:pPr>
                              <w:bidi/>
                              <w:rPr>
                                <w:rtl/>
                                <w:lang w:val="en-US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val="en-US"/>
                              </w:rPr>
                              <w:t>כאן תכניס את הכותרת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C0B01F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4.05pt;margin-top:2.25pt;width:439.1pt;height:38.5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" filled="f" stroked="f" strokeweight=".5pt">
                <v:textbox>
                  <w:txbxContent>
                    <w:p w14:paraId="1C3A29B1" w14:textId="0C41B89F" w:rsidR="002A6622" w:rsidRPr="002A6622" w:rsidRDefault="000C69B4" w:rsidP="002A6622">
                      <w:pPr>
                        <w:bidi/>
                        <w:rPr>
                          <w:rtl/>
                          <w:lang w:val="en-US"/>
                        </w:rPr>
                      </w:pPr>
                      <w:r>
                        <w:rPr>
                          <w:rFonts w:hint="cs"/>
                          <w:rtl/>
                          <w:lang w:val="en-US"/>
                        </w:rPr>
                        <w:t>כאן תכניס את הכותרת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page" w:horzAnchor="margin" w:tblpXSpec="center" w:tblpY="3311"/>
        <w:bidiVisual/>
        <w:tblW w:w="8867" w:type="dxa"/>
        <w:tblLook w:val="04A0" w:firstRow="1" w:lastRow="0" w:firstColumn="1" w:lastColumn="0" w:noHBand="0" w:noVBand="1"/>
      </w:tblPr>
      <w:tblGrid>
        <w:gridCol w:w="1934"/>
        <w:gridCol w:w="1487"/>
        <w:gridCol w:w="1300"/>
        <w:gridCol w:w="2883"/>
        <w:gridCol w:w="1263"/>
      </w:tblGrid>
      <w:tr w:rsidR="002A6622" w:rsidRPr="002A6622" w14:paraId="6F627017" w14:textId="77777777" w:rsidTr="002A6622">
        <w:trPr>
          <w:trHeight w:val="320"/>
        </w:trPr>
        <w:tc>
          <w:tcPr>
            <w:tcW w:w="34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9F21"/>
            <w:noWrap/>
            <w:vAlign w:val="bottom"/>
            <w:hideMark/>
          </w:tcPr>
          <w:p w14:paraId="4AC71F0A" w14:textId="77777777" w:rsidR="002A6622" w:rsidRPr="002A6622" w:rsidRDefault="002A6622" w:rsidP="002A6622">
            <w:pPr>
              <w:bidi/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נתוני הנכס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E9787" w14:textId="77777777" w:rsidR="002A6622" w:rsidRPr="002A6622" w:rsidRDefault="002A6622" w:rsidP="002A6622">
            <w:pPr>
              <w:bidi/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</w:p>
        </w:tc>
        <w:tc>
          <w:tcPr>
            <w:tcW w:w="41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9F21"/>
            <w:noWrap/>
            <w:vAlign w:val="bottom"/>
            <w:hideMark/>
          </w:tcPr>
          <w:p w14:paraId="6907E82A" w14:textId="77777777" w:rsidR="002A6622" w:rsidRPr="002A6622" w:rsidRDefault="002A6622" w:rsidP="002A6622">
            <w:pPr>
              <w:bidi/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חישוב הכנסה שנתית</w:t>
            </w:r>
          </w:p>
        </w:tc>
      </w:tr>
      <w:tr w:rsidR="002A6622" w:rsidRPr="002A6622" w14:paraId="5A4F05DD" w14:textId="77777777" w:rsidTr="002A6622">
        <w:trPr>
          <w:trHeight w:val="320"/>
        </w:trPr>
        <w:tc>
          <w:tcPr>
            <w:tcW w:w="19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32495" w14:textId="77777777" w:rsidR="002A6622" w:rsidRPr="002A6622" w:rsidRDefault="002A6622" w:rsidP="002A6622">
            <w:pPr>
              <w:bidi/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כתובת</w:t>
            </w:r>
          </w:p>
        </w:tc>
        <w:tc>
          <w:tcPr>
            <w:tcW w:w="14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F3622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C6D34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</w:p>
        </w:tc>
        <w:tc>
          <w:tcPr>
            <w:tcW w:w="2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615DE" w14:textId="77777777" w:rsidR="002A6622" w:rsidRPr="002A6622" w:rsidRDefault="002A6622" w:rsidP="002A6622">
            <w:pPr>
              <w:bidi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עיר</w:t>
            </w:r>
          </w:p>
        </w:tc>
        <w:tc>
          <w:tcPr>
            <w:tcW w:w="1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1C569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 </w:t>
            </w:r>
          </w:p>
        </w:tc>
      </w:tr>
      <w:tr w:rsidR="002A6622" w:rsidRPr="002A6622" w14:paraId="5C52D295" w14:textId="77777777" w:rsidTr="002A6622">
        <w:trPr>
          <w:trHeight w:val="320"/>
        </w:trPr>
        <w:tc>
          <w:tcPr>
            <w:tcW w:w="19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0DC62" w14:textId="77777777" w:rsidR="002A6622" w:rsidRPr="002A6622" w:rsidRDefault="002A6622" w:rsidP="002A6622">
            <w:pPr>
              <w:bidi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גודל גג</w:t>
            </w:r>
          </w:p>
        </w:tc>
        <w:tc>
          <w:tcPr>
            <w:tcW w:w="14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3610F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F64E7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</w:p>
        </w:tc>
        <w:tc>
          <w:tcPr>
            <w:tcW w:w="2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EAD56" w14:textId="77777777" w:rsidR="002A6622" w:rsidRPr="002A6622" w:rsidRDefault="002A6622" w:rsidP="002A6622">
            <w:pPr>
              <w:bidi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פרמיה אורבנית</w:t>
            </w:r>
          </w:p>
        </w:tc>
        <w:tc>
          <w:tcPr>
            <w:tcW w:w="1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C97A8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 </w:t>
            </w:r>
          </w:p>
        </w:tc>
      </w:tr>
      <w:tr w:rsidR="002A6622" w:rsidRPr="002A6622" w14:paraId="030E77B8" w14:textId="77777777" w:rsidTr="002A6622">
        <w:trPr>
          <w:trHeight w:val="320"/>
        </w:trPr>
        <w:tc>
          <w:tcPr>
            <w:tcW w:w="19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59410" w14:textId="77777777" w:rsidR="002A6622" w:rsidRPr="002A6622" w:rsidRDefault="002A6622" w:rsidP="002A6622">
            <w:pPr>
              <w:bidi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גודל ממיר</w:t>
            </w:r>
          </w:p>
        </w:tc>
        <w:tc>
          <w:tcPr>
            <w:tcW w:w="14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E2646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EF3AA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</w:p>
        </w:tc>
        <w:tc>
          <w:tcPr>
            <w:tcW w:w="2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6AF5B" w14:textId="77777777" w:rsidR="002A6622" w:rsidRPr="002A6622" w:rsidRDefault="002A6622" w:rsidP="002A6622">
            <w:pPr>
              <w:bidi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תמחור ממוצע לקילוואט</w:t>
            </w:r>
          </w:p>
        </w:tc>
        <w:tc>
          <w:tcPr>
            <w:tcW w:w="1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1ED6F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 </w:t>
            </w:r>
          </w:p>
        </w:tc>
      </w:tr>
      <w:tr w:rsidR="002A6622" w:rsidRPr="002A6622" w14:paraId="49ECEAE5" w14:textId="77777777" w:rsidTr="002A6622">
        <w:trPr>
          <w:trHeight w:val="320"/>
        </w:trPr>
        <w:tc>
          <w:tcPr>
            <w:tcW w:w="19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390C1" w14:textId="77777777" w:rsidR="002A6622" w:rsidRPr="002A6622" w:rsidRDefault="002A6622" w:rsidP="002A6622">
            <w:pPr>
              <w:bidi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סה״כ קילוואט מותקן</w:t>
            </w:r>
          </w:p>
        </w:tc>
        <w:tc>
          <w:tcPr>
            <w:tcW w:w="14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51DD2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5ECBD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</w:p>
        </w:tc>
        <w:tc>
          <w:tcPr>
            <w:tcW w:w="2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7D444" w14:textId="77777777" w:rsidR="002A6622" w:rsidRPr="002A6622" w:rsidRDefault="002A6622" w:rsidP="002A6622">
            <w:pPr>
              <w:bidi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כמה שעות שמש שנתיות</w:t>
            </w:r>
          </w:p>
        </w:tc>
        <w:tc>
          <w:tcPr>
            <w:tcW w:w="1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72B18" w14:textId="77777777" w:rsidR="002A6622" w:rsidRPr="002A6622" w:rsidRDefault="002A6622" w:rsidP="002A6622">
            <w:pPr>
              <w:jc w:val="right"/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1650</w:t>
            </w:r>
          </w:p>
        </w:tc>
      </w:tr>
      <w:tr w:rsidR="002A6622" w:rsidRPr="002A6622" w14:paraId="7FB59F82" w14:textId="77777777" w:rsidTr="002A6622">
        <w:trPr>
          <w:trHeight w:val="320"/>
        </w:trPr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C2F5B" w14:textId="77777777" w:rsidR="002A6622" w:rsidRPr="002A6622" w:rsidRDefault="002A6622" w:rsidP="002A6622">
            <w:pPr>
              <w:jc w:val="right"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17993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1A2C5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E130A" w14:textId="77777777" w:rsidR="002A6622" w:rsidRPr="002A6622" w:rsidRDefault="002A6622" w:rsidP="002A6622">
            <w:pPr>
              <w:bidi/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  <w:t>סה״כ הכנסה שנתית משוערת</w:t>
            </w:r>
          </w:p>
        </w:tc>
        <w:tc>
          <w:tcPr>
            <w:tcW w:w="1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D5EAB" w14:textId="77777777" w:rsidR="002A6622" w:rsidRPr="002A6622" w:rsidRDefault="002A6622" w:rsidP="002A6622">
            <w:pPr>
              <w:rPr>
                <w:rFonts w:asciiTheme="majorBidi" w:eastAsia="Times New Roman" w:hAnsiTheme="majorBidi" w:cstheme="majorBidi"/>
                <w:color w:val="000000"/>
                <w:kern w:val="0"/>
                <w:rtl/>
                <w14:ligatures w14:val="none"/>
              </w:rPr>
            </w:pPr>
            <w:r w:rsidRPr="002A6622">
              <w:rPr>
                <w:rFonts w:asciiTheme="majorBidi" w:eastAsia="Times New Roman" w:hAnsiTheme="majorBidi" w:cstheme="majorBidi"/>
                <w:color w:val="000000"/>
                <w:kern w:val="0"/>
                <w14:ligatures w14:val="none"/>
              </w:rPr>
              <w:t> </w:t>
            </w:r>
          </w:p>
        </w:tc>
      </w:tr>
    </w:tbl>
    <w:p w14:paraId="61AAACED" w14:textId="19B8CD51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2B773B38" w14:textId="4567F793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78279665" w14:textId="6218C1D0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tbl>
      <w:tblPr>
        <w:tblStyle w:val="TableGrid"/>
        <w:tblpPr w:leftFromText="180" w:rightFromText="180" w:vertAnchor="text" w:horzAnchor="margin" w:tblpY="-46"/>
        <w:tblW w:w="9350" w:type="dxa"/>
        <w:tblLook w:val="04A0" w:firstRow="1" w:lastRow="0" w:firstColumn="1" w:lastColumn="0" w:noHBand="0" w:noVBand="1"/>
      </w:tblPr>
      <w:tblGrid>
        <w:gridCol w:w="2263"/>
        <w:gridCol w:w="2127"/>
        <w:gridCol w:w="2409"/>
        <w:gridCol w:w="2551"/>
      </w:tblGrid>
      <w:tr w:rsidR="002A6622" w:rsidRPr="00943178" w14:paraId="49FE1D07" w14:textId="77777777" w:rsidTr="002A6622">
        <w:trPr>
          <w:trHeight w:val="333"/>
        </w:trPr>
        <w:tc>
          <w:tcPr>
            <w:tcW w:w="9350" w:type="dxa"/>
            <w:gridSpan w:val="4"/>
            <w:shd w:val="clear" w:color="auto" w:fill="F39F21"/>
          </w:tcPr>
          <w:p w14:paraId="77246330" w14:textId="77777777" w:rsidR="002A6622" w:rsidRPr="002A6622" w:rsidRDefault="002A6622" w:rsidP="002A6622">
            <w:pPr>
              <w:bidi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A662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rtl/>
              </w:rPr>
              <w:t>תמחור</w:t>
            </w:r>
          </w:p>
        </w:tc>
      </w:tr>
      <w:tr w:rsidR="002A6622" w:rsidRPr="00943178" w14:paraId="710D8255" w14:textId="77777777" w:rsidTr="002A6622">
        <w:trPr>
          <w:trHeight w:val="333"/>
        </w:trPr>
        <w:tc>
          <w:tcPr>
            <w:tcW w:w="2263" w:type="dxa"/>
            <w:shd w:val="clear" w:color="auto" w:fill="F39F21"/>
          </w:tcPr>
          <w:p w14:paraId="34AC614C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  <w:rtl/>
              </w:rPr>
            </w:pPr>
            <w:r w:rsidRPr="00943178">
              <w:rPr>
                <w:rFonts w:ascii="Times New Roman" w:hAnsi="Times New Roman" w:cs="Times New Roman"/>
                <w:sz w:val="28"/>
                <w:szCs w:val="28"/>
                <w:rtl/>
              </w:rPr>
              <w:t>סה</w:t>
            </w:r>
            <w:r w:rsidRPr="002A6622">
              <w:rPr>
                <w:rFonts w:ascii="Times New Roman" w:hAnsi="Times New Roman" w:cs="Times New Roman"/>
                <w:sz w:val="28"/>
                <w:szCs w:val="28"/>
                <w:shd w:val="clear" w:color="auto" w:fill="F39F21"/>
                <w:rtl/>
              </w:rPr>
              <w:t xml:space="preserve">״כ ב </w:t>
            </w:r>
            <w:r w:rsidRPr="002A6622">
              <w:rPr>
                <w:rFonts w:ascii="Times New Roman" w:hAnsi="Times New Roman" w:cs="Times New Roman"/>
                <w:color w:val="0A0A0A"/>
                <w:sz w:val="28"/>
                <w:szCs w:val="28"/>
                <w:shd w:val="clear" w:color="auto" w:fill="F39F21"/>
                <w:rtl/>
              </w:rPr>
              <w:t>₪</w:t>
            </w:r>
          </w:p>
        </w:tc>
        <w:tc>
          <w:tcPr>
            <w:tcW w:w="2127" w:type="dxa"/>
            <w:shd w:val="clear" w:color="auto" w:fill="F39F21"/>
          </w:tcPr>
          <w:p w14:paraId="541D6C96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43178">
              <w:rPr>
                <w:rFonts w:ascii="Times New Roman" w:hAnsi="Times New Roman" w:cs="Times New Roman"/>
                <w:sz w:val="28"/>
                <w:szCs w:val="28"/>
                <w:rtl/>
              </w:rPr>
              <w:t>כמות</w:t>
            </w:r>
          </w:p>
        </w:tc>
        <w:tc>
          <w:tcPr>
            <w:tcW w:w="2409" w:type="dxa"/>
            <w:shd w:val="clear" w:color="auto" w:fill="F39F21"/>
          </w:tcPr>
          <w:p w14:paraId="07DB9761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43178">
              <w:rPr>
                <w:rFonts w:ascii="Times New Roman" w:hAnsi="Times New Roman" w:cs="Times New Roman"/>
                <w:sz w:val="28"/>
                <w:szCs w:val="28"/>
                <w:rtl/>
              </w:rPr>
              <w:t>מחיר ליחידה ב</w:t>
            </w:r>
            <w:r w:rsidRPr="002A6622">
              <w:rPr>
                <w:rFonts w:ascii="Times New Roman" w:hAnsi="Times New Roman" w:cs="Times New Roman"/>
                <w:sz w:val="28"/>
                <w:szCs w:val="28"/>
                <w:shd w:val="clear" w:color="auto" w:fill="F39F21"/>
                <w:rtl/>
              </w:rPr>
              <w:t xml:space="preserve"> </w:t>
            </w:r>
            <w:r w:rsidRPr="002A6622">
              <w:rPr>
                <w:rFonts w:ascii="Times New Roman" w:hAnsi="Times New Roman" w:cs="Times New Roman"/>
                <w:color w:val="0A0A0A"/>
                <w:sz w:val="28"/>
                <w:szCs w:val="28"/>
                <w:shd w:val="clear" w:color="auto" w:fill="F39F21"/>
                <w:rtl/>
              </w:rPr>
              <w:t>₪</w:t>
            </w:r>
          </w:p>
        </w:tc>
        <w:tc>
          <w:tcPr>
            <w:tcW w:w="2551" w:type="dxa"/>
            <w:shd w:val="clear" w:color="auto" w:fill="F39F21"/>
          </w:tcPr>
          <w:p w14:paraId="0E4B1266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43178">
              <w:rPr>
                <w:rFonts w:ascii="Times New Roman" w:hAnsi="Times New Roman" w:cs="Times New Roman"/>
                <w:sz w:val="28"/>
                <w:szCs w:val="28"/>
                <w:rtl/>
              </w:rPr>
              <w:t>תיאור</w:t>
            </w:r>
          </w:p>
        </w:tc>
      </w:tr>
      <w:tr w:rsidR="002A6622" w:rsidRPr="00943178" w14:paraId="17BEBE27" w14:textId="77777777" w:rsidTr="002A6622">
        <w:trPr>
          <w:trHeight w:val="361"/>
        </w:trPr>
        <w:tc>
          <w:tcPr>
            <w:tcW w:w="2263" w:type="dxa"/>
          </w:tcPr>
          <w:p w14:paraId="2E4DE852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7" w:type="dxa"/>
          </w:tcPr>
          <w:p w14:paraId="7DD66BC6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09" w:type="dxa"/>
          </w:tcPr>
          <w:p w14:paraId="25F190E7" w14:textId="77777777" w:rsidR="002A6622" w:rsidRPr="002A6622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  <w:rtl/>
                <w:lang w:val="en-US"/>
              </w:rPr>
            </w:pPr>
          </w:p>
        </w:tc>
        <w:tc>
          <w:tcPr>
            <w:tcW w:w="2551" w:type="dxa"/>
          </w:tcPr>
          <w:p w14:paraId="3F50BF11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43178">
              <w:rPr>
                <w:rFonts w:ascii="Times New Roman" w:hAnsi="Times New Roman" w:cs="Times New Roman"/>
                <w:sz w:val="28"/>
                <w:szCs w:val="28"/>
                <w:rtl/>
              </w:rPr>
              <w:t>כמות קילוואט להתקנה</w:t>
            </w:r>
          </w:p>
        </w:tc>
      </w:tr>
      <w:tr w:rsidR="002A6622" w:rsidRPr="00943178" w14:paraId="075D0A8A" w14:textId="77777777" w:rsidTr="002A6622">
        <w:trPr>
          <w:trHeight w:val="361"/>
        </w:trPr>
        <w:tc>
          <w:tcPr>
            <w:tcW w:w="2263" w:type="dxa"/>
          </w:tcPr>
          <w:p w14:paraId="0B91A2E1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7" w:type="dxa"/>
          </w:tcPr>
          <w:p w14:paraId="6D225ADE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43178">
              <w:rPr>
                <w:rFonts w:ascii="Times New Roman" w:hAnsi="Times New Roman" w:cs="Times New Roman"/>
                <w:sz w:val="28"/>
                <w:szCs w:val="28"/>
                <w:rtl/>
              </w:rPr>
              <w:t>18%</w:t>
            </w:r>
          </w:p>
        </w:tc>
        <w:tc>
          <w:tcPr>
            <w:tcW w:w="4960" w:type="dxa"/>
            <w:gridSpan w:val="2"/>
          </w:tcPr>
          <w:p w14:paraId="5A04DB47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  <w:rtl/>
              </w:rPr>
            </w:pPr>
            <w:r w:rsidRPr="00943178">
              <w:rPr>
                <w:rFonts w:ascii="Times New Roman" w:hAnsi="Times New Roman" w:cs="Times New Roman"/>
                <w:sz w:val="28"/>
                <w:szCs w:val="28"/>
                <w:rtl/>
              </w:rPr>
              <w:t>מע״מ</w:t>
            </w:r>
          </w:p>
        </w:tc>
      </w:tr>
      <w:tr w:rsidR="002A6622" w:rsidRPr="00943178" w14:paraId="520A4516" w14:textId="77777777" w:rsidTr="002A6622">
        <w:trPr>
          <w:trHeight w:val="361"/>
        </w:trPr>
        <w:tc>
          <w:tcPr>
            <w:tcW w:w="2263" w:type="dxa"/>
          </w:tcPr>
          <w:p w14:paraId="1769F826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7" w:type="dxa"/>
            <w:gridSpan w:val="3"/>
          </w:tcPr>
          <w:p w14:paraId="57617D21" w14:textId="77777777" w:rsidR="002A6622" w:rsidRPr="00943178" w:rsidRDefault="002A6622" w:rsidP="002A6622">
            <w:pPr>
              <w:bidi/>
              <w:jc w:val="center"/>
              <w:rPr>
                <w:rFonts w:ascii="Times New Roman" w:hAnsi="Times New Roman" w:cs="Times New Roman"/>
                <w:sz w:val="28"/>
                <w:szCs w:val="28"/>
                <w:rtl/>
              </w:rPr>
            </w:pPr>
            <w:r w:rsidRPr="00943178">
              <w:rPr>
                <w:rFonts w:ascii="Times New Roman" w:hAnsi="Times New Roman" w:cs="Times New Roman"/>
                <w:sz w:val="28"/>
                <w:szCs w:val="28"/>
                <w:rtl/>
              </w:rPr>
              <w:t xml:space="preserve">סה״כ ב </w:t>
            </w:r>
            <w:r w:rsidRPr="00943178">
              <w:rPr>
                <w:rFonts w:ascii="Times New Roman" w:hAnsi="Times New Roman" w:cs="Times New Roman"/>
                <w:color w:val="0A0A0A"/>
                <w:sz w:val="28"/>
                <w:szCs w:val="28"/>
                <w:shd w:val="clear" w:color="auto" w:fill="FFFFFF"/>
                <w:rtl/>
              </w:rPr>
              <w:t>₪</w:t>
            </w:r>
          </w:p>
        </w:tc>
      </w:tr>
    </w:tbl>
    <w:p w14:paraId="1DC1B1DF" w14:textId="291301CA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3F08FDEC" w14:textId="3D4059BE" w:rsidR="00366E7D" w:rsidRPr="00943178" w:rsidRDefault="002A6622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  <w:r w:rsidRPr="00943178">
        <w:rPr>
          <w:rFonts w:ascii="Times New Roman" w:hAnsi="Times New Roman" w:cs="Times New Roman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894660D" wp14:editId="0DACAA44">
                <wp:simplePos x="0" y="0"/>
                <wp:positionH relativeFrom="column">
                  <wp:posOffset>-36195</wp:posOffset>
                </wp:positionH>
                <wp:positionV relativeFrom="paragraph">
                  <wp:posOffset>63938</wp:posOffset>
                </wp:positionV>
                <wp:extent cx="6142355" cy="2973705"/>
                <wp:effectExtent l="0" t="0" r="4445" b="0"/>
                <wp:wrapNone/>
                <wp:docPr id="17341224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2355" cy="2973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860603" w14:textId="47782827" w:rsidR="00943178" w:rsidRPr="00943178" w:rsidRDefault="00943178" w:rsidP="000156AD">
                            <w:pPr>
                              <w:pStyle w:val="ListParagraph"/>
                              <w:bidi/>
                              <w:rPr>
                                <w:rFonts w:asciiTheme="majorBidi" w:hAnsiTheme="majorBidi" w:cstheme="majorBidi"/>
                                <w:color w:val="F39F21"/>
                                <w:sz w:val="28"/>
                                <w:szCs w:val="28"/>
                              </w:rPr>
                            </w:pPr>
                            <w:r w:rsidRPr="00943178">
                              <w:rPr>
                                <w:rFonts w:asciiTheme="majorBidi" w:hAnsiTheme="majorBidi" w:cstheme="majorBidi"/>
                                <w:color w:val="F39F21"/>
                                <w:sz w:val="28"/>
                                <w:szCs w:val="28"/>
                                <w:rtl/>
                              </w:rPr>
                              <w:t>הערות:</w:t>
                            </w:r>
                          </w:p>
                          <w:p w14:paraId="1BF3043F" w14:textId="12279203" w:rsidR="00943178" w:rsidRPr="00943178" w:rsidRDefault="00943178" w:rsidP="000156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bidi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4317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אומדן מחיר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rtl/>
                              </w:rPr>
                              <w:t>הצעת המחיר הנוכחית מהווה הערכה ראשונית המבוססת על פרויקטים בעלי מאפיינים דומים. המחיר הסופי יגובש בהתאם לתכנון הנדסי מפורט ומותאם אישית למבנה הגג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3AB44F09" w14:textId="11ADACE5" w:rsidR="00943178" w:rsidRPr="00943178" w:rsidRDefault="00943178" w:rsidP="000156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bidi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4317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מעטפת שירות מלאה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 xml:space="preserve">: 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rtl/>
                              </w:rPr>
                              <w:t>המחיר המוצע הינו "</w:t>
                            </w:r>
                            <w:proofErr w:type="spellStart"/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rtl/>
                              </w:rPr>
                              <w:t>הכל</w:t>
                            </w:r>
                            <w:proofErr w:type="spellEnd"/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rtl/>
                              </w:rPr>
                              <w:t xml:space="preserve"> כלול", ומקיף את כלל הציוד הנדרש, ביצוע ההתקנה בפועל וניהול ההתקשרות מול חברת החשמל עד לחיבור המערכת.</w:t>
                            </w:r>
                          </w:p>
                          <w:p w14:paraId="3DC9437E" w14:textId="20A8DC02" w:rsidR="00943178" w:rsidRPr="00943178" w:rsidRDefault="00943178" w:rsidP="000156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bidi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4317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גמישות תפעולית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rtl/>
                              </w:rPr>
                              <w:t>קיימת אפשרות לשילוב פיצול מונים כחלק מפתרון המערכת, בהתאם לצורכי הלקוח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5485A23F" w14:textId="68F43437" w:rsidR="00943178" w:rsidRDefault="00943178" w:rsidP="000156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bidi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4317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פתרונות מימון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rtl/>
                              </w:rPr>
                              <w:t>ניתן לפרוס את התשלום לעד 36 החזרים חודשיים, בכפוף לתקנון החברה ותנאי המימון</w:t>
                            </w:r>
                            <w:r w:rsidRPr="0094317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13979A22" w14:textId="1318E38B" w:rsidR="00943178" w:rsidRDefault="000156AD" w:rsidP="00DE024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bidi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156A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אחריות ותחזוקה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:</w:t>
                            </w:r>
                            <w:r w:rsidRPr="00DE024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 w:rsidRPr="00DE024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rtl/>
                              </w:rPr>
                              <w:t>החברה מעניקה אחריות על ה</w:t>
                            </w:r>
                            <w:r w:rsidRPr="00DE024A">
                              <w:rPr>
                                <w:rFonts w:asciiTheme="majorBidi" w:hAnsiTheme="majorBidi" w:cstheme="majorBidi" w:hint="cs"/>
                                <w:sz w:val="28"/>
                                <w:szCs w:val="28"/>
                                <w:rtl/>
                              </w:rPr>
                              <w:t>פאנלים ל25 שנים</w:t>
                            </w:r>
                            <w:r w:rsidRPr="00DE024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rtl/>
                              </w:rPr>
                              <w:t>. ניתן להצטרף למסלול תחזוקה שנתי הכולל ניקוי פנלים ובדיקת תקינות תקופתית</w:t>
                            </w:r>
                            <w:r w:rsidRPr="00DE024A">
                              <w:rPr>
                                <w:rFonts w:asciiTheme="majorBidi" w:hAnsiTheme="majorBidi" w:cstheme="majorBidi" w:hint="cs"/>
                                <w:sz w:val="28"/>
                                <w:szCs w:val="28"/>
                                <w:rtl/>
                              </w:rPr>
                              <w:t>.</w:t>
                            </w:r>
                          </w:p>
                          <w:p w14:paraId="44542FBE" w14:textId="1B3A32B2" w:rsidR="00DE024A" w:rsidRPr="00DE024A" w:rsidRDefault="00DE024A" w:rsidP="00DE024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bidi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תוקף: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szCs w:val="28"/>
                                <w:rtl/>
                              </w:rPr>
                              <w:t xml:space="preserve"> הצעה זו בתוקף עד ל20 יום.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4660D" id="_x0000_s1027" type="#_x0000_t202" style="position:absolute;left:0;text-align:left;margin-left:-2.85pt;margin-top:5.05pt;width:483.65pt;height:234.1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" fillcolor="white [3201]" stroked="f" strokeweight=".5pt">
                <v:textbox>
                  <w:txbxContent>
                    <w:p w14:paraId="53860603" w14:textId="47782827" w:rsidR="00943178" w:rsidRPr="00943178" w:rsidRDefault="00943178" w:rsidP="000156AD">
                      <w:pPr>
                        <w:pStyle w:val="ListParagraph"/>
                        <w:bidi/>
                        <w:rPr>
                          <w:rFonts w:asciiTheme="majorBidi" w:hAnsiTheme="majorBidi" w:cstheme="majorBidi"/>
                          <w:color w:val="F39F21"/>
                          <w:sz w:val="28"/>
                          <w:szCs w:val="28"/>
                        </w:rPr>
                      </w:pPr>
                      <w:r w:rsidRPr="00943178">
                        <w:rPr>
                          <w:rFonts w:asciiTheme="majorBidi" w:hAnsiTheme="majorBidi" w:cstheme="majorBidi"/>
                          <w:color w:val="F39F21"/>
                          <w:sz w:val="28"/>
                          <w:szCs w:val="28"/>
                          <w:rtl/>
                        </w:rPr>
                        <w:t>הערות:</w:t>
                      </w:r>
                    </w:p>
                    <w:p w14:paraId="1BF3043F" w14:textId="12279203" w:rsidR="00943178" w:rsidRPr="00943178" w:rsidRDefault="00943178" w:rsidP="000156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bidi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43178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</w:rPr>
                        <w:t>אומדן מחיר</w:t>
                      </w:r>
                      <w:r w:rsidRPr="00943178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  <w:rtl/>
                        </w:rPr>
                        <w:t>הצעת המחיר הנוכחית מהווה הערכה ראשונית המבוססת על פרויקטים בעלי מאפיינים דומים. המחיר הסופי יגובש בהתאם לתכנון הנדסי מפורט ומותאם אישית למבנה הגג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</w:t>
                      </w:r>
                    </w:p>
                    <w:p w14:paraId="3AB44F09" w14:textId="11ADACE5" w:rsidR="00943178" w:rsidRPr="00943178" w:rsidRDefault="00943178" w:rsidP="000156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bidi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43178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</w:rPr>
                        <w:t>מעטפת שירות מלאה</w:t>
                      </w:r>
                      <w:r w:rsidRPr="00943178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 w:hint="cs"/>
                          <w:b/>
                          <w:bCs/>
                          <w:sz w:val="28"/>
                          <w:szCs w:val="28"/>
                          <w:rtl/>
                        </w:rPr>
                        <w:t xml:space="preserve">: 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  <w:rtl/>
                        </w:rPr>
                        <w:t>המחיר המוצע הינו "</w:t>
                      </w:r>
                      <w:proofErr w:type="spellStart"/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  <w:rtl/>
                        </w:rPr>
                        <w:t>הכל</w:t>
                      </w:r>
                      <w:proofErr w:type="spellEnd"/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  <w:rtl/>
                        </w:rPr>
                        <w:t xml:space="preserve"> כלול", ומקיף את כלל הציוד הנדרש, ביצוע ההתקנה בפועל וניהול ההתקשרות מול חברת החשמל עד לחיבור המערכת.</w:t>
                      </w:r>
                    </w:p>
                    <w:p w14:paraId="3DC9437E" w14:textId="20A8DC02" w:rsidR="00943178" w:rsidRPr="00943178" w:rsidRDefault="00943178" w:rsidP="000156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bidi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43178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</w:rPr>
                        <w:t>גמישות תפעולית</w:t>
                      </w:r>
                      <w:r w:rsidRPr="00943178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  <w:rtl/>
                        </w:rPr>
                        <w:t>קיימת אפשרות לשילוב פיצול מונים כחלק מפתרון המערכת, בהתאם לצורכי הלקוח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</w:t>
                      </w:r>
                    </w:p>
                    <w:p w14:paraId="5485A23F" w14:textId="68F43437" w:rsidR="00943178" w:rsidRDefault="00943178" w:rsidP="000156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bidi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43178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</w:rPr>
                        <w:t>פתרונות מימון</w:t>
                      </w:r>
                      <w:r w:rsidRPr="00943178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  <w:rtl/>
                        </w:rPr>
                        <w:t>ניתן לפרוס את התשלום לעד 36 החזרים חודשיים, בכפוף לתקנון החברה ותנאי המימון</w:t>
                      </w:r>
                      <w:r w:rsidRPr="0094317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</w:t>
                      </w:r>
                    </w:p>
                    <w:p w14:paraId="13979A22" w14:textId="1318E38B" w:rsidR="00943178" w:rsidRDefault="000156AD" w:rsidP="00DE024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bidi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156A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</w:rPr>
                        <w:t>אחריות ותחזוקה</w:t>
                      </w:r>
                      <w:r>
                        <w:rPr>
                          <w:rFonts w:asciiTheme="majorBidi" w:hAnsiTheme="majorBidi" w:cstheme="majorBidi" w:hint="cs"/>
                          <w:b/>
                          <w:bCs/>
                          <w:sz w:val="28"/>
                          <w:szCs w:val="28"/>
                          <w:rtl/>
                        </w:rPr>
                        <w:t>:</w:t>
                      </w:r>
                      <w:r w:rsidRPr="00DE024A">
                        <w:rPr>
                          <w:rFonts w:asciiTheme="majorBidi" w:hAnsiTheme="majorBidi" w:cstheme="majorBidi" w:hint="cs"/>
                          <w:b/>
                          <w:bCs/>
                          <w:sz w:val="28"/>
                          <w:szCs w:val="28"/>
                          <w:rtl/>
                        </w:rPr>
                        <w:t xml:space="preserve"> </w:t>
                      </w:r>
                      <w:r w:rsidRPr="00DE024A">
                        <w:rPr>
                          <w:rFonts w:asciiTheme="majorBidi" w:hAnsiTheme="majorBidi" w:cstheme="majorBidi"/>
                          <w:sz w:val="28"/>
                          <w:szCs w:val="28"/>
                          <w:rtl/>
                        </w:rPr>
                        <w:t>החברה מעניקה אחריות על ה</w:t>
                      </w:r>
                      <w:r w:rsidRPr="00DE024A">
                        <w:rPr>
                          <w:rFonts w:asciiTheme="majorBidi" w:hAnsiTheme="majorBidi" w:cstheme="majorBidi" w:hint="cs"/>
                          <w:sz w:val="28"/>
                          <w:szCs w:val="28"/>
                          <w:rtl/>
                        </w:rPr>
                        <w:t>פאנלים ל25 שנים</w:t>
                      </w:r>
                      <w:r w:rsidRPr="00DE024A">
                        <w:rPr>
                          <w:rFonts w:asciiTheme="majorBidi" w:hAnsiTheme="majorBidi" w:cstheme="majorBidi"/>
                          <w:sz w:val="28"/>
                          <w:szCs w:val="28"/>
                          <w:rtl/>
                        </w:rPr>
                        <w:t>. ניתן להצטרף למסלול תחזוקה שנתי הכולל ניקוי פנלים ובדיקת תקינות תקופתית</w:t>
                      </w:r>
                      <w:r w:rsidRPr="00DE024A">
                        <w:rPr>
                          <w:rFonts w:asciiTheme="majorBidi" w:hAnsiTheme="majorBidi" w:cstheme="majorBidi" w:hint="cs"/>
                          <w:sz w:val="28"/>
                          <w:szCs w:val="28"/>
                          <w:rtl/>
                        </w:rPr>
                        <w:t>.</w:t>
                      </w:r>
                    </w:p>
                    <w:p w14:paraId="44542FBE" w14:textId="1B3A32B2" w:rsidR="00DE024A" w:rsidRPr="00DE024A" w:rsidRDefault="00DE024A" w:rsidP="00DE024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bidi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 w:hint="cs"/>
                          <w:b/>
                          <w:bCs/>
                          <w:sz w:val="28"/>
                          <w:szCs w:val="28"/>
                          <w:rtl/>
                        </w:rPr>
                        <w:t>תוקף:</w:t>
                      </w:r>
                      <w:r>
                        <w:rPr>
                          <w:rFonts w:asciiTheme="majorBidi" w:hAnsiTheme="majorBidi" w:cstheme="majorBidi" w:hint="cs"/>
                          <w:sz w:val="28"/>
                          <w:szCs w:val="28"/>
                          <w:rtl/>
                        </w:rPr>
                        <w:t xml:space="preserve"> הצעה זו בתוקף עד ל20 יום.</w:t>
                      </w:r>
                    </w:p>
                  </w:txbxContent>
                </v:textbox>
              </v:shape>
            </w:pict>
          </mc:Fallback>
        </mc:AlternateContent>
      </w:r>
    </w:p>
    <w:p w14:paraId="05B72F74" w14:textId="340CD621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35418365" w14:textId="0270D24C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040EDA49" w14:textId="6B98570A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40125AC5" w14:textId="1B9DC5A2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41875635" w14:textId="58E6998A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0FA60DB6" w14:textId="5F914821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22DCE6E2" w14:textId="030ECA17" w:rsidR="00D02EF6" w:rsidRPr="00943178" w:rsidRDefault="00D02EF6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78E2A81C" w14:textId="58DB2621" w:rsidR="00D02EF6" w:rsidRPr="00943178" w:rsidRDefault="00D02EF6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63A100D2" w14:textId="410A3F6E" w:rsidR="00D02EF6" w:rsidRPr="00943178" w:rsidRDefault="00D02EF6" w:rsidP="00366E7D">
      <w:pPr>
        <w:jc w:val="right"/>
        <w:rPr>
          <w:rFonts w:ascii="Times New Roman" w:hAnsi="Times New Roman" w:cs="Times New Roman"/>
          <w:sz w:val="28"/>
          <w:szCs w:val="28"/>
          <w:rtl/>
        </w:rPr>
      </w:pPr>
    </w:p>
    <w:p w14:paraId="098374DF" w14:textId="11738750" w:rsidR="00366E7D" w:rsidRPr="00943178" w:rsidRDefault="00366E7D" w:rsidP="00366E7D">
      <w:pPr>
        <w:jc w:val="right"/>
        <w:rPr>
          <w:rFonts w:ascii="Times New Roman" w:hAnsi="Times New Roman" w:cs="Times New Roman"/>
          <w:sz w:val="28"/>
          <w:szCs w:val="28"/>
        </w:rPr>
      </w:pPr>
    </w:p>
    <w:sectPr w:rsidR="00366E7D" w:rsidRPr="00943178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A8F0DA" w14:textId="77777777" w:rsidR="00627980" w:rsidRDefault="00627980" w:rsidP="00366E7D">
      <w:r>
        <w:separator/>
      </w:r>
    </w:p>
  </w:endnote>
  <w:endnote w:type="continuationSeparator" w:id="0">
    <w:p w14:paraId="23B773A5" w14:textId="77777777" w:rsidR="00627980" w:rsidRDefault="00627980" w:rsidP="00366E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F9938" w14:textId="652E1159" w:rsidR="00DE024A" w:rsidRDefault="001E76C1">
    <w:pPr>
      <w:pStyle w:val="Footer"/>
    </w:pPr>
    <w:r>
      <w:rPr>
        <w:rFonts w:ascii="Times New Roman" w:hAnsi="Times New Roman" w:cs="Times New Roman"/>
        <w:noProof/>
        <w:sz w:val="28"/>
        <w:szCs w:val="28"/>
        <w:rtl/>
        <w:lang w:val="he-IL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904402C" wp14:editId="0E354E5D">
              <wp:simplePos x="0" y="0"/>
              <wp:positionH relativeFrom="column">
                <wp:posOffset>-279902</wp:posOffset>
              </wp:positionH>
              <wp:positionV relativeFrom="paragraph">
                <wp:posOffset>-97823</wp:posOffset>
              </wp:positionV>
              <wp:extent cx="6524859" cy="45719"/>
              <wp:effectExtent l="0" t="0" r="3175" b="5715"/>
              <wp:wrapNone/>
              <wp:docPr id="339896538" name="Rounded 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24859" cy="45719"/>
                      </a:xfrm>
                      <a:prstGeom prst="roundRect">
                        <a:avLst/>
                      </a:prstGeom>
                      <a:solidFill>
                        <a:srgbClr val="F39F2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DB061A0" id="Rounded Rectangle 2" o:spid="_x0000_s1026" style="position:absolute;margin-left:-22.05pt;margin-top:-7.7pt;width:513.75pt;height:3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" fillcolor="#f39f21" stroked="f" strokeweight="1pt">
              <v:stroke joinstyle="miter"/>
            </v:roundrect>
          </w:pict>
        </mc:Fallback>
      </mc:AlternateContent>
    </w:r>
    <w:r w:rsidR="002A6622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BF559D" wp14:editId="6E8008BD">
              <wp:simplePos x="0" y="0"/>
              <wp:positionH relativeFrom="column">
                <wp:posOffset>4086860</wp:posOffset>
              </wp:positionH>
              <wp:positionV relativeFrom="paragraph">
                <wp:posOffset>28955</wp:posOffset>
              </wp:positionV>
              <wp:extent cx="1925320" cy="556895"/>
              <wp:effectExtent l="0" t="0" r="0" b="0"/>
              <wp:wrapNone/>
              <wp:docPr id="982377172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5320" cy="5568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DD1C685" w14:textId="77777777" w:rsidR="00DE024A" w:rsidRPr="00366E7D" w:rsidRDefault="00DE024A" w:rsidP="00DE024A">
                          <w:pPr>
                            <w:bidi/>
                            <w:rPr>
                              <w:rFonts w:asciiTheme="majorBidi" w:hAnsiTheme="majorBidi" w:cstheme="majorBidi"/>
                              <w:rtl/>
                              <w:lang w:val="en-US"/>
                            </w:rPr>
                          </w:pPr>
                          <w:proofErr w:type="spellStart"/>
                          <w:r w:rsidRPr="00366E7D">
                            <w:rPr>
                              <w:rFonts w:asciiTheme="majorBidi" w:hAnsiTheme="majorBidi" w:cstheme="majorBidi"/>
                              <w:lang w:val="en-US"/>
                            </w:rPr>
                            <w:t>עמ</w:t>
                          </w:r>
                          <w:proofErr w:type="spellEnd"/>
                          <w:r w:rsidRPr="00366E7D">
                            <w:rPr>
                              <w:rFonts w:asciiTheme="majorBidi" w:hAnsiTheme="majorBidi" w:cstheme="majorBidi" w:hint="cs"/>
                              <w:rtl/>
                              <w:lang w:val="en-US"/>
                            </w:rPr>
                            <w:t>ק חפר 13, מודיעין</w:t>
                          </w:r>
                          <w:r w:rsidRPr="00366E7D">
                            <w:rPr>
                              <w:rFonts w:asciiTheme="majorBidi" w:hAnsiTheme="majorBidi" w:cstheme="majorBidi"/>
                              <w:rtl/>
                              <w:lang w:val="en-US"/>
                            </w:rPr>
                            <w:br/>
                            <w:t>055-9859141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BF559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21.8pt;margin-top:2.3pt;width:151.6pt;height:43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" filled="f" stroked="f" strokeweight=".5pt">
              <v:textbox>
                <w:txbxContent>
                  <w:p w14:paraId="2DD1C685" w14:textId="77777777" w:rsidR="00DE024A" w:rsidRPr="00366E7D" w:rsidRDefault="00DE024A" w:rsidP="00DE024A">
                    <w:pPr>
                      <w:bidi/>
                      <w:rPr>
                        <w:rFonts w:asciiTheme="majorBidi" w:hAnsiTheme="majorBidi" w:cstheme="majorBidi"/>
                        <w:rtl/>
                        <w:lang w:val="en-US"/>
                      </w:rPr>
                    </w:pPr>
                    <w:proofErr w:type="spellStart"/>
                    <w:r w:rsidRPr="00366E7D">
                      <w:rPr>
                        <w:rFonts w:asciiTheme="majorBidi" w:hAnsiTheme="majorBidi" w:cstheme="majorBidi"/>
                        <w:lang w:val="en-US"/>
                      </w:rPr>
                      <w:t>עמ</w:t>
                    </w:r>
                    <w:proofErr w:type="spellEnd"/>
                    <w:r w:rsidRPr="00366E7D">
                      <w:rPr>
                        <w:rFonts w:asciiTheme="majorBidi" w:hAnsiTheme="majorBidi" w:cstheme="majorBidi" w:hint="cs"/>
                        <w:rtl/>
                        <w:lang w:val="en-US"/>
                      </w:rPr>
                      <w:t>ק חפר 13, מודיעין</w:t>
                    </w:r>
                    <w:r w:rsidRPr="00366E7D">
                      <w:rPr>
                        <w:rFonts w:asciiTheme="majorBidi" w:hAnsiTheme="majorBidi" w:cstheme="majorBidi"/>
                        <w:rtl/>
                        <w:lang w:val="en-US"/>
                      </w:rPr>
                      <w:br/>
                      <w:t>055-9859141</w:t>
                    </w:r>
                  </w:p>
                </w:txbxContent>
              </v:textbox>
            </v:shape>
          </w:pict>
        </mc:Fallback>
      </mc:AlternateContent>
    </w:r>
    <w:r w:rsidR="002A6622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2D3A5B1" wp14:editId="7DA67F13">
              <wp:simplePos x="0" y="0"/>
              <wp:positionH relativeFrom="column">
                <wp:posOffset>-277495</wp:posOffset>
              </wp:positionH>
              <wp:positionV relativeFrom="paragraph">
                <wp:posOffset>29170</wp:posOffset>
              </wp:positionV>
              <wp:extent cx="1925867" cy="557244"/>
              <wp:effectExtent l="0" t="0" r="0" b="0"/>
              <wp:wrapNone/>
              <wp:docPr id="1728895305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5867" cy="55724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759CFBB" w14:textId="7E648C6E" w:rsidR="00DE024A" w:rsidRPr="00366E7D" w:rsidRDefault="00DE024A" w:rsidP="00DE024A">
                          <w:pPr>
                            <w:rPr>
                              <w:rFonts w:asciiTheme="majorBidi" w:hAnsiTheme="majorBidi" w:cstheme="majorBidi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Theme="majorBidi" w:hAnsiTheme="majorBidi" w:cstheme="majorBidi"/>
                              <w:lang w:val="en-US"/>
                            </w:rPr>
                            <w:t>Solray</w:t>
                          </w:r>
                          <w:proofErr w:type="spellEnd"/>
                          <w:r>
                            <w:rPr>
                              <w:rFonts w:asciiTheme="majorBidi" w:hAnsiTheme="majorBidi" w:cstheme="majorBidi" w:hint="cs"/>
                              <w:rtl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rFonts w:asciiTheme="majorBidi" w:hAnsiTheme="majorBidi" w:cstheme="majorBidi"/>
                              <w:lang w:val="en-US"/>
                            </w:rPr>
                            <w:t>Energy Ltd</w:t>
                          </w:r>
                          <w:r>
                            <w:rPr>
                              <w:rFonts w:asciiTheme="majorBidi" w:hAnsiTheme="majorBidi" w:cstheme="majorBidi"/>
                              <w:lang w:val="en-US"/>
                            </w:rPr>
                            <w:br/>
                          </w:r>
                          <w:r>
                            <w:rPr>
                              <w:rFonts w:asciiTheme="majorBidi" w:hAnsiTheme="majorBidi" w:cstheme="majorBidi" w:hint="cs"/>
                              <w:rtl/>
                              <w:lang w:val="en-US"/>
                            </w:rPr>
                            <w:t>i</w:t>
                          </w:r>
                          <w:r>
                            <w:rPr>
                              <w:rFonts w:asciiTheme="majorBidi" w:hAnsiTheme="majorBidi" w:cstheme="majorBidi"/>
                              <w:lang w:val="en-US"/>
                            </w:rPr>
                            <w:t>nfo@solray-energy.com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D3A5B1" id="_x0000_s1029" type="#_x0000_t202" style="position:absolute;margin-left:-21.85pt;margin-top:2.3pt;width:151.65pt;height:43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" filled="f" stroked="f" strokeweight=".5pt">
              <v:textbox>
                <w:txbxContent>
                  <w:p w14:paraId="6759CFBB" w14:textId="7E648C6E" w:rsidR="00DE024A" w:rsidRPr="00366E7D" w:rsidRDefault="00DE024A" w:rsidP="00DE024A">
                    <w:pPr>
                      <w:rPr>
                        <w:rFonts w:asciiTheme="majorBidi" w:hAnsiTheme="majorBidi" w:cstheme="majorBidi"/>
                        <w:lang w:val="en-US"/>
                      </w:rPr>
                    </w:pPr>
                    <w:proofErr w:type="spellStart"/>
                    <w:r>
                      <w:rPr>
                        <w:rFonts w:asciiTheme="majorBidi" w:hAnsiTheme="majorBidi" w:cstheme="majorBidi"/>
                        <w:lang w:val="en-US"/>
                      </w:rPr>
                      <w:t>Solray</w:t>
                    </w:r>
                    <w:proofErr w:type="spellEnd"/>
                    <w:r>
                      <w:rPr>
                        <w:rFonts w:asciiTheme="majorBidi" w:hAnsiTheme="majorBidi" w:cstheme="majorBidi" w:hint="cs"/>
                        <w:rtl/>
                        <w:lang w:val="en-US"/>
                      </w:rPr>
                      <w:t xml:space="preserve"> </w:t>
                    </w:r>
                    <w:r>
                      <w:rPr>
                        <w:rFonts w:asciiTheme="majorBidi" w:hAnsiTheme="majorBidi" w:cstheme="majorBidi"/>
                        <w:lang w:val="en-US"/>
                      </w:rPr>
                      <w:t>Energy Ltd</w:t>
                    </w:r>
                    <w:r>
                      <w:rPr>
                        <w:rFonts w:asciiTheme="majorBidi" w:hAnsiTheme="majorBidi" w:cstheme="majorBidi"/>
                        <w:lang w:val="en-US"/>
                      </w:rPr>
                      <w:br/>
                    </w:r>
                    <w:r>
                      <w:rPr>
                        <w:rFonts w:asciiTheme="majorBidi" w:hAnsiTheme="majorBidi" w:cstheme="majorBidi" w:hint="cs"/>
                        <w:rtl/>
                        <w:lang w:val="en-US"/>
                      </w:rPr>
                      <w:t>i</w:t>
                    </w:r>
                    <w:r>
                      <w:rPr>
                        <w:rFonts w:asciiTheme="majorBidi" w:hAnsiTheme="majorBidi" w:cstheme="majorBidi"/>
                        <w:lang w:val="en-US"/>
                      </w:rPr>
                      <w:t>nfo@solray-energy.com</w:t>
                    </w:r>
                  </w:p>
                </w:txbxContent>
              </v:textbox>
            </v:shape>
          </w:pict>
        </mc:Fallback>
      </mc:AlternateContent>
    </w:r>
  </w:p>
  <w:p w14:paraId="3B1D3EAD" w14:textId="69685434" w:rsidR="00DE024A" w:rsidRDefault="00DE02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CF6D6" w14:textId="77777777" w:rsidR="00627980" w:rsidRDefault="00627980" w:rsidP="00366E7D">
      <w:r>
        <w:separator/>
      </w:r>
    </w:p>
  </w:footnote>
  <w:footnote w:type="continuationSeparator" w:id="0">
    <w:p w14:paraId="76ABCA06" w14:textId="77777777" w:rsidR="00627980" w:rsidRDefault="00627980" w:rsidP="00366E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BCC34" w14:textId="18EDC3F2" w:rsidR="00366E7D" w:rsidRPr="00366E7D" w:rsidRDefault="00366E7D" w:rsidP="00366E7D">
    <w:pPr>
      <w:pStyle w:val="Header"/>
      <w:jc w:val="right"/>
      <w:rPr>
        <w:rFonts w:asciiTheme="majorBidi" w:hAnsiTheme="majorBidi" w:cstheme="majorBidi"/>
        <w:sz w:val="16"/>
        <w:szCs w:val="16"/>
      </w:rPr>
    </w:pPr>
    <w:r w:rsidRPr="00366E7D">
      <w:rPr>
        <w:rFonts w:asciiTheme="majorBidi" w:hAnsiTheme="majorBidi" w:cstheme="majorBidi"/>
        <w:sz w:val="16"/>
        <w:szCs w:val="16"/>
        <w:rtl/>
      </w:rPr>
      <w:t>בס״ד</w:t>
    </w:r>
  </w:p>
  <w:p w14:paraId="4BC8CD3F" w14:textId="5D712333" w:rsidR="00366E7D" w:rsidRPr="00366E7D" w:rsidRDefault="002A6622" w:rsidP="00366E7D">
    <w:pPr>
      <w:pStyle w:val="Header"/>
      <w:bidi/>
      <w:rPr>
        <w:rFonts w:asciiTheme="majorBidi" w:hAnsiTheme="majorBidi" w:cstheme="majorBidi"/>
        <w:sz w:val="16"/>
        <w:szCs w:val="16"/>
      </w:rPr>
    </w:pPr>
    <w:r>
      <w:rPr>
        <w:rFonts w:ascii="Times New Roman" w:hAnsi="Times New Roman" w:cs="Times New Roman"/>
        <w:noProof/>
        <w:sz w:val="28"/>
        <w:szCs w:val="28"/>
        <w:rtl/>
        <w:lang w:val="he-I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438A547" wp14:editId="78889E67">
              <wp:simplePos x="0" y="0"/>
              <wp:positionH relativeFrom="column">
                <wp:posOffset>-279668</wp:posOffset>
              </wp:positionH>
              <wp:positionV relativeFrom="paragraph">
                <wp:posOffset>328629</wp:posOffset>
              </wp:positionV>
              <wp:extent cx="6524859" cy="45719"/>
              <wp:effectExtent l="0" t="0" r="3175" b="5715"/>
              <wp:wrapNone/>
              <wp:docPr id="1394317495" name="Rounded 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24859" cy="45719"/>
                      </a:xfrm>
                      <a:prstGeom prst="roundRect">
                        <a:avLst/>
                      </a:prstGeom>
                      <a:solidFill>
                        <a:srgbClr val="F39F2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C66B193" id="Rounded Rectangle 2" o:spid="_x0000_s1026" style="position:absolute;margin-left:-22pt;margin-top:25.9pt;width:513.75pt;height: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" fillcolor="#f39f21" stroked="f" strokeweight="1pt">
              <v:stroke joinstyle="miter"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805E93"/>
    <w:multiLevelType w:val="hybridMultilevel"/>
    <w:tmpl w:val="444A5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8B0822"/>
    <w:multiLevelType w:val="hybridMultilevel"/>
    <w:tmpl w:val="4866D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7676378">
    <w:abstractNumId w:val="1"/>
  </w:num>
  <w:num w:numId="2" w16cid:durableId="1777434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E7D"/>
    <w:rsid w:val="000156AD"/>
    <w:rsid w:val="000C69B4"/>
    <w:rsid w:val="001E76C1"/>
    <w:rsid w:val="00251658"/>
    <w:rsid w:val="002544CC"/>
    <w:rsid w:val="002A6622"/>
    <w:rsid w:val="002B7CB2"/>
    <w:rsid w:val="002C00F8"/>
    <w:rsid w:val="003242A2"/>
    <w:rsid w:val="00346F91"/>
    <w:rsid w:val="00366E7D"/>
    <w:rsid w:val="00370037"/>
    <w:rsid w:val="003A765D"/>
    <w:rsid w:val="003C1FB1"/>
    <w:rsid w:val="004C2212"/>
    <w:rsid w:val="0057753F"/>
    <w:rsid w:val="00601690"/>
    <w:rsid w:val="00604B37"/>
    <w:rsid w:val="00627980"/>
    <w:rsid w:val="007348EB"/>
    <w:rsid w:val="00750E65"/>
    <w:rsid w:val="007F066E"/>
    <w:rsid w:val="00875EAD"/>
    <w:rsid w:val="00935616"/>
    <w:rsid w:val="00943178"/>
    <w:rsid w:val="009712BD"/>
    <w:rsid w:val="009B3458"/>
    <w:rsid w:val="00BF27EF"/>
    <w:rsid w:val="00C4562E"/>
    <w:rsid w:val="00C96E9F"/>
    <w:rsid w:val="00CC412D"/>
    <w:rsid w:val="00D02EF6"/>
    <w:rsid w:val="00D35D1E"/>
    <w:rsid w:val="00DE024A"/>
    <w:rsid w:val="00F5306C"/>
    <w:rsid w:val="00FB50A5"/>
    <w:rsid w:val="00FF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CBE433"/>
  <w15:chartTrackingRefBased/>
  <w15:docId w15:val="{6C0F76F0-E47A-E441-9494-635506410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6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6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6E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E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E7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E7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E7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E7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E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6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6E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E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E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6E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E7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6E7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6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6E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E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E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6E7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66E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66E7D"/>
  </w:style>
  <w:style w:type="paragraph" w:styleId="Footer">
    <w:name w:val="footer"/>
    <w:basedOn w:val="Normal"/>
    <w:link w:val="FooterChar"/>
    <w:uiPriority w:val="99"/>
    <w:unhideWhenUsed/>
    <w:rsid w:val="00366E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66E7D"/>
  </w:style>
  <w:style w:type="table" w:styleId="TableGrid">
    <w:name w:val="Table Grid"/>
    <w:basedOn w:val="TableNormal"/>
    <w:uiPriority w:val="39"/>
    <w:rsid w:val="00D02E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8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39C3F4-1736-A641-ABDE-B23DCBA9B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Idane Amar</dc:creator>
  <cp:keywords/>
  <dc:description/>
  <cp:lastModifiedBy>Idane Amar</cp:lastModifiedBy>
  <cp:revision>16</cp:revision>
  <dcterms:created xsi:type="dcterms:W3CDTF">2026-03-10T09:17:00Z</dcterms:created>
  <dcterms:modified xsi:type="dcterms:W3CDTF">2026-03-29T11:49:00Z</dcterms:modified>
</cp:coreProperties>
</file>