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2609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BB876" w14:textId="2840709C" w:rsidR="005347FE" w:rsidRPr="00B7046C" w:rsidRDefault="005347FE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704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FA70096" w14:textId="50232AE0" w:rsidR="00B7046C" w:rsidRPr="00B7046C" w:rsidRDefault="005347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B704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704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704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3205497" w:history="1">
            <w:r w:rsidR="00B7046C"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_Toc103205497 \h </w:instrText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7046C"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CE34DD" w14:textId="5E61993C" w:rsidR="00B7046C" w:rsidRPr="00B7046C" w:rsidRDefault="00B7046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498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Описание предприятия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_Toc103205498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CEC8DE" w14:textId="768F26DF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499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Предметная область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_Toc103205499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FCCA89" w14:textId="70A2FFA6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0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Анализ требований к приложению с использованием </w:t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CASE</w:t>
            </w:r>
            <w:r w:rsidR="00C5366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средств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_Toc103205500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F2B41A" w14:textId="677AFB0D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1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Требования к приложению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_Toc103205501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F4041D" w14:textId="261D54E3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2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Архитектура приложения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_Toc103205502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4EAEFE" w14:textId="539E53BF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3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Средства разработки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_Toc103205503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9C13D2" w14:textId="58B74762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4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6.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Модель данных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_Toc103205504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B15F6A" w14:textId="579E58B9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5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7.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Прототип приложения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_Toc103205505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A656BA" w14:textId="30FFC7E7" w:rsidR="00B7046C" w:rsidRPr="00B7046C" w:rsidRDefault="00B70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3205506" w:history="1"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8.</w:t>
            </w:r>
            <w:r w:rsidRPr="00B7046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7046C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Источники данных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_Toc103205506 \h </w:instrTex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B704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30741D" w14:textId="6DE54578" w:rsidR="005347FE" w:rsidRDefault="005347FE">
          <w:r w:rsidRPr="00B704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1C53A8" w14:textId="72007716" w:rsidR="00DB6D8B" w:rsidRDefault="00076FB4" w:rsidP="009D374D">
      <w:pPr>
        <w:pStyle w:val="a3"/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" w:name="_Toc103205497"/>
      <w:r w:rsidR="00DB6D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6BBF5C3F" w14:textId="77777777" w:rsidR="00DB6D8B" w:rsidRPr="0066062E" w:rsidRDefault="00DB6D8B" w:rsidP="00DB6D8B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6062E">
        <w:rPr>
          <w:rFonts w:ascii="Times New Roman" w:hAnsi="Times New Roman"/>
          <w:sz w:val="28"/>
          <w:szCs w:val="24"/>
        </w:rPr>
        <w:t>Преддипломная практика направлена на углубление первоначального практического опыта обучающегося, развитие общих и профессиональных компетенций, проверку его готовности к самостоятельной трудовой деятельности, а также на подготовку к выполнению выпускной квалификационной работы в организациях различных организационно-правовых форм.</w:t>
      </w:r>
    </w:p>
    <w:p w14:paraId="2742C052" w14:textId="77777777" w:rsidR="00DB6D8B" w:rsidRPr="0066062E" w:rsidRDefault="00DB6D8B" w:rsidP="00DB6D8B">
      <w:pPr>
        <w:pStyle w:val="15"/>
        <w:shd w:val="clear" w:color="auto" w:fill="auto"/>
        <w:spacing w:line="360" w:lineRule="auto"/>
        <w:ind w:lef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Задачами производственной (преддипломной) практики являются:</w:t>
      </w:r>
    </w:p>
    <w:p w14:paraId="46D8BEC3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3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подготовка выпускника к выполнению основных профессиональных функций в соответствии с квалификационными требованиями;</w:t>
      </w:r>
    </w:p>
    <w:p w14:paraId="041B28CB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ознакомление студентов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</w:t>
      </w:r>
    </w:p>
    <w:p w14:paraId="20F8A114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изучение принципов проектирования программного обеспечения вычислительной техники и автоматизированных систем с использованием современных средств и методов автоматизации основных этапов проектирования;</w:t>
      </w:r>
    </w:p>
    <w:p w14:paraId="7D4851FB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приобретение практических навыков по разработке и проектированию функциональных задач и подсистем в соответствии с темой дипломного проекта;</w:t>
      </w:r>
    </w:p>
    <w:p w14:paraId="5A7E0298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сбор необходимого материала для выполнения дипломного проекта в соответствии с полученными индивидуальными заданиями;</w:t>
      </w:r>
    </w:p>
    <w:p w14:paraId="2F36572A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предприятии;</w:t>
      </w:r>
    </w:p>
    <w:p w14:paraId="52BAA6D8" w14:textId="77777777" w:rsidR="00DB6D8B" w:rsidRPr="0066062E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освоение опыта экономического анализа действующих информационных систем;</w:t>
      </w:r>
    </w:p>
    <w:p w14:paraId="5D9F9C56" w14:textId="5ED8A2A4" w:rsidR="00DB6D8B" w:rsidRDefault="00DB6D8B" w:rsidP="00DB6D8B">
      <w:pPr>
        <w:pStyle w:val="15"/>
        <w:numPr>
          <w:ilvl w:val="0"/>
          <w:numId w:val="1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062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закрепление и совершенствование знаний и практических навыков, полученных студентами в процессе обучения.</w:t>
      </w:r>
    </w:p>
    <w:p w14:paraId="0E171D11" w14:textId="08C8E599" w:rsidR="009D374D" w:rsidRPr="009D374D" w:rsidRDefault="009D374D" w:rsidP="009D374D">
      <w:pPr>
        <w:pStyle w:val="a3"/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3205498"/>
      <w:r w:rsidRPr="009D37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предприятия</w:t>
      </w:r>
      <w:bookmarkEnd w:id="2"/>
    </w:p>
    <w:p w14:paraId="429A0416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Высшим звеном структуры колледжа является Администрация колледжа. Возглавляет администрацию директор колледжа Кольцов Александр Германович.</w:t>
      </w:r>
    </w:p>
    <w:p w14:paraId="299BAAFE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В администрацию колледжа также входят:</w:t>
      </w:r>
    </w:p>
    <w:p w14:paraId="53FB946F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совет колледжа</w:t>
      </w:r>
    </w:p>
    <w:p w14:paraId="757A4F12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педагогический совет</w:t>
      </w:r>
    </w:p>
    <w:p w14:paraId="7038633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методический совет</w:t>
      </w:r>
    </w:p>
    <w:p w14:paraId="3E42402B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бухгалтерия</w:t>
      </w:r>
    </w:p>
    <w:p w14:paraId="0EA484B8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юрисконсульт</w:t>
      </w:r>
    </w:p>
    <w:p w14:paraId="58844B2D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 кадров</w:t>
      </w:r>
    </w:p>
    <w:p w14:paraId="6644F05C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заместители директора.</w:t>
      </w:r>
    </w:p>
    <w:p w14:paraId="7DC5F2A7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идут отделы колледжа, такие как:</w:t>
      </w:r>
    </w:p>
    <w:p w14:paraId="2DFAECD3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учебный отдел</w:t>
      </w:r>
    </w:p>
    <w:p w14:paraId="0E5C33BF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 учебно-воспитательной работы</w:t>
      </w:r>
    </w:p>
    <w:p w14:paraId="0239D8BE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 учебно-производственной работы</w:t>
      </w:r>
    </w:p>
    <w:p w14:paraId="003CA6E7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учебно-вспомогательный отдел</w:t>
      </w:r>
    </w:p>
    <w:p w14:paraId="31DB9009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 вспомогательных и учебных служб.</w:t>
      </w:r>
    </w:p>
    <w:p w14:paraId="4F3188DF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 отделы состоят из отделений, служб.</w:t>
      </w:r>
    </w:p>
    <w:p w14:paraId="3A5CBA43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Учебный отдел включает в себя учебную часть, отделение технологии аэрокосмического производства, отделение электромеханики, радиотехники и технологии сварки, отделение информационных технологий и экономики, отделение очно-заочного (вечернего) обучения, отделение инновационных образовательных программ, содействия трудоустройству и профессиональной ориентации.</w:t>
      </w:r>
    </w:p>
    <w:p w14:paraId="126281B9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Отдел учебно-воспитательной работы состоит из социально-психологической службы, службы организации внеучебной и досуговой деятельности обучающегося.</w:t>
      </w:r>
    </w:p>
    <w:p w14:paraId="68174077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Лаборатории, мастерские и служба технического обеспечения образуют отдел учебно-производственной работы.</w:t>
      </w:r>
    </w:p>
    <w:p w14:paraId="5F110027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В учебно-вспомогательный отдел включены научно-методический центр, библиотека, служба информатизации и приёмная комиссия.</w:t>
      </w:r>
    </w:p>
    <w:p w14:paraId="2A3FB9BA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Служба информатизации состоит из заведующего лабораторией, инженеров и лаборантов.</w:t>
      </w:r>
    </w:p>
    <w:p w14:paraId="69C4DB13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Служба информатизации поддерживает функциональность персональных компьютеров и информационного оборудования:</w:t>
      </w:r>
    </w:p>
    <w:p w14:paraId="4015652F" w14:textId="77777777" w:rsidR="009D374D" w:rsidRPr="009D374D" w:rsidRDefault="009D374D" w:rsidP="009D374D">
      <w:pPr>
        <w:pStyle w:val="a3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компьютеры: 347 из которых 230 компьютеров используются в учебных целях</w:t>
      </w:r>
    </w:p>
    <w:p w14:paraId="0FD78A87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обучения студентов есть отдельные кабинеты для каждой специальности, 3 кабинета используются для обучения студентов на технические специальности, 1 кабинет используется для преподавания экономических дисциплин, 8 кабинетов используются для ИТ специальностей. </w:t>
      </w:r>
    </w:p>
    <w:p w14:paraId="5AEA1756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Для ИТ специальностей кабинет 316 оснащён персональными компьютерами со следующими характеристиками:</w:t>
      </w:r>
    </w:p>
    <w:p w14:paraId="618E2438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процессор: Intel Core i5 6400</w:t>
      </w:r>
    </w:p>
    <w:p w14:paraId="25105A5A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память: DDR4 - 16гб</w:t>
      </w:r>
    </w:p>
    <w:p w14:paraId="7F66F8A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плата: h110m-s2v-cf</w:t>
      </w:r>
    </w:p>
    <w:p w14:paraId="2C5DDCDC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жёсткий диск: 500гб</w:t>
      </w:r>
    </w:p>
    <w:p w14:paraId="27EEB4C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видеокарта: Nvidea Geforce gt710</w:t>
      </w:r>
    </w:p>
    <w:p w14:paraId="0B99C309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монитор: Dell e231 16h</w:t>
      </w:r>
    </w:p>
    <w:p w14:paraId="24DBDF1A" w14:textId="77777777" w:rsidR="009D374D" w:rsidRPr="009D374D" w:rsidRDefault="009D374D" w:rsidP="009D374D">
      <w:pPr>
        <w:pStyle w:val="15"/>
        <w:shd w:val="clear" w:color="auto" w:fill="auto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установленное ПО кабинета 312:</w:t>
      </w:r>
    </w:p>
    <w:p w14:paraId="220AB014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 WINDOWS 10 Enterprises</w:t>
      </w:r>
    </w:p>
    <w:p w14:paraId="0F11BB9F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антивирус Kaspersky Endpoint Security</w:t>
      </w:r>
    </w:p>
    <w:p w14:paraId="365779C3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 Server 2016</w:t>
      </w:r>
    </w:p>
    <w:p w14:paraId="54E6EDC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 studio 2017</w:t>
      </w:r>
    </w:p>
    <w:p w14:paraId="3A3BDCA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Cisco Packet Tracer 7.2</w:t>
      </w:r>
    </w:p>
    <w:p w14:paraId="258BEC53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Putty</w:t>
      </w:r>
    </w:p>
    <w:p w14:paraId="03F5EBD8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Oracle VM VirtualBox 6.0.0</w:t>
      </w:r>
    </w:p>
    <w:p w14:paraId="0C65801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 Office 2016</w:t>
      </w:r>
    </w:p>
    <w:p w14:paraId="2CEF6B77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 Visio 2016</w:t>
      </w:r>
    </w:p>
    <w:p w14:paraId="77FA72CB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 Server management studio 17.8.1</w:t>
      </w:r>
    </w:p>
    <w:p w14:paraId="5E12C949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Oracle VM VirtualBox 6.0.0</w:t>
      </w:r>
    </w:p>
    <w:p w14:paraId="11C0D2F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 Paradigma 15.0</w:t>
      </w:r>
    </w:p>
    <w:p w14:paraId="2D69C7E3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622DC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отдела бухгалтерии работают в системе 1С-Бухгалтерия. Для снижения нагрузки на персональные компьютеры в колледже имеется сервер 1С, к которому подключаются с помощью протокола «Удалённого рабочего стола» (</w:t>
      </w:r>
      <w:r w:rsidRPr="009D3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RDP</w:t>
      </w: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на базе ОС </w:t>
      </w:r>
      <w:r w:rsidRPr="009D3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2012.</w:t>
      </w:r>
    </w:p>
    <w:p w14:paraId="28143222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данного сервера:</w:t>
      </w:r>
    </w:p>
    <w:p w14:paraId="29D3FE8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процессор: Xeon E5630</w:t>
      </w:r>
    </w:p>
    <w:p w14:paraId="44D808B0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память: 16 Гб</w:t>
      </w:r>
    </w:p>
    <w:p w14:paraId="2ED20FA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жёсткий диск: 150 ГБ</w:t>
      </w:r>
    </w:p>
    <w:p w14:paraId="4BAF0043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отдел, отдел вспомогательных и обеспечивающих служб, состоит из канцелярии, службы охраны, службы снабжения, службы хозяйственного обеспечения и здравпункта.</w:t>
      </w:r>
    </w:p>
    <w:p w14:paraId="13A9E395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важных звеньев структуры колледжа является ИВЦ.</w:t>
      </w:r>
    </w:p>
    <w:p w14:paraId="778C8B6A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основной задачей ИВЦ колледжа является поддержание и усовершенствование корпоративной управленческой системы, куда входят:</w:t>
      </w:r>
    </w:p>
    <w:p w14:paraId="65CD5BDD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и обслуживание базы данных о студентах</w:t>
      </w:r>
    </w:p>
    <w:p w14:paraId="124A1EF4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 о преподавателях</w:t>
      </w:r>
    </w:p>
    <w:p w14:paraId="40923F2C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 научной библиотеки</w:t>
      </w:r>
    </w:p>
    <w:p w14:paraId="458E4E3B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 расписания занятий, практик и многое другое</w:t>
      </w:r>
    </w:p>
    <w:p w14:paraId="7F5BFFB4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сайта колледжа</w:t>
      </w:r>
    </w:p>
    <w:p w14:paraId="076D872B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и поддержка информационной базы по специальностям</w:t>
      </w:r>
    </w:p>
    <w:p w14:paraId="0FE729F5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Благодаря вычислительному центру абитуриенты могут узнать интересующую их информацию о колледже, кафедрах, специальностях.</w:t>
      </w:r>
    </w:p>
    <w:p w14:paraId="32414B5C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На базе вычислительного центра существует настоящая летопись колледжа в виде фото и видеоматериалов.</w:t>
      </w:r>
    </w:p>
    <w:p w14:paraId="0DF4DA79" w14:textId="77777777" w:rsidR="009D374D" w:rsidRPr="009D374D" w:rsidRDefault="009D374D" w:rsidP="009D37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4D">
        <w:rPr>
          <w:rFonts w:ascii="Times New Roman" w:hAnsi="Times New Roman" w:cs="Times New Roman"/>
          <w:color w:val="000000" w:themeColor="text1"/>
          <w:sz w:val="28"/>
          <w:szCs w:val="28"/>
        </w:rPr>
        <w:t>Должностные обязанности лаборанта:</w:t>
      </w:r>
    </w:p>
    <w:p w14:paraId="056E0377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выполняет лабораторные испытания, измерения и другие виды работ при проведении исследований и разработок. </w:t>
      </w:r>
    </w:p>
    <w:p w14:paraId="6887A5D9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принимает участие в сборе и обработке материалов в процессе исследований в соответствии с утвержденной программой работы. </w:t>
      </w:r>
    </w:p>
    <w:p w14:paraId="36F269D2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следит за исправным состоянием лабораторного оборудования, осуществляет его наладку.</w:t>
      </w:r>
    </w:p>
    <w:p w14:paraId="0CD27E06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подготавливает оборудование (приборы, аппаратуру) к проведению экспериментов, осуществляет его проверку и простую регулировку согласно разработанным инструкциям и другой технической документации. </w:t>
      </w:r>
    </w:p>
    <w:p w14:paraId="023972C4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участвует в выполнении экспериментов, осуществляет необходимые подготовительные и вспомогательные операции, проводит наблюдения, ведет рабочие журналы. </w:t>
      </w:r>
    </w:p>
    <w:p w14:paraId="70F480B9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обеспечивает сотрудников подразделения необходимыми для работы оборудованием, материалами и др.</w:t>
      </w:r>
    </w:p>
    <w:p w14:paraId="6EFB29E6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обрабатывает, систематизирует и оформляет в соответствии с методическими документами результаты испытаний, измерений, ведет их учет. </w:t>
      </w:r>
    </w:p>
    <w:p w14:paraId="348354AA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производит выборку данных из литературных источников, реферативных и информационных изданий, нормативно - технической документации в соответствии с установленным заданием.</w:t>
      </w:r>
    </w:p>
    <w:p w14:paraId="2D53DE3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принимает участие в составлении и оформлении технической документации по выполненным работам.</w:t>
      </w:r>
    </w:p>
    <w:p w14:paraId="057FCEE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обеспечивает соблюдение правил эксплуатации оборудования и требований по охране труда, технике безопасности, производственной </w:t>
      </w: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санитарии, гигиене труда, гражданской обороны и противопожарной безопасности в соответствии с действующими правилами и инструкциями.</w:t>
      </w:r>
    </w:p>
    <w:p w14:paraId="13302F62" w14:textId="77777777" w:rsidR="009D374D" w:rsidRPr="009D374D" w:rsidRDefault="009D374D" w:rsidP="009D374D">
      <w:pPr>
        <w:pStyle w:val="15"/>
        <w:shd w:val="clear" w:color="auto" w:fill="auto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Должностные обязанности инженера:</w:t>
      </w:r>
    </w:p>
    <w:p w14:paraId="3A968B6F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выполняет работы в области научно-технической деятельности, информационного обслуживания, организации труда и управления, метрологического обеспечения, технического контроля.</w:t>
      </w:r>
    </w:p>
    <w:p w14:paraId="3C6FEA1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разрабатывает методические и нормативные документы, техническую документацию, а также предложения и мероприятия по осуществлению разработанных проектов и программ.</w:t>
      </w:r>
    </w:p>
    <w:p w14:paraId="2C73E96B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проводит технико-экономический анализ, обосновывает принимаемые и реализуемые решения, изыскивает возможности сокращения цикла выполнения работ, содействует подготовке процесса их выполнения, обеспечению отдела информатизации необходимыми техническими данными, документами, материалами, оборудованием.</w:t>
      </w:r>
    </w:p>
    <w:p w14:paraId="75CE73C7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участвует в работах по исследованию, разработке проектов и программ отдела информатизации в проведении мероприятий, связанных с испытанием оборудования и внедрением его в эксплуатацию, а также в выполнении работ по стандартизации технических средств, процессов, оборудования и материалов, в рассмотрении технической документации.</w:t>
      </w:r>
    </w:p>
    <w:p w14:paraId="0C3C853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подготавливает обзоры, отзывы, заключения по вопросам выполняемой работы.</w:t>
      </w:r>
    </w:p>
    <w:p w14:paraId="08CE71DC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 и анализирует информацию, технические данные, показатели и результаты работы, обобщает и систематизирует их и проводит расчёты.</w:t>
      </w:r>
    </w:p>
    <w:p w14:paraId="72F2BC37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составляет графики работ, заказы, заявки, инструкции, пояснительные записки, карты, схемы и другую техническую документацию, а также установленную отчётность по утверждённым формам и в установленные сроки.</w:t>
      </w:r>
    </w:p>
    <w:p w14:paraId="652B8C21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оказывает методическую и практическую помощь при реализации проектов и программ, планов и договоров.</w:t>
      </w:r>
    </w:p>
    <w:p w14:paraId="52ABBB75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осуществляет экспертизу технической документации, надзор и контроль состояния и эксплуатации оборудования.</w:t>
      </w:r>
    </w:p>
    <w:p w14:paraId="21435FCE" w14:textId="77777777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следит за соблюдением установленных требований, действующих норм, правил и стандартов.</w:t>
      </w:r>
    </w:p>
    <w:p w14:paraId="30BF35AF" w14:textId="1087E78D" w:rsidR="009D374D" w:rsidRPr="009D374D" w:rsidRDefault="009D374D" w:rsidP="009D374D">
      <w:pPr>
        <w:pStyle w:val="15"/>
        <w:numPr>
          <w:ilvl w:val="0"/>
          <w:numId w:val="21"/>
        </w:numPr>
        <w:shd w:val="clear" w:color="auto" w:fill="auto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7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организует работу по повышению научно-технических знаний работников отдела информатизации. </w:t>
      </w:r>
    </w:p>
    <w:p w14:paraId="48CABC40" w14:textId="77777777" w:rsidR="009D374D" w:rsidRPr="00182714" w:rsidRDefault="009D374D" w:rsidP="009D374D">
      <w:pPr>
        <w:pStyle w:val="15"/>
        <w:shd w:val="clear" w:color="auto" w:fill="auto"/>
        <w:tabs>
          <w:tab w:val="left" w:pos="1134"/>
        </w:tabs>
        <w:spacing w:line="360" w:lineRule="auto"/>
        <w:ind w:left="1134" w:right="2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7C1CDE" w14:textId="0183502F" w:rsidR="00182BAC" w:rsidRDefault="00182BAC" w:rsidP="0066062E">
      <w:pPr>
        <w:pStyle w:val="a3"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205499"/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bookmarkEnd w:id="3"/>
    </w:p>
    <w:p w14:paraId="4AFBD39F" w14:textId="77777777" w:rsidR="00473A51" w:rsidRPr="00473A51" w:rsidRDefault="00473A51" w:rsidP="00660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Управление договорными отношениями, подразумевает собой приложение для взаимодействия менеджера с договорами. В данном приложении должна быть возможность создать договор на оказание какой-либо услуги, которую заказчик заказал у компании.</w:t>
      </w:r>
    </w:p>
    <w:p w14:paraId="39F25D11" w14:textId="77777777" w:rsidR="00473A51" w:rsidRPr="00473A51" w:rsidRDefault="00473A51" w:rsidP="00660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Менеджер имеет свой личный профиль, в котором указана основная информация о менеджере: имя, фамилия, номер телефона, электронная почта, город, дата рождения. Менеджер может просматривать оформленные им договора и информацию о них, например, ФИО клиента, с которым оформлен договор, номер телефона клиента, номер договора, содержание договора и т.д.</w:t>
      </w:r>
    </w:p>
    <w:p w14:paraId="21E93B01" w14:textId="77777777" w:rsidR="00473A51" w:rsidRPr="00473A51" w:rsidRDefault="00473A51" w:rsidP="00660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Менеджер может создать договор на оказание услуги, об оказании которой он договорился с клиентом. Для создания договора нужно выбрать тип договора в выпадающем списке. После ее выбора мы сможем увидеть первоначальный шаблон договора, примерные временные рамки на выполнение, назначить полную стоимость по договору, указать сумму аванса, разбить платежи на несколько частей и указать сроки оплаты для клиента. Менеджер обсуждает подробные условия с клиентом и вносит корректировки в договор, позже менеджер отправляет предварительный договор юристу компании, который просматривает его и после утверждает его или вносит контрольные корректировки.</w:t>
      </w:r>
    </w:p>
    <w:p w14:paraId="0B896970" w14:textId="15B2BABA" w:rsidR="00473A51" w:rsidRDefault="00473A51" w:rsidP="00660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lastRenderedPageBreak/>
        <w:t>Если клиента не устроят условия договора, он сможет связаться с менеджером для обсуждения внесения корректировок. После итогового утверждения менеджер и передает всю необходимую информацию исполнителям. Когда наступает платежный период по договору, клиенту приходит письмо на почту о необходимости погасить задолженность</w:t>
      </w:r>
      <w:r w:rsidR="00B7046C">
        <w:rPr>
          <w:rFonts w:ascii="Times New Roman" w:hAnsi="Times New Roman"/>
          <w:sz w:val="28"/>
          <w:szCs w:val="28"/>
        </w:rPr>
        <w:t>.</w:t>
      </w:r>
    </w:p>
    <w:p w14:paraId="3484A0D0" w14:textId="28460E3D" w:rsidR="00473A51" w:rsidRPr="00473A51" w:rsidRDefault="00473A51" w:rsidP="00DB6D8B">
      <w:pPr>
        <w:jc w:val="both"/>
        <w:rPr>
          <w:rFonts w:ascii="Times New Roman" w:hAnsi="Times New Roman"/>
          <w:sz w:val="28"/>
          <w:szCs w:val="28"/>
        </w:rPr>
      </w:pPr>
    </w:p>
    <w:p w14:paraId="710DFFBF" w14:textId="11F1B285" w:rsidR="00182BAC" w:rsidRDefault="0066062E" w:rsidP="0066062E">
      <w:pPr>
        <w:pStyle w:val="a3"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205500"/>
      <w:r>
        <w:rPr>
          <w:rFonts w:ascii="Times New Roman" w:hAnsi="Times New Roman" w:cs="Times New Roman"/>
          <w:b/>
          <w:bCs/>
          <w:sz w:val="28"/>
          <w:szCs w:val="28"/>
        </w:rPr>
        <w:t>Анализ требований к приложению с использованием</w:t>
      </w:r>
      <w:r w:rsidRPr="00660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66062E">
        <w:rPr>
          <w:rFonts w:ascii="Times New Roman" w:hAnsi="Times New Roman" w:cs="Times New Roman"/>
          <w:b/>
          <w:bCs/>
          <w:sz w:val="28"/>
          <w:szCs w:val="28"/>
        </w:rPr>
        <w:t xml:space="preserve"> средств</w:t>
      </w:r>
      <w:bookmarkEnd w:id="4"/>
    </w:p>
    <w:p w14:paraId="7F00D983" w14:textId="52B7A5A7" w:rsidR="008F34F7" w:rsidRPr="008F34F7" w:rsidRDefault="008F34F7" w:rsidP="00660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4F7"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приложения, отражающая отношения между актерами (пользователями) и прецедентами системы (варианты использования разрабатываемой системы). Она поможет понять, как необходимо построить логику приложения.</w:t>
      </w:r>
    </w:p>
    <w:p w14:paraId="517FF960" w14:textId="77777777" w:rsidR="008B03BE" w:rsidRDefault="00473A51" w:rsidP="008B03BE">
      <w:pPr>
        <w:keepNext/>
        <w:jc w:val="center"/>
      </w:pPr>
      <w:r w:rsidRPr="002C1677">
        <w:rPr>
          <w:noProof/>
          <w:lang w:eastAsia="ru-RU"/>
        </w:rPr>
        <w:drawing>
          <wp:inline distT="0" distB="0" distL="0" distR="0" wp14:anchorId="0068AC61" wp14:editId="4C62BF4C">
            <wp:extent cx="5868404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7" cy="42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9D9" w14:textId="458A5F5A" w:rsidR="00406D22" w:rsidRPr="008B03BE" w:rsidRDefault="008B03BE" w:rsidP="008B03BE">
      <w:pPr>
        <w:pStyle w:val="a7"/>
        <w:jc w:val="center"/>
        <w:rPr>
          <w:rFonts w:ascii="Times New Roman" w:hAnsi="Times New Roman" w:cs="Times New Roman"/>
          <w:b/>
          <w:bCs/>
          <w:i w:val="0"/>
          <w:color w:val="000000" w:themeColor="text1"/>
          <w:sz w:val="40"/>
          <w:szCs w:val="28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F7188B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>. Диаграмма вариантов использования</w:t>
      </w:r>
    </w:p>
    <w:p w14:paraId="22CFE3A5" w14:textId="77777777" w:rsidR="00406D22" w:rsidRDefault="00406D22" w:rsidP="0040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045E2" w14:textId="77777777" w:rsidR="00406D22" w:rsidRPr="002C1677" w:rsidRDefault="00406D22" w:rsidP="00DB6D8B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На данной диаграмме представлены следующие категории пользователей:</w:t>
      </w:r>
    </w:p>
    <w:p w14:paraId="42E5E1D1" w14:textId="77777777" w:rsidR="00406D22" w:rsidRPr="002C1677" w:rsidRDefault="00406D22" w:rsidP="00DB6D8B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 – это </w:t>
      </w:r>
      <w:r w:rsidRPr="002C1677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который решил подписать договор с компанией на оказание услуг</w:t>
      </w:r>
      <w:r w:rsidRPr="002C1677">
        <w:rPr>
          <w:rFonts w:ascii="Times New Roman" w:hAnsi="Times New Roman" w:cs="Times New Roman"/>
          <w:sz w:val="28"/>
          <w:szCs w:val="28"/>
        </w:rPr>
        <w:t xml:space="preserve">. Такой пользователь имеет </w:t>
      </w:r>
      <w:r>
        <w:rPr>
          <w:rFonts w:ascii="Times New Roman" w:hAnsi="Times New Roman" w:cs="Times New Roman"/>
          <w:sz w:val="28"/>
          <w:szCs w:val="28"/>
        </w:rPr>
        <w:t>возможность подписания договора</w:t>
      </w:r>
      <w:r w:rsidRPr="002C1677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возможное внесение корректировок в договор и внесение оплаты по договору</w:t>
      </w:r>
      <w:r w:rsidRPr="002C16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4EC5D" w14:textId="77777777" w:rsidR="00406D22" w:rsidRPr="002C1677" w:rsidRDefault="00406D22" w:rsidP="00DB6D8B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 xml:space="preserve">-Менеджер – сотрудник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который имеет права на просмотр </w:t>
      </w:r>
      <w:r>
        <w:rPr>
          <w:rFonts w:ascii="Times New Roman" w:hAnsi="Times New Roman" w:cs="Times New Roman"/>
          <w:sz w:val="28"/>
          <w:szCs w:val="28"/>
        </w:rPr>
        <w:t>своих договоров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а также, </w:t>
      </w:r>
      <w:r>
        <w:rPr>
          <w:rFonts w:ascii="Times New Roman" w:hAnsi="Times New Roman" w:cs="Times New Roman"/>
          <w:sz w:val="28"/>
          <w:szCs w:val="28"/>
        </w:rPr>
        <w:t>их подписание, согласование и внесение изменений</w:t>
      </w:r>
      <w:r w:rsidRPr="002C16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Менеджер может просматривать всю информацию о договоре.</w:t>
      </w:r>
    </w:p>
    <w:p w14:paraId="25BC72AB" w14:textId="77777777" w:rsidR="00406D22" w:rsidRDefault="00406D22" w:rsidP="00DB6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Выполним описание основных вариантов использования приложения. Например, опишем функцию «</w:t>
      </w:r>
      <w:r>
        <w:rPr>
          <w:rFonts w:ascii="Times New Roman" w:hAnsi="Times New Roman" w:cs="Times New Roman"/>
          <w:sz w:val="28"/>
          <w:szCs w:val="28"/>
        </w:rPr>
        <w:t>Подписание договора</w:t>
      </w:r>
      <w:r w:rsidRPr="002C1677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Результат описания представлен в таблице 1.</w:t>
      </w:r>
    </w:p>
    <w:p w14:paraId="4987DD84" w14:textId="5D77F942" w:rsidR="00406D22" w:rsidRPr="00503E46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B03B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Вариант использования "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договора"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400BEE0B" w14:textId="77777777" w:rsidTr="00406D22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F12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946D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</w:tr>
      <w:tr w:rsidR="00406D22" w:rsidRPr="00735B09" w14:paraId="6471EE3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EAAC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97AF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Создать договор с клиентом компании</w:t>
            </w:r>
          </w:p>
        </w:tc>
      </w:tr>
      <w:tr w:rsidR="00406D22" w:rsidRPr="00735B09" w14:paraId="3E22C311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8A92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C26D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Менеджер</w:t>
            </w:r>
          </w:p>
        </w:tc>
      </w:tr>
      <w:tr w:rsidR="00406D22" w:rsidRPr="00735B09" w14:paraId="2EEE2C9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2A22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34B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Основной</w:t>
            </w:r>
          </w:p>
        </w:tc>
      </w:tr>
      <w:tr w:rsidR="00406D22" w:rsidRPr="00735B09" w14:paraId="6E6B8549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9996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B9FB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Базовый</w:t>
            </w:r>
          </w:p>
        </w:tc>
      </w:tr>
      <w:tr w:rsidR="00406D22" w:rsidRPr="00735B09" w14:paraId="42F14B5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2DB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AA69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Реализован прецеденты авторизация</w:t>
            </w:r>
          </w:p>
        </w:tc>
      </w:tr>
      <w:tr w:rsidR="00406D22" w:rsidRPr="00735B09" w14:paraId="58F3E141" w14:textId="77777777" w:rsidTr="00406D22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6613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C636" w14:textId="77777777" w:rsidR="00406D22" w:rsidRPr="00B7046C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В случае успешного основного сценария передача данных о договоре в базу данных и появление договора в приложении.</w:t>
            </w:r>
          </w:p>
        </w:tc>
      </w:tr>
    </w:tbl>
    <w:p w14:paraId="1F155A13" w14:textId="77777777" w:rsidR="00406D22" w:rsidRDefault="00406D22" w:rsidP="00406D2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2D4E1E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046C">
        <w:rPr>
          <w:rFonts w:ascii="Times New Roman" w:hAnsi="Times New Roman" w:cs="Times New Roman"/>
          <w:sz w:val="28"/>
          <w:szCs w:val="28"/>
        </w:rPr>
        <w:t>Основной успешный сценарий для данного варианта использования представлен в таблице 2.</w:t>
      </w:r>
    </w:p>
    <w:p w14:paraId="121A85C1" w14:textId="5A65DD47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B03B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Основной успешный сценарий "Создание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5EEDEE60" w14:textId="77777777" w:rsidTr="00406D22">
        <w:trPr>
          <w:trHeight w:val="506"/>
          <w:tblHeader/>
        </w:trPr>
        <w:tc>
          <w:tcPr>
            <w:tcW w:w="4585" w:type="dxa"/>
          </w:tcPr>
          <w:p w14:paraId="1E8A0113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F580614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3E528A49" w14:textId="77777777" w:rsidTr="00F15C7E">
        <w:trPr>
          <w:trHeight w:val="6199"/>
        </w:trPr>
        <w:tc>
          <w:tcPr>
            <w:tcW w:w="4585" w:type="dxa"/>
          </w:tcPr>
          <w:p w14:paraId="68DED328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1.Менеджер переходит на вкладку «Создание договора».</w:t>
            </w:r>
          </w:p>
          <w:p w14:paraId="47579027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30E58F9" w14:textId="20DFADFF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022E4FB" w14:textId="77777777" w:rsidR="00F15C7E" w:rsidRPr="00B7046C" w:rsidRDefault="00F15C7E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8781DE0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3. Менеджер выбирает тип договора, временные сроки, заполнить сам договор и выставить цену для клиента.</w:t>
            </w:r>
          </w:p>
          <w:p w14:paraId="631EF6E9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5F32EFF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771" w:type="dxa"/>
          </w:tcPr>
          <w:p w14:paraId="4D5ECB1F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8A33FF9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9DA19E2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2.Приложение переводит пользователя на страницу создания договора.</w:t>
            </w:r>
          </w:p>
          <w:p w14:paraId="7F1FD88D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3C3972E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FC2F39B" w14:textId="3F7AD271" w:rsidR="00406D22" w:rsidRPr="00B7046C" w:rsidRDefault="00406D22" w:rsidP="00F15C7E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5086689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4.Сервер создает запись нового договора в базе данных и отображает информацию о ней в приложении.</w:t>
            </w:r>
          </w:p>
        </w:tc>
      </w:tr>
    </w:tbl>
    <w:p w14:paraId="7F8FD74D" w14:textId="77777777" w:rsidR="00406D22" w:rsidRDefault="00406D22" w:rsidP="00406D22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</w:p>
    <w:p w14:paraId="4C439B6F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>Далее опишем функцию «Согласование договора»</w:t>
      </w:r>
    </w:p>
    <w:p w14:paraId="58AED1E8" w14:textId="77777777" w:rsidR="00406D22" w:rsidRPr="00DD7339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 3. Вариант использования «Согласования договора</w:t>
      </w:r>
      <w:r w:rsidRPr="00DD7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34C235AC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904A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4D03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Согласование договора</w:t>
            </w:r>
          </w:p>
        </w:tc>
      </w:tr>
      <w:tr w:rsidR="00406D22" w:rsidRPr="00735B09" w14:paraId="24148D4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C933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6879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Согласовать договор с клиентом компании</w:t>
            </w:r>
          </w:p>
        </w:tc>
      </w:tr>
      <w:tr w:rsidR="00406D22" w:rsidRPr="00735B09" w14:paraId="53AC5AF8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98EE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3A4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Менеджер, клиент</w:t>
            </w:r>
          </w:p>
        </w:tc>
      </w:tr>
      <w:tr w:rsidR="00406D22" w:rsidRPr="00735B09" w14:paraId="56E976B9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C79E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C4FB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Основной</w:t>
            </w:r>
          </w:p>
        </w:tc>
      </w:tr>
      <w:tr w:rsidR="00406D22" w:rsidRPr="00735B09" w14:paraId="59AC0D7B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711F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A1E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Базовый</w:t>
            </w:r>
          </w:p>
        </w:tc>
      </w:tr>
      <w:tr w:rsidR="00406D22" w:rsidRPr="00735B09" w14:paraId="0205F64E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1D79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731D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Реализован прецеденты создание договора</w:t>
            </w:r>
          </w:p>
        </w:tc>
      </w:tr>
      <w:tr w:rsidR="00406D22" w:rsidRPr="00735B09" w14:paraId="0E05592B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CEDA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43BD" w14:textId="77777777" w:rsidR="00406D22" w:rsidRPr="00B7046C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В случае успешного основного сценария статус договора измениться на согласован</w:t>
            </w:r>
          </w:p>
        </w:tc>
      </w:tr>
    </w:tbl>
    <w:p w14:paraId="7E3A803D" w14:textId="77777777" w:rsidR="00406D22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25569827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>Основной успешный сценарий для данного варианта использования представлен в таблице 4.</w:t>
      </w:r>
    </w:p>
    <w:p w14:paraId="0617CA8A" w14:textId="77777777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Таблица 4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Основной успешный сценарий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"Согласование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31E8C87A" w14:textId="77777777" w:rsidTr="00406D22">
        <w:trPr>
          <w:trHeight w:val="506"/>
          <w:tblHeader/>
        </w:trPr>
        <w:tc>
          <w:tcPr>
            <w:tcW w:w="4585" w:type="dxa"/>
          </w:tcPr>
          <w:p w14:paraId="59C1D6B7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7C57085D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77B1B23A" w14:textId="77777777" w:rsidTr="00F15C7E">
        <w:trPr>
          <w:trHeight w:val="4719"/>
        </w:trPr>
        <w:tc>
          <w:tcPr>
            <w:tcW w:w="4585" w:type="dxa"/>
          </w:tcPr>
          <w:p w14:paraId="4A5FD15A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1.Менеджер отправляет договор на согласование юристом.</w:t>
            </w:r>
          </w:p>
          <w:p w14:paraId="58EF4C26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86549DD" w14:textId="6AF00BED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0CF9C99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3. Менеджер выбирает нужный договор и изменяет его статус на согласованный.</w:t>
            </w:r>
          </w:p>
          <w:p w14:paraId="07B74FFC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E842514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771" w:type="dxa"/>
          </w:tcPr>
          <w:p w14:paraId="68F2ACCC" w14:textId="7061A868" w:rsidR="00406D22" w:rsidRPr="00B7046C" w:rsidRDefault="00406D22" w:rsidP="00F15C7E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D869D28" w14:textId="77777777" w:rsidR="00F15C7E" w:rsidRPr="00B7046C" w:rsidRDefault="00F15C7E" w:rsidP="00F15C7E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0DC1056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2.Юрист согласовывает или вносит корректировки в договор и подписывает договор.</w:t>
            </w:r>
          </w:p>
          <w:p w14:paraId="556B813E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2B4E4F9" w14:textId="462207EF" w:rsidR="00406D22" w:rsidRPr="00B7046C" w:rsidRDefault="00406D22" w:rsidP="009D374D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0C1038B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4.Сервер изменяет статус договора на согласованный.</w:t>
            </w:r>
          </w:p>
        </w:tc>
      </w:tr>
    </w:tbl>
    <w:p w14:paraId="770F46E4" w14:textId="77777777" w:rsidR="00406D22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201F815B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>Далее опишем функцию «Просмотр договоров и подробной информации о них».</w:t>
      </w:r>
    </w:p>
    <w:p w14:paraId="73B24284" w14:textId="77777777" w:rsidR="00406D22" w:rsidRPr="00DB6D8B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B6D8B">
        <w:rPr>
          <w:rFonts w:ascii="Times New Roman" w:hAnsi="Times New Roman" w:cs="Times New Roman"/>
          <w:i w:val="0"/>
          <w:color w:val="000000" w:themeColor="text1"/>
          <w:sz w:val="24"/>
        </w:rPr>
        <w:t>Таблица 5. Вариант использования «Просмотр договоров и информации о них»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4A7AAD92" w14:textId="77777777" w:rsidTr="00406D22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C694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E2BA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Просмотр договоров и подробной информации о них</w:t>
            </w:r>
          </w:p>
        </w:tc>
      </w:tr>
      <w:tr w:rsidR="00406D22" w:rsidRPr="00735B09" w14:paraId="69BE2E4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9620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2C8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Просмотреть информацию о договоре</w:t>
            </w:r>
          </w:p>
        </w:tc>
      </w:tr>
      <w:tr w:rsidR="00406D22" w:rsidRPr="00735B09" w14:paraId="7334EF7F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4D14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CD76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Менеджер</w:t>
            </w:r>
          </w:p>
        </w:tc>
      </w:tr>
      <w:tr w:rsidR="00406D22" w:rsidRPr="00735B09" w14:paraId="424D6ABC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CDDA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01A2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Основной</w:t>
            </w:r>
          </w:p>
        </w:tc>
      </w:tr>
      <w:tr w:rsidR="00406D22" w:rsidRPr="00735B09" w14:paraId="4E5AB4C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81B2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382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Базовый</w:t>
            </w:r>
          </w:p>
        </w:tc>
      </w:tr>
      <w:tr w:rsidR="00406D22" w:rsidRPr="00735B09" w14:paraId="50F73774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4AD9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2E89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Реализован прецеденты авторизация</w:t>
            </w:r>
          </w:p>
        </w:tc>
      </w:tr>
      <w:tr w:rsidR="00406D22" w:rsidRPr="00735B09" w14:paraId="34B7B7D3" w14:textId="77777777" w:rsidTr="00406D22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662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lastRenderedPageBreak/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DE5" w14:textId="77777777" w:rsidR="00406D22" w:rsidRPr="00B7046C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В случае успешного основного сценария в приложении отобразиться вся информация о просматриваемом договоре.</w:t>
            </w:r>
          </w:p>
        </w:tc>
      </w:tr>
    </w:tbl>
    <w:p w14:paraId="0713E4E2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214073AB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>Основной успешный сценарий для данного варианта использования представлен в таблице 6.</w:t>
      </w:r>
    </w:p>
    <w:p w14:paraId="40A21820" w14:textId="1734BF3E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 w:rsidR="00DB6D8B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Основной успешный сценарий "Просмотр договоров и информации о них"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6963F1E5" w14:textId="77777777" w:rsidTr="00406D22">
        <w:trPr>
          <w:trHeight w:val="506"/>
          <w:tblHeader/>
        </w:trPr>
        <w:tc>
          <w:tcPr>
            <w:tcW w:w="4585" w:type="dxa"/>
          </w:tcPr>
          <w:p w14:paraId="25845586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60D1BD9C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51CB66B3" w14:textId="77777777" w:rsidTr="009D374D">
        <w:trPr>
          <w:trHeight w:val="4930"/>
        </w:trPr>
        <w:tc>
          <w:tcPr>
            <w:tcW w:w="4585" w:type="dxa"/>
          </w:tcPr>
          <w:p w14:paraId="3A43D16F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1.Менеджер переходит на страницу «Договоры».</w:t>
            </w:r>
          </w:p>
          <w:p w14:paraId="56C650BC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DEC487E" w14:textId="18840042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CA5F751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3. Менеджер выбирает нужный договор и нажимает на кнопку «подробнее».</w:t>
            </w:r>
          </w:p>
          <w:p w14:paraId="5A98F576" w14:textId="6A374CD6" w:rsidR="009D374D" w:rsidRPr="00B7046C" w:rsidRDefault="009D374D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E2B3051" w14:textId="77777777" w:rsidR="009D374D" w:rsidRPr="00B7046C" w:rsidRDefault="009D374D" w:rsidP="009D374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7ED2115" w14:textId="09F7A07B" w:rsidR="00406D22" w:rsidRPr="00B7046C" w:rsidRDefault="00406D22" w:rsidP="009D374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771" w:type="dxa"/>
          </w:tcPr>
          <w:p w14:paraId="390D9ADE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9FAF8CF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C2805F4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2. Приложение отображает все договоры менеджера.</w:t>
            </w:r>
          </w:p>
          <w:p w14:paraId="76791291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EA16E4B" w14:textId="1E70771A" w:rsidR="00406D22" w:rsidRPr="00B7046C" w:rsidRDefault="00406D22" w:rsidP="009D374D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B95D155" w14:textId="77777777" w:rsidR="009D374D" w:rsidRPr="00B7046C" w:rsidRDefault="009D374D" w:rsidP="009D374D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78F2670" w14:textId="25EDB23D" w:rsidR="00406D22" w:rsidRPr="00B7046C" w:rsidRDefault="009D374D" w:rsidP="009D374D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4. Приложение отображает информа</w:t>
            </w:r>
            <w:r w:rsidR="00406D22" w:rsidRPr="00B7046C">
              <w:rPr>
                <w:rFonts w:ascii="Times New Roman" w:hAnsi="Times New Roman" w:cs="Times New Roman"/>
                <w:sz w:val="28"/>
                <w:szCs w:val="24"/>
              </w:rPr>
              <w:t>цию о договоре.</w:t>
            </w:r>
          </w:p>
        </w:tc>
      </w:tr>
    </w:tbl>
    <w:p w14:paraId="032FC6B6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7046C">
        <w:rPr>
          <w:rFonts w:ascii="Times New Roman" w:hAnsi="Times New Roman" w:cs="Times New Roman"/>
          <w:sz w:val="28"/>
          <w:szCs w:val="28"/>
        </w:rPr>
        <w:t>Далее опишем функцию «Подписание договора».</w:t>
      </w:r>
    </w:p>
    <w:p w14:paraId="5AE6D3E3" w14:textId="34A630D5" w:rsidR="00406D22" w:rsidRPr="00B7046C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7046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 7</w:t>
      </w:r>
      <w:r w:rsidR="00DB6D8B" w:rsidRPr="00B7046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Pr="00B7046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Вариант использования «Подписание договора»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23F2948A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85E7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E8FA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</w:tr>
      <w:tr w:rsidR="00406D22" w:rsidRPr="00735B09" w14:paraId="1B1403C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442E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6E95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Подписать договор с клиентом компании</w:t>
            </w:r>
          </w:p>
        </w:tc>
      </w:tr>
      <w:tr w:rsidR="00406D22" w:rsidRPr="00735B09" w14:paraId="54E4F841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AA60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059B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Менеджер, клиент</w:t>
            </w:r>
          </w:p>
        </w:tc>
      </w:tr>
      <w:tr w:rsidR="00406D22" w:rsidRPr="00735B09" w14:paraId="1D8E1CFB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B3A5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BF93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Основной</w:t>
            </w:r>
          </w:p>
        </w:tc>
      </w:tr>
      <w:tr w:rsidR="00406D22" w:rsidRPr="00735B09" w14:paraId="762AD6A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93F6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28D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Базовый</w:t>
            </w:r>
          </w:p>
        </w:tc>
      </w:tr>
      <w:tr w:rsidR="00406D22" w:rsidRPr="00735B09" w14:paraId="057C5B55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01E8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0144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Реализован прецеденты согласование договора</w:t>
            </w:r>
          </w:p>
        </w:tc>
      </w:tr>
      <w:tr w:rsidR="00406D22" w:rsidRPr="00735B09" w14:paraId="6479C843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8640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lastRenderedPageBreak/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0BD5" w14:textId="77777777" w:rsidR="00406D22" w:rsidRPr="00B7046C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В случае успешного основного сценария статус договора измениться на подписан.</w:t>
            </w:r>
          </w:p>
        </w:tc>
      </w:tr>
    </w:tbl>
    <w:p w14:paraId="2F04A309" w14:textId="77777777" w:rsidR="00406D22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5FEF4AF0" w14:textId="77777777" w:rsidR="00406D22" w:rsidRPr="00B7046C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>Основной успешный сценарий для данного варианта использования представлен в таблице 8.</w:t>
      </w:r>
    </w:p>
    <w:p w14:paraId="7A1ABBA4" w14:textId="77777777" w:rsidR="00406D22" w:rsidRPr="00E62279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</w:rPr>
        <w:t>Таблица 8.  Основной успешный сценарий «Подписание договора»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72A019FF" w14:textId="77777777" w:rsidTr="00406D22">
        <w:trPr>
          <w:trHeight w:val="506"/>
          <w:tblHeader/>
        </w:trPr>
        <w:tc>
          <w:tcPr>
            <w:tcW w:w="4585" w:type="dxa"/>
          </w:tcPr>
          <w:p w14:paraId="6E9D7657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9D1D9DF" w14:textId="77777777" w:rsidR="00406D22" w:rsidRPr="00B7046C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7DE67BA5" w14:textId="77777777" w:rsidTr="009D1905">
        <w:trPr>
          <w:trHeight w:val="3022"/>
        </w:trPr>
        <w:tc>
          <w:tcPr>
            <w:tcW w:w="4585" w:type="dxa"/>
          </w:tcPr>
          <w:p w14:paraId="0312519D" w14:textId="77777777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1.Менеджер подписывает письменный договор с клиентом.</w:t>
            </w:r>
          </w:p>
          <w:p w14:paraId="0EFDD9CF" w14:textId="64B82B0A" w:rsidR="00406D22" w:rsidRPr="00B7046C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2. Менеджер изменяет статус договора в приложении на «подписан».</w:t>
            </w:r>
          </w:p>
        </w:tc>
        <w:tc>
          <w:tcPr>
            <w:tcW w:w="4771" w:type="dxa"/>
          </w:tcPr>
          <w:p w14:paraId="3B99952B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DFC6A97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791DFC6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BEA7DBC" w14:textId="77777777" w:rsidR="00406D22" w:rsidRPr="00B7046C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7046C">
              <w:rPr>
                <w:rFonts w:ascii="Times New Roman" w:hAnsi="Times New Roman" w:cs="Times New Roman"/>
                <w:sz w:val="28"/>
                <w:szCs w:val="24"/>
              </w:rPr>
              <w:t>4. Сервер изменяет статус договора на подписан.</w:t>
            </w:r>
          </w:p>
        </w:tc>
      </w:tr>
    </w:tbl>
    <w:p w14:paraId="0E226DCB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59DABA2B" w14:textId="77777777" w:rsidR="00406D22" w:rsidRPr="001C54C1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3436E296" w14:textId="504C867A" w:rsidR="00FD7BF6" w:rsidRPr="00FD7BF6" w:rsidRDefault="00FD7BF6" w:rsidP="00406D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6FC3F" w14:textId="77777777" w:rsidR="00E81906" w:rsidRDefault="00182BAC" w:rsidP="00E81906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20550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приложению</w:t>
      </w:r>
      <w:bookmarkEnd w:id="5"/>
    </w:p>
    <w:p w14:paraId="0E577495" w14:textId="77777777" w:rsidR="00B7046C" w:rsidRPr="00B7046C" w:rsidRDefault="00B7046C" w:rsidP="00B7046C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46C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 системные требования:</w:t>
      </w:r>
    </w:p>
    <w:p w14:paraId="4C203E09" w14:textId="77777777" w:rsidR="00B7046C" w:rsidRPr="00B7046C" w:rsidRDefault="00B7046C" w:rsidP="00B7046C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6" w:name="_Toc168326407"/>
      <w:bookmarkStart w:id="7" w:name="_Toc169285806"/>
      <w:bookmarkStart w:id="8" w:name="_Toc169463446"/>
      <w:bookmarkStart w:id="9" w:name="_Toc169596418"/>
      <w:bookmarkStart w:id="10" w:name="_Toc169608363"/>
      <w:bookmarkStart w:id="11" w:name="_Toc169608500"/>
      <w:bookmarkStart w:id="12" w:name="_Toc169608586"/>
      <w:bookmarkStart w:id="13" w:name="_Toc327282551"/>
      <w:bookmarkStart w:id="14" w:name="_Toc327452803"/>
      <w:r w:rsidRPr="00B7046C">
        <w:rPr>
          <w:rFonts w:ascii="Times New Roman" w:hAnsi="Times New Roman" w:cs="Times New Roman"/>
          <w:color w:val="000000" w:themeColor="text1"/>
          <w:sz w:val="28"/>
        </w:rPr>
        <w:t>процессор</w:t>
      </w:r>
      <w:r w:rsidRPr="00B7046C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Intel Core 2 Duo2000 MHz;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BF8CB2B" w14:textId="77777777" w:rsidR="00B7046C" w:rsidRPr="00B7046C" w:rsidRDefault="00B7046C" w:rsidP="00B7046C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168326408"/>
      <w:bookmarkStart w:id="16" w:name="_Toc169285807"/>
      <w:bookmarkStart w:id="17" w:name="_Toc169463447"/>
      <w:bookmarkStart w:id="18" w:name="_Toc169596419"/>
      <w:bookmarkStart w:id="19" w:name="_Toc169608364"/>
      <w:bookmarkStart w:id="20" w:name="_Toc169608501"/>
      <w:bookmarkStart w:id="21" w:name="_Toc169608587"/>
      <w:bookmarkStart w:id="22" w:name="_Toc327282552"/>
      <w:bookmarkStart w:id="23" w:name="_Toc327452804"/>
      <w:r w:rsidRPr="00B7046C">
        <w:rPr>
          <w:rFonts w:ascii="Times New Roman" w:hAnsi="Times New Roman" w:cs="Times New Roman"/>
          <w:color w:val="000000" w:themeColor="text1"/>
          <w:sz w:val="28"/>
        </w:rPr>
        <w:t>память - 2048 Mb;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296F9AD" w14:textId="77777777" w:rsidR="00B7046C" w:rsidRPr="00B7046C" w:rsidRDefault="00B7046C" w:rsidP="00B7046C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4" w:name="_Toc168326409"/>
      <w:bookmarkStart w:id="25" w:name="_Toc169285808"/>
      <w:bookmarkStart w:id="26" w:name="_Toc169463448"/>
      <w:bookmarkStart w:id="27" w:name="_Toc169596420"/>
      <w:bookmarkStart w:id="28" w:name="_Toc169608365"/>
      <w:bookmarkStart w:id="29" w:name="_Toc169608502"/>
      <w:bookmarkStart w:id="30" w:name="_Toc169608588"/>
      <w:bookmarkStart w:id="31" w:name="_Toc327282553"/>
      <w:bookmarkStart w:id="32" w:name="_Toc327452805"/>
      <w:r w:rsidRPr="00B7046C">
        <w:rPr>
          <w:rFonts w:ascii="Times New Roman" w:hAnsi="Times New Roman" w:cs="Times New Roman"/>
          <w:color w:val="000000" w:themeColor="text1"/>
          <w:sz w:val="28"/>
        </w:rPr>
        <w:t>разрешение экрана 800 x 600 или больше;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4F53F82" w14:textId="78E6180E" w:rsidR="00B7046C" w:rsidRPr="00B7046C" w:rsidRDefault="00B7046C" w:rsidP="00B7046C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3" w:name="_Toc169285809"/>
      <w:bookmarkStart w:id="34" w:name="_Toc169463449"/>
      <w:bookmarkStart w:id="35" w:name="_Toc169596421"/>
      <w:bookmarkStart w:id="36" w:name="_Toc169608366"/>
      <w:bookmarkStart w:id="37" w:name="_Toc169608503"/>
      <w:bookmarkStart w:id="38" w:name="_Toc169608589"/>
      <w:bookmarkStart w:id="39" w:name="_Toc327282554"/>
      <w:bookmarkStart w:id="40" w:name="_Toc327452806"/>
      <w:r w:rsidRPr="00B7046C">
        <w:rPr>
          <w:rFonts w:ascii="Times New Roman" w:hAnsi="Times New Roman" w:cs="Times New Roman"/>
          <w:color w:val="000000" w:themeColor="text1"/>
          <w:sz w:val="28"/>
        </w:rPr>
        <w:t>операционная система</w:t>
      </w:r>
      <w:r w:rsidRPr="00B7046C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bookmarkEnd w:id="33"/>
      <w:bookmarkEnd w:id="34"/>
      <w:bookmarkEnd w:id="35"/>
      <w:bookmarkEnd w:id="36"/>
      <w:bookmarkEnd w:id="37"/>
      <w:bookmarkEnd w:id="38"/>
      <w:r w:rsidRPr="00B7046C">
        <w:rPr>
          <w:rFonts w:ascii="Times New Roman" w:hAnsi="Times New Roman" w:cs="Times New Roman"/>
          <w:color w:val="000000" w:themeColor="text1"/>
          <w:sz w:val="28"/>
          <w:lang w:val="en-US"/>
        </w:rPr>
        <w:t>MSWindows 7</w:t>
      </w:r>
      <w:r w:rsidRPr="00B7046C">
        <w:rPr>
          <w:rFonts w:ascii="Times New Roman" w:hAnsi="Times New Roman" w:cs="Times New Roman"/>
          <w:color w:val="000000" w:themeColor="text1"/>
          <w:sz w:val="28"/>
        </w:rPr>
        <w:t xml:space="preserve"> и выше;</w:t>
      </w:r>
      <w:bookmarkEnd w:id="39"/>
      <w:bookmarkEnd w:id="40"/>
    </w:p>
    <w:p w14:paraId="17EFC4A8" w14:textId="6B5B5F2C" w:rsidR="00EF733D" w:rsidRPr="00B7046C" w:rsidRDefault="00B7046C" w:rsidP="00B7046C">
      <w:pPr>
        <w:pStyle w:val="a3"/>
        <w:numPr>
          <w:ilvl w:val="0"/>
          <w:numId w:val="32"/>
        </w:numPr>
        <w:spacing w:after="0" w:line="360" w:lineRule="auto"/>
        <w:jc w:val="both"/>
        <w:rPr>
          <w:lang w:val="en-US"/>
        </w:rPr>
      </w:pPr>
      <w:bookmarkStart w:id="41" w:name="_Toc169596422"/>
      <w:bookmarkStart w:id="42" w:name="_Toc169608367"/>
      <w:bookmarkStart w:id="43" w:name="_Toc169608504"/>
      <w:bookmarkStart w:id="44" w:name="_Toc169608590"/>
      <w:bookmarkStart w:id="45" w:name="_Toc327282555"/>
      <w:bookmarkStart w:id="46" w:name="_Toc327452807"/>
      <w:r w:rsidRPr="00B7046C">
        <w:rPr>
          <w:rFonts w:ascii="Times New Roman" w:hAnsi="Times New Roman" w:cs="Times New Roman"/>
          <w:color w:val="000000" w:themeColor="text1"/>
          <w:sz w:val="28"/>
          <w:lang w:val="en-US"/>
        </w:rPr>
        <w:t>MS .Net Framework</w:t>
      </w:r>
      <w:bookmarkEnd w:id="41"/>
      <w:bookmarkEnd w:id="42"/>
      <w:bookmarkEnd w:id="43"/>
      <w:bookmarkEnd w:id="44"/>
      <w:bookmarkEnd w:id="45"/>
      <w:bookmarkEnd w:id="46"/>
      <w:r w:rsidR="00443EC2" w:rsidRPr="00B7046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8A64F6" w14:textId="6DE366B1" w:rsidR="006125CB" w:rsidRPr="006125CB" w:rsidRDefault="00EF733D" w:rsidP="006125C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032055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 приложения</w:t>
      </w:r>
      <w:bookmarkEnd w:id="47"/>
    </w:p>
    <w:p w14:paraId="4EE8813F" w14:textId="56B31E31" w:rsidR="006125CB" w:rsidRDefault="008B03BE" w:rsidP="00B704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B03B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125CB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 будет построено на клиент-сервер архитектуре.</w:t>
      </w:r>
      <w:r w:rsidR="006125CB" w:rsidRPr="006125CB">
        <w:rPr>
          <w:rFonts w:ascii="Arial" w:hAnsi="Arial" w:cs="Arial"/>
          <w:color w:val="666154"/>
          <w:sz w:val="20"/>
          <w:szCs w:val="20"/>
          <w:shd w:val="clear" w:color="auto" w:fill="FFFFFF"/>
        </w:rPr>
        <w:t xml:space="preserve"> </w:t>
      </w:r>
      <w:r w:rsidR="006125CB"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клиент-серверным приложением мы будем понимать информационную систему, основанную на ис</w:t>
      </w:r>
      <w:r w:rsid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пользовании серверов баз данных</w:t>
      </w:r>
      <w:r w:rsidR="006125CB"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125CB" w:rsidRPr="006125C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1E5D1085" w14:textId="61576E73" w:rsidR="006125CB" w:rsidRPr="006125CB" w:rsidRDefault="006125CB" w:rsidP="00B704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стороне клиента выполняется код приложения, в который обязательно входят компоненты, поддерживающие интерфейс с конечным пользователем, производящие отчеты, выполняющие другие специфичные для приложения функции</w:t>
      </w:r>
    </w:p>
    <w:p w14:paraId="72352799" w14:textId="72790CC7" w:rsidR="006125CB" w:rsidRDefault="006125CB" w:rsidP="00B704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Клиентская часть приложения взаимодействует с клиентской частью программного обеспечения управления базами данных, которая, фактически, является индивидуальным представителем СУБД для приложения. </w:t>
      </w:r>
    </w:p>
    <w:p w14:paraId="6E9A8F1A" w14:textId="77777777" w:rsidR="00965DBA" w:rsidRPr="00965DBA" w:rsidRDefault="00965DBA" w:rsidP="00B704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65D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 преимуществам архитектуры «клиент-сервер» можно отнести:</w:t>
      </w:r>
    </w:p>
    <w:p w14:paraId="3A70D6B3" w14:textId="584A942D" w:rsidR="00965DBA" w:rsidRPr="00965DBA" w:rsidRDefault="00A100DB" w:rsidP="00B7046C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ц</w:t>
      </w:r>
      <w:r w:rsidR="00965DBA"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ентрализованность</w:t>
      </w:r>
      <w:r w:rsidR="00965DBA"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поскольку все данные и управление сосредоточены в центральном сервере;</w:t>
      </w:r>
    </w:p>
    <w:p w14:paraId="15E96D6B" w14:textId="0C705AA3" w:rsidR="00965DBA" w:rsidRPr="00965DBA" w:rsidRDefault="00A100DB" w:rsidP="00B7046C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и</w:t>
      </w:r>
      <w:r w:rsidR="00965DBA"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нформационная безопасность</w:t>
      </w:r>
      <w:r w:rsidR="00965DBA"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поскольку ресурсы общего пользования администрируют</w:t>
      </w:r>
      <w:r w:rsid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ся</w:t>
      </w:r>
      <w:r w:rsidR="00965DBA"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централизованно;</w:t>
      </w:r>
    </w:p>
    <w:p w14:paraId="371753ED" w14:textId="1306DDBF" w:rsidR="00965DBA" w:rsidRPr="00965DBA" w:rsidRDefault="00A100DB" w:rsidP="00B7046C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п</w:t>
      </w:r>
      <w:r w:rsidR="00965DBA"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роизводительность</w:t>
      </w:r>
      <w:r w:rsidR="00965DBA"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использование выделенного сервера повышает скорость работы ресурсов общего пользования;</w:t>
      </w:r>
    </w:p>
    <w:p w14:paraId="0E02A6CE" w14:textId="264140F1" w:rsidR="00EF733D" w:rsidRPr="00965DBA" w:rsidRDefault="00A100DB" w:rsidP="00B7046C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м</w:t>
      </w:r>
      <w:r w:rsidR="00965DBA"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асштабируемость</w:t>
      </w:r>
      <w:r w:rsidR="00965DBA"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количество клиентов и серверов можно увели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чивать независимо друг от друга</w:t>
      </w:r>
      <w:r w:rsidRPr="00A100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  <w:r w:rsidR="00484EA3" w:rsidRPr="00965DBA">
        <w:rPr>
          <w:rFonts w:ascii="Times New Roman" w:hAnsi="Times New Roman" w:cs="Times New Roman"/>
          <w:sz w:val="28"/>
          <w:szCs w:val="28"/>
        </w:rPr>
        <w:br w:type="page"/>
      </w:r>
    </w:p>
    <w:p w14:paraId="3FB28417" w14:textId="09289E8C" w:rsidR="00460B3A" w:rsidRPr="00965DBA" w:rsidRDefault="00EF733D" w:rsidP="00965DBA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0320550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Средства разработки</w:t>
      </w:r>
      <w:bookmarkEnd w:id="48"/>
    </w:p>
    <w:p w14:paraId="37EAD2B3" w14:textId="04474C57" w:rsidR="003A7669" w:rsidRDefault="00965DBA" w:rsidP="00B70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</w:t>
      </w:r>
      <w:r w:rsidR="008B0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можно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5DB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плат</w:t>
      </w:r>
      <w:r w:rsidR="003A7669">
        <w:rPr>
          <w:rFonts w:ascii="Times New Roman" w:hAnsi="Times New Roman" w:cs="Times New Roman"/>
          <w:sz w:val="28"/>
          <w:szCs w:val="28"/>
        </w:rPr>
        <w:t xml:space="preserve">форму пользовательского интерфейса для создания клиентских приложений для настольных систем </w:t>
      </w:r>
      <w:r w:rsidR="003A766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A127B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="004A12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A127B" w:rsidRPr="004A127B">
        <w:rPr>
          <w:rFonts w:ascii="Times New Roman" w:hAnsi="Times New Roman" w:cs="Times New Roman"/>
          <w:sz w:val="28"/>
          <w:szCs w:val="28"/>
        </w:rPr>
        <w:t xml:space="preserve"> </w:t>
      </w:r>
      <w:r w:rsidR="004A12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65D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E33DFD" w14:textId="6F54F343" w:rsidR="00965DBA" w:rsidRPr="003A7669" w:rsidRDefault="00965DBA" w:rsidP="00B70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преимущества и недостатки испо</w:t>
      </w:r>
      <w:r w:rsidR="003A7669">
        <w:rPr>
          <w:rFonts w:ascii="Times New Roman" w:hAnsi="Times New Roman" w:cs="Times New Roman"/>
          <w:sz w:val="28"/>
          <w:szCs w:val="28"/>
        </w:rPr>
        <w:t>льзования данных средств разработки:</w:t>
      </w:r>
    </w:p>
    <w:p w14:paraId="35A2E173" w14:textId="77777777" w:rsidR="003A7669" w:rsidRPr="003A7669" w:rsidRDefault="003A7669" w:rsidP="00B7046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Преимущества C#:</w:t>
      </w:r>
    </w:p>
    <w:p w14:paraId="06CE13C5" w14:textId="0694D0B9" w:rsidR="004A127B" w:rsidRPr="003A7669" w:rsidRDefault="00A100DB" w:rsidP="00B7046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3A7669"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– это объектно-ориентированный, простой и в то же время мощный язык программирования, который позволяет разработчикам создавать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многофункциональные приложения</w:t>
      </w:r>
      <w:r w:rsidRPr="00A100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9F5BB03" w14:textId="1322B9A2" w:rsidR="00D05405" w:rsidRPr="00D05405" w:rsidRDefault="00A100DB" w:rsidP="00B7046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3A7669"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относиться к языкам компилируемого типа, поэтому он обладает вс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еми преимуществами таких языков;</w:t>
      </w:r>
    </w:p>
    <w:p w14:paraId="7F0DA24C" w14:textId="08B3C25F" w:rsidR="00D05405" w:rsidRPr="003A7669" w:rsidRDefault="00A100DB" w:rsidP="00B7046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D05405"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ощная библиотека классов. .NET представляет единую для всех поддерживаемых языков библиотеку классов. Какое бы приложение мы ни собирались писать на C# — текстовый редактор, чат или сложный веб-сайт — так или иначе мы заде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йствуем библиотеку классов .NET;</w:t>
      </w:r>
    </w:p>
    <w:p w14:paraId="2AF382FD" w14:textId="3868020C" w:rsidR="003A7669" w:rsidRPr="003A7669" w:rsidRDefault="00A100DB" w:rsidP="00B7046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3A7669"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объединяет лучшие идеи современных языков программировани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Java, C++, Visual Basic и т.д;</w:t>
      </w:r>
    </w:p>
    <w:p w14:paraId="4FFD9B88" w14:textId="5B526DD5" w:rsidR="00D05405" w:rsidRPr="00D05405" w:rsidRDefault="00A100DB" w:rsidP="00B7046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3A7669"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з-за большого разнообразия синтаксических конструкций и возможности работать с платформой .Net, C# позволяет быстрее, чем любой другой язык,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зрабатывать программные решения;</w:t>
      </w:r>
    </w:p>
    <w:p w14:paraId="64D6FD90" w14:textId="15CC7978" w:rsidR="00D05405" w:rsidRDefault="00A100DB" w:rsidP="00B7046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D05405"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азнообразие технологий. Общеязыковая среда исполнения CLR и базовая библиотека классов — это основа для целого стека технологий, которые разработчики могут задействовать при создании разных приложений. Например, для баз данных в этом стеке имеется технология ADO.NET и Entity Framework Core. Для графических приложений с насыщенным интерфейсом — технологии WPF и UWP. Для более простых графических приложений — Windows Forms. Для разработки мобильных приложений — Xamarin. Для созд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ания веб-сайтов - ASP.NET и т.д;</w:t>
      </w:r>
    </w:p>
    <w:p w14:paraId="488D8D0F" w14:textId="77777777" w:rsidR="00D05405" w:rsidRPr="00D05405" w:rsidRDefault="00D05405" w:rsidP="00B704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Но есть у C# и некоторые недостатки:</w:t>
      </w:r>
    </w:p>
    <w:p w14:paraId="4011CE3A" w14:textId="777CB899" w:rsidR="00A152C7" w:rsidRDefault="00A100DB" w:rsidP="00B7046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D05405"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риоритетная ориентированность на платформу Windows;</w:t>
      </w:r>
    </w:p>
    <w:p w14:paraId="704FBF4D" w14:textId="72DF1674" w:rsidR="00A152C7" w:rsidRPr="00A152C7" w:rsidRDefault="00A152C7" w:rsidP="00B704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152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Преимущества использования </w:t>
      </w:r>
      <w:r w:rsidRPr="00A152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WPF:</w:t>
      </w:r>
    </w:p>
    <w:p w14:paraId="79F5277F" w14:textId="20EB91B9" w:rsidR="00A152C7" w:rsidRPr="00A152C7" w:rsidRDefault="00A100DB" w:rsidP="00B7046C">
      <w:pPr>
        <w:pStyle w:val="ad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71717"/>
          <w:sz w:val="28"/>
          <w:szCs w:val="28"/>
        </w:rPr>
      </w:pPr>
      <w:r>
        <w:rPr>
          <w:rStyle w:val="af0"/>
          <w:b w:val="0"/>
          <w:color w:val="171717"/>
          <w:sz w:val="28"/>
          <w:szCs w:val="28"/>
        </w:rPr>
        <w:t>н</w:t>
      </w:r>
      <w:r w:rsidR="00A152C7" w:rsidRPr="00A152C7">
        <w:rPr>
          <w:rStyle w:val="af0"/>
          <w:b w:val="0"/>
          <w:color w:val="171717"/>
          <w:sz w:val="28"/>
          <w:szCs w:val="28"/>
        </w:rPr>
        <w:t>езависимость графики от разрешения и устройства</w:t>
      </w:r>
      <w:r w:rsidR="00A152C7" w:rsidRPr="00A152C7">
        <w:rPr>
          <w:b/>
          <w:color w:val="171717"/>
          <w:sz w:val="28"/>
          <w:szCs w:val="28"/>
        </w:rPr>
        <w:t>.</w:t>
      </w:r>
      <w:r w:rsidR="00A152C7" w:rsidRPr="00A152C7">
        <w:rPr>
          <w:color w:val="171717"/>
          <w:sz w:val="28"/>
          <w:szCs w:val="28"/>
        </w:rPr>
        <w:t xml:space="preserve"> Основной единицей измерения в графической системе WPF является аппаратно-независимый пиксель, размер которого составляет 1/96 дюйма. Это создает основу для независимой от разрешения и аппаратной платформы отрисовки. Каждый аппаратно-независимый пиксель автоматически масштабируется в соответствии с заданным в системе </w:t>
      </w:r>
      <w:r>
        <w:rPr>
          <w:color w:val="171717"/>
          <w:sz w:val="28"/>
          <w:szCs w:val="28"/>
        </w:rPr>
        <w:t>количеством точек на дюйм (DPI)</w:t>
      </w:r>
      <w:r w:rsidRPr="00A100DB">
        <w:rPr>
          <w:color w:val="171717"/>
          <w:sz w:val="28"/>
          <w:szCs w:val="28"/>
        </w:rPr>
        <w:t>;</w:t>
      </w:r>
    </w:p>
    <w:p w14:paraId="4CF92926" w14:textId="3BAF2ECF" w:rsidR="00A152C7" w:rsidRPr="00A152C7" w:rsidRDefault="00A100DB" w:rsidP="00B7046C">
      <w:pPr>
        <w:pStyle w:val="ad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71717"/>
          <w:sz w:val="28"/>
          <w:szCs w:val="28"/>
        </w:rPr>
      </w:pPr>
      <w:r>
        <w:rPr>
          <w:rStyle w:val="af0"/>
          <w:b w:val="0"/>
          <w:color w:val="171717"/>
          <w:sz w:val="28"/>
          <w:szCs w:val="28"/>
        </w:rPr>
        <w:t>п</w:t>
      </w:r>
      <w:r w:rsidR="00A152C7" w:rsidRPr="00A152C7">
        <w:rPr>
          <w:rStyle w:val="af0"/>
          <w:b w:val="0"/>
          <w:color w:val="171717"/>
          <w:sz w:val="28"/>
          <w:szCs w:val="28"/>
        </w:rPr>
        <w:t>овышение точности</w:t>
      </w:r>
      <w:r w:rsidR="00A152C7" w:rsidRPr="00A152C7">
        <w:rPr>
          <w:b/>
          <w:color w:val="171717"/>
          <w:sz w:val="28"/>
          <w:szCs w:val="28"/>
        </w:rPr>
        <w:t>.</w:t>
      </w:r>
      <w:r w:rsidR="00A152C7" w:rsidRPr="00A152C7">
        <w:rPr>
          <w:color w:val="171717"/>
          <w:sz w:val="28"/>
          <w:szCs w:val="28"/>
        </w:rPr>
        <w:t xml:space="preserve"> Система координат WPF основана на числах двойной точности с плавающей запятой, а не числах одинарной точности. Значения преобразования и прозрачности также выражаются числами двойной точности. Платформа WPF также поддерживает широкую цветовую палитру (scRGB) и имеет встроенную поддержку управления входными </w:t>
      </w:r>
      <w:r>
        <w:rPr>
          <w:color w:val="171717"/>
          <w:sz w:val="28"/>
          <w:szCs w:val="28"/>
        </w:rPr>
        <w:t>данными из разных цветовых схем;</w:t>
      </w:r>
    </w:p>
    <w:p w14:paraId="0DAC73F2" w14:textId="5033AD64" w:rsidR="00A152C7" w:rsidRPr="00A152C7" w:rsidRDefault="00A100DB" w:rsidP="00B7046C">
      <w:pPr>
        <w:pStyle w:val="ad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71717"/>
          <w:sz w:val="28"/>
          <w:szCs w:val="28"/>
        </w:rPr>
      </w:pPr>
      <w:r>
        <w:rPr>
          <w:rStyle w:val="af0"/>
          <w:b w:val="0"/>
          <w:color w:val="171717"/>
          <w:sz w:val="28"/>
          <w:szCs w:val="28"/>
        </w:rPr>
        <w:t>р</w:t>
      </w:r>
      <w:r w:rsidR="00A152C7" w:rsidRPr="00A152C7">
        <w:rPr>
          <w:rStyle w:val="af0"/>
          <w:b w:val="0"/>
          <w:color w:val="171717"/>
          <w:sz w:val="28"/>
          <w:szCs w:val="28"/>
        </w:rPr>
        <w:t>асширенная поддержка графики и анимации</w:t>
      </w:r>
      <w:r w:rsidR="00A152C7" w:rsidRPr="00A152C7">
        <w:rPr>
          <w:b/>
          <w:color w:val="171717"/>
          <w:sz w:val="28"/>
          <w:szCs w:val="28"/>
        </w:rPr>
        <w:t>.</w:t>
      </w:r>
      <w:r w:rsidR="00A152C7" w:rsidRPr="00A152C7">
        <w:rPr>
          <w:color w:val="171717"/>
          <w:sz w:val="28"/>
          <w:szCs w:val="28"/>
        </w:rPr>
        <w:t xml:space="preserve"> Платформа WPF упрощает программирование графики, автоматически управляя анимированными сценами. Вам не нужно беспокоиться об обработке сцен, циклах отрисовки и билинейной интерполяции. Кроме того, WPF обеспечивает поддержку проверки попадания и полную поддержку альфа-версии компонов</w:t>
      </w:r>
      <w:r>
        <w:rPr>
          <w:color w:val="171717"/>
          <w:sz w:val="28"/>
          <w:szCs w:val="28"/>
        </w:rPr>
        <w:t>ки;</w:t>
      </w:r>
    </w:p>
    <w:p w14:paraId="2BE8B5ED" w14:textId="1DD908F6" w:rsidR="00A152C7" w:rsidRPr="00A152C7" w:rsidRDefault="00A100DB" w:rsidP="00B7046C">
      <w:pPr>
        <w:pStyle w:val="ad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71717"/>
          <w:sz w:val="28"/>
          <w:szCs w:val="28"/>
        </w:rPr>
      </w:pPr>
      <w:r>
        <w:rPr>
          <w:rStyle w:val="af0"/>
          <w:b w:val="0"/>
          <w:color w:val="171717"/>
          <w:sz w:val="28"/>
          <w:szCs w:val="28"/>
        </w:rPr>
        <w:t>а</w:t>
      </w:r>
      <w:r w:rsidR="00A152C7" w:rsidRPr="00A152C7">
        <w:rPr>
          <w:rStyle w:val="af0"/>
          <w:b w:val="0"/>
          <w:color w:val="171717"/>
          <w:sz w:val="28"/>
          <w:szCs w:val="28"/>
        </w:rPr>
        <w:t>ппаратное ускорение</w:t>
      </w:r>
      <w:r w:rsidR="00A152C7" w:rsidRPr="00A152C7">
        <w:rPr>
          <w:b/>
          <w:color w:val="171717"/>
          <w:sz w:val="28"/>
          <w:szCs w:val="28"/>
        </w:rPr>
        <w:t>.</w:t>
      </w:r>
      <w:r w:rsidR="00A152C7" w:rsidRPr="00A152C7">
        <w:rPr>
          <w:color w:val="171717"/>
          <w:sz w:val="28"/>
          <w:szCs w:val="28"/>
        </w:rPr>
        <w:t xml:space="preserve"> Система графики WPF использует возможности графического оборудовани</w:t>
      </w:r>
      <w:r>
        <w:rPr>
          <w:color w:val="171717"/>
          <w:sz w:val="28"/>
          <w:szCs w:val="28"/>
        </w:rPr>
        <w:t>я, чтобы снизить нагрузку на ЦП;</w:t>
      </w:r>
    </w:p>
    <w:p w14:paraId="6A6A00E8" w14:textId="5AEDD339" w:rsidR="00A152C7" w:rsidRDefault="00FC6438" w:rsidP="00B704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Недостатки использования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WPF:</w:t>
      </w:r>
    </w:p>
    <w:p w14:paraId="70CD271E" w14:textId="6BCF168A" w:rsidR="004A127B" w:rsidRPr="00A100DB" w:rsidRDefault="00A100DB" w:rsidP="00B7046C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плохая документированность;</w:t>
      </w:r>
    </w:p>
    <w:p w14:paraId="167586E1" w14:textId="12AFA93A" w:rsidR="004A127B" w:rsidRPr="00A100DB" w:rsidRDefault="00A100DB" w:rsidP="00B7046C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A127B" w:rsidRPr="00A100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увствит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ельность к драйверам видеокарты;</w:t>
      </w:r>
    </w:p>
    <w:p w14:paraId="053DE404" w14:textId="26D3E080" w:rsidR="004A127B" w:rsidRDefault="004A127B" w:rsidP="00B70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Исходя из преимуществ и недостатков было принято решение использовать данные средства разработки для реализации требований приложения. </w:t>
      </w:r>
      <w:r>
        <w:rPr>
          <w:rFonts w:ascii="Times New Roman" w:hAnsi="Times New Roman" w:cs="Times New Roman"/>
          <w:sz w:val="28"/>
          <w:szCs w:val="28"/>
        </w:rPr>
        <w:t>С помощью них мы можем полностью реализовать</w:t>
      </w:r>
      <w:r w:rsidRPr="00215F5E">
        <w:rPr>
          <w:rFonts w:ascii="Times New Roman" w:hAnsi="Times New Roman" w:cs="Times New Roman"/>
          <w:sz w:val="28"/>
          <w:szCs w:val="28"/>
        </w:rPr>
        <w:t xml:space="preserve"> функционал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и визуальную составляющую приложения</w:t>
      </w:r>
      <w:r w:rsidRPr="00215F5E">
        <w:rPr>
          <w:rFonts w:ascii="Times New Roman" w:hAnsi="Times New Roman" w:cs="Times New Roman"/>
          <w:sz w:val="28"/>
          <w:szCs w:val="28"/>
        </w:rPr>
        <w:t xml:space="preserve">, на языке </w:t>
      </w:r>
      <w:r w:rsidRPr="00215F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5F5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215F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которым</w:t>
      </w:r>
      <w:r w:rsidRPr="004A127B">
        <w:rPr>
          <w:rFonts w:ascii="Times New Roman" w:hAnsi="Times New Roman" w:cs="Times New Roman"/>
          <w:sz w:val="28"/>
          <w:szCs w:val="28"/>
        </w:rPr>
        <w:t>и</w:t>
      </w:r>
      <w:r w:rsidRPr="00215F5E">
        <w:rPr>
          <w:rFonts w:ascii="Times New Roman" w:hAnsi="Times New Roman" w:cs="Times New Roman"/>
          <w:sz w:val="28"/>
          <w:szCs w:val="28"/>
        </w:rPr>
        <w:t xml:space="preserve">, как раз, </w:t>
      </w:r>
      <w:r>
        <w:rPr>
          <w:rFonts w:ascii="Times New Roman" w:hAnsi="Times New Roman" w:cs="Times New Roman"/>
          <w:sz w:val="28"/>
          <w:szCs w:val="28"/>
        </w:rPr>
        <w:t>мы уже знакомы, так как изучали его в нашем колледже</w:t>
      </w:r>
      <w:r w:rsidRPr="00215F5E">
        <w:rPr>
          <w:rFonts w:ascii="Times New Roman" w:hAnsi="Times New Roman" w:cs="Times New Roman"/>
          <w:sz w:val="28"/>
          <w:szCs w:val="28"/>
        </w:rPr>
        <w:t>.</w:t>
      </w:r>
    </w:p>
    <w:p w14:paraId="05727092" w14:textId="77777777" w:rsidR="005347FE" w:rsidRDefault="005347FE" w:rsidP="005347FE">
      <w:pPr>
        <w:pStyle w:val="a3"/>
      </w:pPr>
    </w:p>
    <w:p w14:paraId="30E47A2C" w14:textId="7C80EF52" w:rsidR="00B7046C" w:rsidRPr="00B7046C" w:rsidRDefault="005347FE" w:rsidP="00B7046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03205504"/>
      <w:r>
        <w:rPr>
          <w:rFonts w:ascii="Times New Roman" w:hAnsi="Times New Roman" w:cs="Times New Roman"/>
          <w:b/>
          <w:bCs/>
          <w:sz w:val="28"/>
          <w:szCs w:val="28"/>
        </w:rPr>
        <w:t>Модель данны</w:t>
      </w:r>
      <w:bookmarkEnd w:id="49"/>
      <w:r w:rsidR="00B7046C">
        <w:rPr>
          <w:rFonts w:ascii="Times New Roman" w:hAnsi="Times New Roman" w:cs="Times New Roman"/>
          <w:b/>
          <w:bCs/>
          <w:sz w:val="28"/>
          <w:szCs w:val="28"/>
        </w:rPr>
        <w:t>х</w:t>
      </w:r>
    </w:p>
    <w:p w14:paraId="370E2A35" w14:textId="74F916A2" w:rsidR="00A93B3A" w:rsidRPr="00B7046C" w:rsidRDefault="00A93B3A" w:rsidP="00B704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 xml:space="preserve">На этапе построения концептуальной модели и базы данных было выявлено 4 </w:t>
      </w:r>
      <w:r w:rsidR="008B03BE" w:rsidRPr="00B7046C">
        <w:rPr>
          <w:rFonts w:ascii="Times New Roman" w:hAnsi="Times New Roman" w:cs="Times New Roman"/>
          <w:sz w:val="28"/>
          <w:szCs w:val="28"/>
        </w:rPr>
        <w:t>таблицы</w:t>
      </w:r>
      <w:r w:rsidRPr="00B7046C">
        <w:rPr>
          <w:rFonts w:ascii="Times New Roman" w:hAnsi="Times New Roman" w:cs="Times New Roman"/>
          <w:sz w:val="28"/>
          <w:szCs w:val="28"/>
        </w:rPr>
        <w:t xml:space="preserve">: Клиент, Договор, Типы договоров, Менеджер. </w:t>
      </w:r>
    </w:p>
    <w:p w14:paraId="3576114A" w14:textId="77777777" w:rsidR="00A93B3A" w:rsidRPr="00B7046C" w:rsidRDefault="00A93B3A" w:rsidP="00B7046C">
      <w:pPr>
        <w:pStyle w:val="a3"/>
        <w:keepNext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E33916" wp14:editId="7611B5AA">
            <wp:extent cx="593407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1C27" w14:textId="0CC17322" w:rsidR="00A93B3A" w:rsidRPr="00B7046C" w:rsidRDefault="00A93B3A" w:rsidP="00B7046C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7188B" w:rsidRPr="00B7046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ER</w:t>
      </w:r>
      <w:r w:rsidRPr="00B7046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-диаграмма</w:t>
      </w:r>
    </w:p>
    <w:p w14:paraId="537EB698" w14:textId="77777777" w:rsidR="00A93B3A" w:rsidRPr="00B7046C" w:rsidRDefault="00A93B3A" w:rsidP="00B7046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3F2FC86D" w14:textId="77777777" w:rsidR="00A93B3A" w:rsidRPr="00B7046C" w:rsidRDefault="00A93B3A" w:rsidP="00B704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46C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ЕР диаграммы будут построены таблицы: Клиент, Договор, Типы_договоров, Менеджер.</w:t>
      </w:r>
    </w:p>
    <w:p w14:paraId="2728C3F5" w14:textId="77777777" w:rsidR="00A93B3A" w:rsidRPr="00B7046C" w:rsidRDefault="00A93B3A" w:rsidP="00B7046C">
      <w:pPr>
        <w:tabs>
          <w:tab w:val="left" w:pos="174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46C">
        <w:rPr>
          <w:rFonts w:ascii="Times New Roman" w:hAnsi="Times New Roman" w:cs="Times New Roman"/>
          <w:sz w:val="28"/>
          <w:szCs w:val="28"/>
        </w:rPr>
        <w:tab/>
        <w:t xml:space="preserve">Таблица «Клиент» - в данной таблице хранятся данные о клиенте. Здесь имеются поля: </w:t>
      </w:r>
      <w:r w:rsidRPr="00B704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046C">
        <w:rPr>
          <w:rFonts w:ascii="Times New Roman" w:hAnsi="Times New Roman" w:cs="Times New Roman"/>
          <w:sz w:val="28"/>
          <w:szCs w:val="28"/>
        </w:rPr>
        <w:t>_Клиента, ФИО, Телефон, Логин, Пароль. Имеет связи с сущностями «Договор».</w:t>
      </w:r>
    </w:p>
    <w:p w14:paraId="61F256FB" w14:textId="2892CFAE" w:rsidR="00A93B3A" w:rsidRPr="008B03BE" w:rsidRDefault="00A93B3A" w:rsidP="00A93B3A">
      <w:pPr>
        <w:pStyle w:val="a7"/>
        <w:keepNext/>
        <w:ind w:left="72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="008B03BE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9. О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писание полей таблицы «Клиент»</w:t>
      </w:r>
      <w:r w:rsidR="008B03BE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0"/>
      </w:tblGrid>
      <w:tr w:rsidR="00A93B3A" w:rsidRPr="003438B2" w14:paraId="71FF8532" w14:textId="77777777" w:rsidTr="009D374D">
        <w:tc>
          <w:tcPr>
            <w:tcW w:w="4505" w:type="dxa"/>
          </w:tcPr>
          <w:p w14:paraId="28FFD83E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4480" w:type="dxa"/>
          </w:tcPr>
          <w:p w14:paraId="7A177C11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:rsidRPr="003438B2" w14:paraId="0523136D" w14:textId="77777777" w:rsidTr="009D374D">
        <w:tc>
          <w:tcPr>
            <w:tcW w:w="4505" w:type="dxa"/>
          </w:tcPr>
          <w:p w14:paraId="72A5B417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4480" w:type="dxa"/>
          </w:tcPr>
          <w:p w14:paraId="59FAC9F8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:rsidRPr="003438B2" w14:paraId="2D8FFCA8" w14:textId="77777777" w:rsidTr="009D374D">
        <w:tc>
          <w:tcPr>
            <w:tcW w:w="4505" w:type="dxa"/>
          </w:tcPr>
          <w:p w14:paraId="2DACF864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4480" w:type="dxa"/>
          </w:tcPr>
          <w:p w14:paraId="5FC1EC38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:rsidRPr="003438B2" w14:paraId="0B052D37" w14:textId="77777777" w:rsidTr="009D374D">
        <w:tc>
          <w:tcPr>
            <w:tcW w:w="4505" w:type="dxa"/>
          </w:tcPr>
          <w:p w14:paraId="07DC8A7B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4480" w:type="dxa"/>
          </w:tcPr>
          <w:p w14:paraId="32B9552B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:rsidRPr="003438B2" w14:paraId="66406BEE" w14:textId="77777777" w:rsidTr="009D374D">
        <w:tc>
          <w:tcPr>
            <w:tcW w:w="4505" w:type="dxa"/>
          </w:tcPr>
          <w:p w14:paraId="60A43B3E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4480" w:type="dxa"/>
          </w:tcPr>
          <w:p w14:paraId="1781B66F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50797EB9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</w:p>
    <w:p w14:paraId="5FFF634F" w14:textId="6D100EC7" w:rsidR="00A93B3A" w:rsidRPr="00A93B3A" w:rsidRDefault="00A93B3A" w:rsidP="00B7046C">
      <w:pPr>
        <w:pStyle w:val="a3"/>
        <w:tabs>
          <w:tab w:val="left" w:pos="174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3B3A">
        <w:rPr>
          <w:rFonts w:ascii="Times New Roman" w:hAnsi="Times New Roman"/>
          <w:sz w:val="28"/>
          <w:szCs w:val="28"/>
        </w:rPr>
        <w:t xml:space="preserve">Таблица «Менеджер» - в данной таблице хранятся данные о менеджере. Здесь имеются поля: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>_Менеджера, ФИО, Телефон, Логин, пароль.</w:t>
      </w:r>
    </w:p>
    <w:p w14:paraId="4CCEEF59" w14:textId="16D6648E" w:rsidR="008B03BE" w:rsidRPr="008B03BE" w:rsidRDefault="008B03BE" w:rsidP="008B03BE">
      <w:pPr>
        <w:pStyle w:val="a7"/>
        <w:keepNext/>
        <w:ind w:firstLine="708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10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>. Описание полей таблицы "Менеджер"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69"/>
      </w:tblGrid>
      <w:tr w:rsidR="00A93B3A" w14:paraId="6C76449C" w14:textId="77777777" w:rsidTr="008B03BE">
        <w:tc>
          <w:tcPr>
            <w:tcW w:w="4516" w:type="dxa"/>
          </w:tcPr>
          <w:p w14:paraId="6391C150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</w:rPr>
              <w:t>Менеджера</w:t>
            </w:r>
          </w:p>
        </w:tc>
        <w:tc>
          <w:tcPr>
            <w:tcW w:w="4469" w:type="dxa"/>
          </w:tcPr>
          <w:p w14:paraId="69B1FE50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35734F94" w14:textId="77777777" w:rsidTr="008B03BE">
        <w:tc>
          <w:tcPr>
            <w:tcW w:w="4516" w:type="dxa"/>
          </w:tcPr>
          <w:p w14:paraId="1033170D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4469" w:type="dxa"/>
          </w:tcPr>
          <w:p w14:paraId="1308034D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23D05CAB" w14:textId="77777777" w:rsidTr="008B03BE">
        <w:tc>
          <w:tcPr>
            <w:tcW w:w="4516" w:type="dxa"/>
          </w:tcPr>
          <w:p w14:paraId="23C0B9DB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4469" w:type="dxa"/>
          </w:tcPr>
          <w:p w14:paraId="33A6DF46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5C2DED6F" w14:textId="77777777" w:rsidTr="008B03BE">
        <w:tc>
          <w:tcPr>
            <w:tcW w:w="4516" w:type="dxa"/>
          </w:tcPr>
          <w:p w14:paraId="0B7FD69A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4469" w:type="dxa"/>
          </w:tcPr>
          <w:p w14:paraId="42589A8D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38F4EDED" w14:textId="77777777" w:rsidTr="008B03BE">
        <w:tc>
          <w:tcPr>
            <w:tcW w:w="4516" w:type="dxa"/>
          </w:tcPr>
          <w:p w14:paraId="68FAAFD6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4469" w:type="dxa"/>
          </w:tcPr>
          <w:p w14:paraId="74388FE3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27587DAF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</w:p>
    <w:p w14:paraId="08DA5B39" w14:textId="4A65199B" w:rsidR="00A93B3A" w:rsidRPr="00A93B3A" w:rsidRDefault="00B7046C" w:rsidP="00B7046C">
      <w:pPr>
        <w:pStyle w:val="a3"/>
        <w:tabs>
          <w:tab w:val="left" w:pos="174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A93B3A" w:rsidRPr="00A93B3A">
        <w:rPr>
          <w:rFonts w:ascii="Times New Roman" w:hAnsi="Times New Roman"/>
          <w:sz w:val="28"/>
          <w:szCs w:val="28"/>
        </w:rPr>
        <w:t xml:space="preserve">Таблица «Договор» - в данной таблице храниться информация о договорах. Здесь имеются поля: </w:t>
      </w:r>
      <w:r w:rsidR="00A93B3A" w:rsidRPr="00A93B3A">
        <w:rPr>
          <w:rFonts w:ascii="Times New Roman" w:hAnsi="Times New Roman"/>
          <w:sz w:val="28"/>
          <w:szCs w:val="28"/>
          <w:lang w:val="en-US"/>
        </w:rPr>
        <w:t>ID</w:t>
      </w:r>
      <w:r w:rsidR="00A93B3A" w:rsidRPr="00A93B3A">
        <w:rPr>
          <w:rFonts w:ascii="Times New Roman" w:hAnsi="Times New Roman"/>
          <w:sz w:val="28"/>
          <w:szCs w:val="28"/>
        </w:rPr>
        <w:t xml:space="preserve">_Договора, </w:t>
      </w:r>
      <w:r w:rsidR="00A93B3A" w:rsidRPr="00A93B3A">
        <w:rPr>
          <w:rFonts w:ascii="Times New Roman" w:hAnsi="Times New Roman"/>
          <w:sz w:val="28"/>
          <w:szCs w:val="28"/>
          <w:lang w:val="en-US"/>
        </w:rPr>
        <w:t>ID</w:t>
      </w:r>
      <w:r w:rsidR="00A93B3A" w:rsidRPr="00A93B3A">
        <w:rPr>
          <w:rFonts w:ascii="Times New Roman" w:hAnsi="Times New Roman"/>
          <w:sz w:val="28"/>
          <w:szCs w:val="28"/>
        </w:rPr>
        <w:t xml:space="preserve">_Клиента, </w:t>
      </w:r>
      <w:r w:rsidR="00A93B3A" w:rsidRPr="00A93B3A">
        <w:rPr>
          <w:rFonts w:ascii="Times New Roman" w:hAnsi="Times New Roman"/>
          <w:sz w:val="28"/>
          <w:szCs w:val="28"/>
          <w:lang w:val="en-US"/>
        </w:rPr>
        <w:t>ID</w:t>
      </w:r>
      <w:r w:rsidR="00A93B3A" w:rsidRPr="00A93B3A">
        <w:rPr>
          <w:rFonts w:ascii="Times New Roman" w:hAnsi="Times New Roman"/>
          <w:sz w:val="28"/>
          <w:szCs w:val="28"/>
        </w:rPr>
        <w:t>_Менеджера, Тип_Договора, Стоимость, Аванс, Условия, комментарий. Имеет связи с сущностями «Клиент», «Типы_договоров», «Менеджер».</w:t>
      </w:r>
    </w:p>
    <w:p w14:paraId="29905491" w14:textId="15AC8E97" w:rsidR="008B03BE" w:rsidRPr="008B03BE" w:rsidRDefault="008B03BE" w:rsidP="008B03BE">
      <w:pPr>
        <w:pStyle w:val="a7"/>
        <w:keepNext/>
        <w:ind w:firstLine="708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>Таблица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11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>.Описание полей «Менеджер».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69"/>
      </w:tblGrid>
      <w:tr w:rsidR="00A93B3A" w14:paraId="01F3AFD9" w14:textId="77777777" w:rsidTr="008B03BE">
        <w:tc>
          <w:tcPr>
            <w:tcW w:w="4516" w:type="dxa"/>
          </w:tcPr>
          <w:p w14:paraId="3BEA5979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_Договора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(РК)</w:t>
            </w:r>
          </w:p>
        </w:tc>
        <w:tc>
          <w:tcPr>
            <w:tcW w:w="4469" w:type="dxa"/>
          </w:tcPr>
          <w:p w14:paraId="2877408A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2C68E12D" w14:textId="77777777" w:rsidTr="008B03BE">
        <w:tc>
          <w:tcPr>
            <w:tcW w:w="4516" w:type="dxa"/>
          </w:tcPr>
          <w:p w14:paraId="7CADD6C5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_Клиента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FK)</w:t>
            </w:r>
          </w:p>
        </w:tc>
        <w:tc>
          <w:tcPr>
            <w:tcW w:w="4469" w:type="dxa"/>
          </w:tcPr>
          <w:p w14:paraId="34153396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63E35C13" w14:textId="77777777" w:rsidTr="008B03BE">
        <w:tc>
          <w:tcPr>
            <w:tcW w:w="4516" w:type="dxa"/>
          </w:tcPr>
          <w:p w14:paraId="4E935376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_Менеджера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4469" w:type="dxa"/>
          </w:tcPr>
          <w:p w14:paraId="04F5C716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63C10F98" w14:textId="77777777" w:rsidTr="008B03BE">
        <w:tc>
          <w:tcPr>
            <w:tcW w:w="4516" w:type="dxa"/>
          </w:tcPr>
          <w:p w14:paraId="245030E0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Тип_Договора</w:t>
            </w:r>
          </w:p>
        </w:tc>
        <w:tc>
          <w:tcPr>
            <w:tcW w:w="4469" w:type="dxa"/>
          </w:tcPr>
          <w:p w14:paraId="336FD166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65EB3243" w14:textId="77777777" w:rsidTr="008B03BE">
        <w:tc>
          <w:tcPr>
            <w:tcW w:w="4516" w:type="dxa"/>
          </w:tcPr>
          <w:p w14:paraId="00801662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  <w:tc>
          <w:tcPr>
            <w:tcW w:w="4469" w:type="dxa"/>
          </w:tcPr>
          <w:p w14:paraId="4CE7711D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money</w:t>
            </w:r>
          </w:p>
        </w:tc>
      </w:tr>
      <w:tr w:rsidR="00A93B3A" w14:paraId="0052EE44" w14:textId="77777777" w:rsidTr="008B03BE">
        <w:tc>
          <w:tcPr>
            <w:tcW w:w="4516" w:type="dxa"/>
          </w:tcPr>
          <w:p w14:paraId="0AF419A5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Аванс</w:t>
            </w:r>
          </w:p>
        </w:tc>
        <w:tc>
          <w:tcPr>
            <w:tcW w:w="4469" w:type="dxa"/>
          </w:tcPr>
          <w:p w14:paraId="51889898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money</w:t>
            </w:r>
          </w:p>
        </w:tc>
      </w:tr>
      <w:tr w:rsidR="00A93B3A" w14:paraId="5218E8A7" w14:textId="77777777" w:rsidTr="008B03BE">
        <w:tc>
          <w:tcPr>
            <w:tcW w:w="4516" w:type="dxa"/>
          </w:tcPr>
          <w:p w14:paraId="088B6187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4469" w:type="dxa"/>
          </w:tcPr>
          <w:p w14:paraId="66291BB5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4C7A0B9E" w14:textId="77777777" w:rsidTr="008B03BE">
        <w:tc>
          <w:tcPr>
            <w:tcW w:w="4516" w:type="dxa"/>
          </w:tcPr>
          <w:p w14:paraId="20A22D88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  <w:tc>
          <w:tcPr>
            <w:tcW w:w="4469" w:type="dxa"/>
          </w:tcPr>
          <w:p w14:paraId="08B96C3D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011C93BB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</w:p>
    <w:p w14:paraId="405C0C8E" w14:textId="5E1F5BFD" w:rsidR="00A93B3A" w:rsidRPr="00A93B3A" w:rsidRDefault="008B03BE" w:rsidP="00B7046C">
      <w:pPr>
        <w:pStyle w:val="a3"/>
        <w:tabs>
          <w:tab w:val="left" w:pos="174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Таблица «Тип_</w:t>
      </w:r>
      <w:r w:rsidR="00A93B3A" w:rsidRPr="00A93B3A">
        <w:rPr>
          <w:rFonts w:ascii="Times New Roman" w:hAnsi="Times New Roman"/>
          <w:sz w:val="28"/>
          <w:szCs w:val="28"/>
        </w:rPr>
        <w:t xml:space="preserve">договоров» - здесь имеются поля: </w:t>
      </w:r>
      <w:r w:rsidR="00A93B3A" w:rsidRPr="00A93B3A">
        <w:rPr>
          <w:rFonts w:ascii="Times New Roman" w:hAnsi="Times New Roman"/>
          <w:sz w:val="28"/>
          <w:szCs w:val="28"/>
          <w:lang w:val="en-US"/>
        </w:rPr>
        <w:t>ID</w:t>
      </w:r>
      <w:r w:rsidR="00A93B3A" w:rsidRPr="00A93B3A">
        <w:rPr>
          <w:rFonts w:ascii="Times New Roman" w:hAnsi="Times New Roman"/>
          <w:sz w:val="28"/>
          <w:szCs w:val="28"/>
        </w:rPr>
        <w:t>_Типа, Название.</w:t>
      </w:r>
    </w:p>
    <w:p w14:paraId="1135A4B0" w14:textId="4B8A10DF" w:rsidR="008B03BE" w:rsidRPr="008B03BE" w:rsidRDefault="008B03BE" w:rsidP="008B03BE">
      <w:pPr>
        <w:pStyle w:val="a7"/>
        <w:keepNext/>
        <w:ind w:firstLine="708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12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>. Описание таблицы «Тип_договоров»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A93B3A" w14:paraId="4B8FAC21" w14:textId="77777777" w:rsidTr="008B03BE">
        <w:tc>
          <w:tcPr>
            <w:tcW w:w="4496" w:type="dxa"/>
          </w:tcPr>
          <w:p w14:paraId="265A7017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_Типа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4489" w:type="dxa"/>
          </w:tcPr>
          <w:p w14:paraId="768AF2C0" w14:textId="77777777" w:rsidR="00A93B3A" w:rsidRPr="003438B2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5F5A5106" w14:textId="77777777" w:rsidTr="008B03BE">
        <w:tc>
          <w:tcPr>
            <w:tcW w:w="4496" w:type="dxa"/>
          </w:tcPr>
          <w:p w14:paraId="61CB5BE8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489" w:type="dxa"/>
          </w:tcPr>
          <w:p w14:paraId="5191BF07" w14:textId="77777777" w:rsidR="00A93B3A" w:rsidRDefault="00A93B3A" w:rsidP="009D374D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4F39DFBC" w14:textId="0B5D5BED" w:rsidR="00A93B3A" w:rsidRDefault="00A93B3A" w:rsidP="00A93B3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C3DA9" w14:textId="77777777" w:rsidR="005347FE" w:rsidRPr="00A93B3A" w:rsidRDefault="005347FE" w:rsidP="00A93B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69EB0" w14:textId="77777777" w:rsidR="005347FE" w:rsidRDefault="00534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FD559" w14:textId="696637D1" w:rsidR="00F7188B" w:rsidRDefault="0005133F" w:rsidP="00F7188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032055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Прототип приложения</w:t>
      </w:r>
      <w:bookmarkEnd w:id="50"/>
    </w:p>
    <w:p w14:paraId="314DEFEF" w14:textId="53A322C9" w:rsidR="00F7188B" w:rsidRPr="00F7188B" w:rsidRDefault="00F7188B" w:rsidP="00F7188B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Открыв приложение, пользователь будет видеть страницу авторизации, на которой он может вести логин и пароль, после авторизации пользователь попадает на главную страницу, страницу «Договора» на которой отображаются договора менеджера и основная информация о них, с этой страницы менеджер может перейти на страницу выбранного договора, в ней будет отображаться подробная информация о договоре, так же можно будет скачать сам договор в формате 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. Так же с главной страницы пользователь может перейти на страницу «Профиль» и «Создание договора», на странице профиль отображается основная информация о менеджере, а на странице создания договоров пользователь может заполнить необходимые поля и создать договор.</w:t>
      </w:r>
    </w:p>
    <w:p w14:paraId="15FA7BDE" w14:textId="77777777" w:rsidR="00F7188B" w:rsidRPr="00F7188B" w:rsidRDefault="00F7188B" w:rsidP="00F7188B">
      <w:pPr>
        <w:tabs>
          <w:tab w:val="left" w:pos="1134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С главной страницы можно будет перейти в следующие разделы:</w:t>
      </w:r>
    </w:p>
    <w:p w14:paraId="456EB789" w14:textId="77777777" w:rsidR="00F7188B" w:rsidRPr="00F7188B" w:rsidRDefault="00F7188B" w:rsidP="00F7188B">
      <w:pPr>
        <w:pStyle w:val="a3"/>
        <w:numPr>
          <w:ilvl w:val="0"/>
          <w:numId w:val="29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авторизации;</w:t>
      </w:r>
    </w:p>
    <w:p w14:paraId="4383CBF9" w14:textId="77777777" w:rsidR="00F7188B" w:rsidRPr="00F7188B" w:rsidRDefault="00F7188B" w:rsidP="00F7188B">
      <w:pPr>
        <w:pStyle w:val="a3"/>
        <w:numPr>
          <w:ilvl w:val="0"/>
          <w:numId w:val="29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Профиль;</w:t>
      </w:r>
    </w:p>
    <w:p w14:paraId="3234FB0E" w14:textId="77777777" w:rsidR="00F7188B" w:rsidRPr="00F7188B" w:rsidRDefault="00F7188B" w:rsidP="00F7188B">
      <w:pPr>
        <w:pStyle w:val="a3"/>
        <w:numPr>
          <w:ilvl w:val="0"/>
          <w:numId w:val="29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Договора;</w:t>
      </w:r>
    </w:p>
    <w:p w14:paraId="35901BA2" w14:textId="77777777" w:rsidR="00F7188B" w:rsidRPr="00F7188B" w:rsidRDefault="00F7188B" w:rsidP="00F7188B">
      <w:pPr>
        <w:pStyle w:val="a3"/>
        <w:numPr>
          <w:ilvl w:val="0"/>
          <w:numId w:val="29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Подробная информация о договоре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480DDA1" w14:textId="77777777" w:rsidR="00F7188B" w:rsidRPr="00F7188B" w:rsidRDefault="00F7188B" w:rsidP="00F7188B">
      <w:pPr>
        <w:pStyle w:val="a3"/>
        <w:numPr>
          <w:ilvl w:val="0"/>
          <w:numId w:val="29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договора;</w:t>
      </w:r>
    </w:p>
    <w:p w14:paraId="0EC36A25" w14:textId="52E763D7" w:rsidR="00F7188B" w:rsidRPr="00F7188B" w:rsidRDefault="00F7188B" w:rsidP="00F7188B">
      <w:pPr>
        <w:tabs>
          <w:tab w:val="left" w:pos="1134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6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Более подробное описание всех переходов по приложению отображено на концептуальной модели приложения, представленной на рисунке 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B8DAC4" w14:textId="77777777" w:rsidR="00F7188B" w:rsidRDefault="00F7188B" w:rsidP="00F7188B">
      <w:pPr>
        <w:keepNext/>
        <w:tabs>
          <w:tab w:val="left" w:pos="284"/>
        </w:tabs>
        <w:spacing w:after="0" w:line="360" w:lineRule="auto"/>
        <w:jc w:val="both"/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583DF2A" wp14:editId="1F152B9F">
            <wp:extent cx="5850890" cy="2693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404" w14:textId="35137B16" w:rsidR="00F7188B" w:rsidRPr="00F7188B" w:rsidRDefault="00F7188B" w:rsidP="00F7188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F7188B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F7188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F7188B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F7188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F7188B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F7188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F7188B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Карта приложения</w:t>
      </w:r>
    </w:p>
    <w:p w14:paraId="11783D65" w14:textId="39C350BB" w:rsidR="00F7188B" w:rsidRPr="00F7188B" w:rsidRDefault="00F7188B" w:rsidP="00F7188B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Макеты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на рисунках 4 - 8.</w:t>
      </w:r>
    </w:p>
    <w:p w14:paraId="18BB4CDD" w14:textId="44692C70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1DA98AF" wp14:editId="790F5B9C">
            <wp:extent cx="5816600" cy="389970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020" cy="39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9615" w14:textId="0D3CE6F8" w:rsidR="0005133F" w:rsidRPr="008B03BE" w:rsidRDefault="008F3D04" w:rsidP="008F3D04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40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F7188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–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Окно авторизации</w:t>
      </w:r>
    </w:p>
    <w:p w14:paraId="7B023D44" w14:textId="73B4B9F5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74ED041" wp14:editId="07608D38">
            <wp:extent cx="5816600" cy="41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619" cy="41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D8E" w14:textId="1673355A" w:rsidR="008F3D04" w:rsidRPr="008B03BE" w:rsidRDefault="008F3D04" w:rsidP="008F3D04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40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F7188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Окно договоров</w:t>
      </w:r>
    </w:p>
    <w:p w14:paraId="13F3D5E2" w14:textId="6D198B06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7F75EDE" wp14:editId="77AF509A">
            <wp:extent cx="5940425" cy="4232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E528" w14:textId="79D17C22" w:rsidR="008F3D04" w:rsidRPr="008B03BE" w:rsidRDefault="008F3D04" w:rsidP="008F3D04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40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F7188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Окно подробной информации о договоре</w:t>
      </w:r>
    </w:p>
    <w:p w14:paraId="35657045" w14:textId="62C05B72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8812093" wp14:editId="5C5381B0">
            <wp:extent cx="5791200" cy="4116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6295" cy="41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0B9" w14:textId="58CDE81F" w:rsidR="008F3D04" w:rsidRPr="008B03BE" w:rsidRDefault="008F3D04" w:rsidP="008F3D04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40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F7188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Окно профиля</w:t>
      </w:r>
    </w:p>
    <w:p w14:paraId="7A60B33A" w14:textId="49FBCF81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C546320" wp14:editId="1EFD19DC">
            <wp:extent cx="5810250" cy="415009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931" cy="41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BAC" w14:textId="0D3DB0DA" w:rsidR="004A127B" w:rsidRPr="00F7188B" w:rsidRDefault="008F3D04" w:rsidP="00F7188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40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F7188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460B3A" w:rsidRPr="008B03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Окно создания договора</w:t>
      </w:r>
    </w:p>
    <w:p w14:paraId="0A1CDA23" w14:textId="42573989" w:rsidR="00460B3A" w:rsidRDefault="00460B3A" w:rsidP="00460B3A">
      <w:pPr>
        <w:rPr>
          <w:rFonts w:ascii="Times New Roman" w:hAnsi="Times New Roman" w:cs="Times New Roman"/>
          <w:sz w:val="28"/>
          <w:szCs w:val="28"/>
        </w:rPr>
      </w:pPr>
      <w:r w:rsidRPr="00460B3A">
        <w:rPr>
          <w:rFonts w:ascii="Times New Roman" w:hAnsi="Times New Roman" w:cs="Times New Roman"/>
          <w:sz w:val="28"/>
          <w:szCs w:val="28"/>
        </w:rPr>
        <w:lastRenderedPageBreak/>
        <w:t>Прототип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55FAE6" w14:textId="18A7A120" w:rsidR="00460B3A" w:rsidRDefault="004A127B" w:rsidP="00460B3A">
      <w:pPr>
        <w:keepNext/>
      </w:pPr>
      <w:r w:rsidRPr="004A127B">
        <w:rPr>
          <w:noProof/>
          <w:lang w:eastAsia="ru-RU"/>
        </w:rPr>
        <w:drawing>
          <wp:inline distT="0" distB="0" distL="0" distR="0" wp14:anchorId="71DCFAC0" wp14:editId="081D7149">
            <wp:extent cx="5940425" cy="4141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7B5" w14:textId="34374236" w:rsidR="00460B3A" w:rsidRPr="008B03BE" w:rsidRDefault="00460B3A" w:rsidP="000A1C0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8B03BE">
        <w:rPr>
          <w:rFonts w:ascii="Times New Roman" w:hAnsi="Times New Roman" w:cs="Times New Roman"/>
          <w:i w:val="0"/>
          <w:color w:val="000000" w:themeColor="text1"/>
          <w:sz w:val="24"/>
        </w:rPr>
        <w:t>8</w:t>
      </w:r>
      <w:r w:rsidR="0066062E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8B03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Прототип приложения</w:t>
      </w:r>
    </w:p>
    <w:p w14:paraId="76A789BE" w14:textId="7B780554" w:rsidR="000A1C0B" w:rsidRDefault="000A1C0B" w:rsidP="000A1C0B"/>
    <w:p w14:paraId="46716279" w14:textId="6374DB12" w:rsidR="000A1C0B" w:rsidRDefault="000A1C0B" w:rsidP="000A1C0B"/>
    <w:p w14:paraId="15052F16" w14:textId="71ED3063" w:rsidR="000A1C0B" w:rsidRDefault="000A1C0B" w:rsidP="000A1C0B"/>
    <w:p w14:paraId="33662F8A" w14:textId="7E91F906" w:rsidR="000A1C0B" w:rsidRDefault="000A1C0B" w:rsidP="000A1C0B"/>
    <w:p w14:paraId="410B64E6" w14:textId="6892BFAD" w:rsidR="000A1C0B" w:rsidRDefault="000A1C0B" w:rsidP="000A1C0B"/>
    <w:p w14:paraId="60D0507F" w14:textId="7198CF02" w:rsidR="000A1C0B" w:rsidRDefault="000A1C0B" w:rsidP="000A1C0B"/>
    <w:p w14:paraId="0E4A7764" w14:textId="4C689CAE" w:rsidR="000A1C0B" w:rsidRDefault="000A1C0B" w:rsidP="000A1C0B"/>
    <w:p w14:paraId="644F8E1C" w14:textId="4A1F8433" w:rsidR="000A1C0B" w:rsidRDefault="000A1C0B" w:rsidP="000A1C0B"/>
    <w:p w14:paraId="361F7A4F" w14:textId="60829E5C" w:rsidR="000A1C0B" w:rsidRDefault="000A1C0B" w:rsidP="000A1C0B"/>
    <w:p w14:paraId="0E022822" w14:textId="4AB0E938" w:rsidR="000A1C0B" w:rsidRDefault="000A1C0B" w:rsidP="000A1C0B"/>
    <w:p w14:paraId="7FEFF443" w14:textId="68FBD98A" w:rsidR="000A1C0B" w:rsidRDefault="000A1C0B" w:rsidP="000A1C0B"/>
    <w:p w14:paraId="20D57733" w14:textId="6698E420" w:rsidR="000A1C0B" w:rsidRDefault="000A1C0B" w:rsidP="000A1C0B"/>
    <w:p w14:paraId="1274884E" w14:textId="4F13A467" w:rsidR="0097462B" w:rsidRDefault="0097462B" w:rsidP="000A1C0B"/>
    <w:p w14:paraId="3F96D71D" w14:textId="77777777" w:rsidR="0097462B" w:rsidRDefault="0097462B" w:rsidP="000A1C0B"/>
    <w:p w14:paraId="0970B1EE" w14:textId="74ADBDAE" w:rsidR="000A1C0B" w:rsidRDefault="000A1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EAAFE" w14:textId="32E549D6" w:rsidR="00AC6867" w:rsidRPr="00AC6867" w:rsidRDefault="0005133F" w:rsidP="00AC6867">
      <w:pPr>
        <w:pStyle w:val="a3"/>
        <w:numPr>
          <w:ilvl w:val="0"/>
          <w:numId w:val="1"/>
        </w:numPr>
        <w:ind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0320550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данных</w:t>
      </w:r>
      <w:bookmarkEnd w:id="51"/>
    </w:p>
    <w:p w14:paraId="30049CB3" w14:textId="1BD7A983" w:rsidR="00B1416B" w:rsidRPr="00F7188B" w:rsidRDefault="00B1416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ГОСТ 28195-89 Оценка программных средств. Общие положения. – 01.09.2013</w:t>
      </w:r>
    </w:p>
    <w:p w14:paraId="66914EA4" w14:textId="3EFE154E" w:rsidR="00B1416B" w:rsidRPr="00F7188B" w:rsidRDefault="00B1416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ГОСТ Р 59194-2020 Управление требованиями. Основные положения – 01.01.2021</w:t>
      </w:r>
    </w:p>
    <w:p w14:paraId="32094123" w14:textId="7454DDDA" w:rsidR="00B1416B" w:rsidRPr="00F7188B" w:rsidRDefault="00B1416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ГОСТ Р ИСО ТО 12182-2002 Класификация программных средств – 01.07.2003</w:t>
      </w:r>
    </w:p>
    <w:p w14:paraId="482E4A29" w14:textId="0F3CFC4E" w:rsidR="00B1416B" w:rsidRPr="00F7188B" w:rsidRDefault="00B1416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ГОСТ Р 56920-2016 Системная и программная инженерия. Тестирование ПО – 01.06.2017</w:t>
      </w:r>
    </w:p>
    <w:p w14:paraId="3A6E725B" w14:textId="74373E53" w:rsidR="00B1416B" w:rsidRPr="00F7188B" w:rsidRDefault="00B1416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ГОСТ Р 57100-2016 Системная и программная инженерия. Описание архитектуры – 01.09.2017</w:t>
      </w:r>
    </w:p>
    <w:p w14:paraId="3CB40728" w14:textId="4B4B0DCA" w:rsidR="000A1C0B" w:rsidRPr="00F7188B" w:rsidRDefault="000A1C0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Фленов Михаил Библия C#; БХВ-Петербург - М., 2011.Гарнаев А. Самоучитель Visual Studio .NET 2003; БХВ-Петербург - М., 2003</w:t>
      </w:r>
    </w:p>
    <w:p w14:paraId="15D4446C" w14:textId="77777777" w:rsidR="000A1C0B" w:rsidRPr="00F7188B" w:rsidRDefault="000A1C0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Лотка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C# 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CSLA .NET Framework. 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бизнес-объектов; Диалектика / Вильямс - М. Алекс Макки Введение в .NET 4.0 и Visual Studio 2010 для профессионалов; Диалектика / Вильямс - М., 2010.</w:t>
      </w:r>
    </w:p>
    <w:p w14:paraId="0B82D608" w14:textId="3332E13C" w:rsidR="0097462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Подбельский, В. В. Язык С#. Базовый курс / В.В. Подбельский. - М.: Финансы и статистика, Инфра-М, 2011. - 384 c.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F7984F" w14:textId="01A20BB4" w:rsidR="0097462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Рихтер, Джеффри CLR via C#. Программирование на платформе Microsoft .NET Framework 4.0 на языке C# / Джеффри Рихтер. - М.: Питер, 2013. - 928 c.</w:t>
      </w:r>
    </w:p>
    <w:p w14:paraId="40A7B8FB" w14:textId="61FF2B24" w:rsidR="0097462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Албахари, Джозеф C# 3.0. Справочник / Джозеф Албахари , Бен Албахари. - М.: БХВ-Петербург, 2012. - 944 c.</w:t>
      </w:r>
    </w:p>
    <w:p w14:paraId="1526E6B0" w14:textId="598F3830" w:rsidR="0097462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Альфред, В. Ахо Компиляторы. Принципы, технологии и инструментарий / Альфред В. Ахо и др. - М.: Вильямс, 2015. - </w:t>
      </w:r>
      <w:r w:rsidRPr="00F7188B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266</w:t>
      </w: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c.</w:t>
      </w:r>
    </w:p>
    <w:p w14:paraId="2F00F7CF" w14:textId="3EAC1B25" w:rsidR="00B1416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h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ttps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sharp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entityframeworkcore</w:t>
      </w:r>
      <w:r w:rsidR="00B1416B" w:rsidRPr="00F71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</w:p>
    <w:p w14:paraId="532F964A" w14:textId="5A814CD1" w:rsidR="00B1416B" w:rsidRPr="00F7188B" w:rsidRDefault="00B1416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7" w:anchor="/" w:history="1">
        <w:r w:rsidR="0097462B" w:rsidRPr="00F7188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https://habr.com/ru/c#/</w:t>
        </w:r>
      </w:hyperlink>
      <w:r w:rsidRPr="00F71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63A589C5" w14:textId="3CA9FF06" w:rsidR="00B1416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8" w:history="1">
        <w:r w:rsidR="00B1416B" w:rsidRPr="00F7188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https://ru.wikipedia.org/wiki/C_Sharp</w:t>
        </w:r>
      </w:hyperlink>
      <w:r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0A33231" w14:textId="75B7FC5D" w:rsidR="00B1416B" w:rsidRPr="00F7188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9" w:history="1">
        <w:r w:rsidR="00B1416B" w:rsidRPr="00F7188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https://www.microsoft.com/ru-ru/windows-server</w:t>
        </w:r>
      </w:hyperlink>
      <w:r w:rsidR="00F7188B" w:rsidRPr="00F718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6E42350" w14:textId="77777777" w:rsidR="00B1416B" w:rsidRPr="009D1905" w:rsidRDefault="00B1416B" w:rsidP="0097462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516C96" w14:textId="3A3C7728" w:rsidR="008F113B" w:rsidRPr="009D1905" w:rsidRDefault="000A1C0B" w:rsidP="000A1C0B">
      <w:pPr>
        <w:pStyle w:val="a3"/>
        <w:ind w:left="36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19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sectPr w:rsidR="008F113B" w:rsidRPr="009D1905" w:rsidSect="006D7E48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5FB2C" w14:textId="77777777" w:rsidR="00543400" w:rsidRDefault="00543400" w:rsidP="006D7E48">
      <w:pPr>
        <w:spacing w:after="0" w:line="240" w:lineRule="auto"/>
      </w:pPr>
      <w:r>
        <w:separator/>
      </w:r>
    </w:p>
  </w:endnote>
  <w:endnote w:type="continuationSeparator" w:id="0">
    <w:p w14:paraId="1D022FFF" w14:textId="77777777" w:rsidR="00543400" w:rsidRDefault="00543400" w:rsidP="006D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636184871"/>
      <w:docPartObj>
        <w:docPartGallery w:val="Page Numbers (Bottom of Page)"/>
        <w:docPartUnique/>
      </w:docPartObj>
    </w:sdtPr>
    <w:sdtContent>
      <w:p w14:paraId="0DF08D12" w14:textId="143A4F24" w:rsidR="009D374D" w:rsidRPr="006D7E48" w:rsidRDefault="009D374D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7E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D7E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D7E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366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D7E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3ABB13" w14:textId="7BE4873F" w:rsidR="009D374D" w:rsidRDefault="009D374D" w:rsidP="006D7E48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4648558"/>
      <w:docPartObj>
        <w:docPartGallery w:val="Page Numbers (Bottom of Page)"/>
        <w:docPartUnique/>
      </w:docPartObj>
    </w:sdtPr>
    <w:sdtContent>
      <w:p w14:paraId="492871EC" w14:textId="3F885F64" w:rsidR="009D374D" w:rsidRDefault="009D374D" w:rsidP="006D7E48">
        <w:pPr>
          <w:pStyle w:val="aa"/>
          <w:jc w:val="center"/>
        </w:pPr>
        <w: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B9DA5" w14:textId="77777777" w:rsidR="00543400" w:rsidRDefault="00543400" w:rsidP="006D7E48">
      <w:pPr>
        <w:spacing w:after="0" w:line="240" w:lineRule="auto"/>
      </w:pPr>
      <w:r>
        <w:separator/>
      </w:r>
    </w:p>
  </w:footnote>
  <w:footnote w:type="continuationSeparator" w:id="0">
    <w:p w14:paraId="0B71FDFA" w14:textId="77777777" w:rsidR="00543400" w:rsidRDefault="00543400" w:rsidP="006D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7D7"/>
    <w:multiLevelType w:val="multilevel"/>
    <w:tmpl w:val="1D5216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611C"/>
    <w:multiLevelType w:val="hybridMultilevel"/>
    <w:tmpl w:val="7A36D1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46BC7"/>
    <w:multiLevelType w:val="multilevel"/>
    <w:tmpl w:val="EFFEA74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25B8B"/>
    <w:multiLevelType w:val="hybridMultilevel"/>
    <w:tmpl w:val="36B645C0"/>
    <w:lvl w:ilvl="0" w:tplc="62663B1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26B54"/>
    <w:multiLevelType w:val="hybridMultilevel"/>
    <w:tmpl w:val="6E181F82"/>
    <w:lvl w:ilvl="0" w:tplc="B746AF1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30C2E90"/>
    <w:multiLevelType w:val="hybridMultilevel"/>
    <w:tmpl w:val="FE5A4C18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4D8191B"/>
    <w:multiLevelType w:val="multilevel"/>
    <w:tmpl w:val="A6D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336DB"/>
    <w:multiLevelType w:val="hybridMultilevel"/>
    <w:tmpl w:val="7CAEB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07421"/>
    <w:multiLevelType w:val="multilevel"/>
    <w:tmpl w:val="ECD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D0190"/>
    <w:multiLevelType w:val="hybridMultilevel"/>
    <w:tmpl w:val="51A45932"/>
    <w:lvl w:ilvl="0" w:tplc="B4F21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F01B2"/>
    <w:multiLevelType w:val="hybridMultilevel"/>
    <w:tmpl w:val="4C6635E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35E5FE3"/>
    <w:multiLevelType w:val="hybridMultilevel"/>
    <w:tmpl w:val="8BF8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30044"/>
    <w:multiLevelType w:val="multilevel"/>
    <w:tmpl w:val="A15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9343189"/>
    <w:multiLevelType w:val="hybridMultilevel"/>
    <w:tmpl w:val="DFC40AE8"/>
    <w:lvl w:ilvl="0" w:tplc="330482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0C35D0"/>
    <w:multiLevelType w:val="hybridMultilevel"/>
    <w:tmpl w:val="5E78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E01F4"/>
    <w:multiLevelType w:val="hybridMultilevel"/>
    <w:tmpl w:val="1A36E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02B73"/>
    <w:multiLevelType w:val="hybridMultilevel"/>
    <w:tmpl w:val="8F0E96F0"/>
    <w:lvl w:ilvl="0" w:tplc="B4F218E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4A916BA0"/>
    <w:multiLevelType w:val="hybridMultilevel"/>
    <w:tmpl w:val="4462E404"/>
    <w:lvl w:ilvl="0" w:tplc="B4F218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91F8D"/>
    <w:multiLevelType w:val="multilevel"/>
    <w:tmpl w:val="4F7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F6AE5"/>
    <w:multiLevelType w:val="hybridMultilevel"/>
    <w:tmpl w:val="410031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0D2370"/>
    <w:multiLevelType w:val="hybridMultilevel"/>
    <w:tmpl w:val="93A49EDE"/>
    <w:lvl w:ilvl="0" w:tplc="25BA9F4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plc="87869766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11289E"/>
    <w:multiLevelType w:val="multilevel"/>
    <w:tmpl w:val="D9F2D6E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4388B"/>
    <w:multiLevelType w:val="multilevel"/>
    <w:tmpl w:val="F48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059E8"/>
    <w:multiLevelType w:val="hybridMultilevel"/>
    <w:tmpl w:val="D0807BB4"/>
    <w:lvl w:ilvl="0" w:tplc="3D10E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868DF"/>
    <w:multiLevelType w:val="hybridMultilevel"/>
    <w:tmpl w:val="0EAAD0A6"/>
    <w:lvl w:ilvl="0" w:tplc="69C66C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E5BB8"/>
    <w:multiLevelType w:val="multilevel"/>
    <w:tmpl w:val="B58E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D0B15"/>
    <w:multiLevelType w:val="hybridMultilevel"/>
    <w:tmpl w:val="BFDE22E8"/>
    <w:lvl w:ilvl="0" w:tplc="B4F21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06627"/>
    <w:multiLevelType w:val="multilevel"/>
    <w:tmpl w:val="621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D6C12"/>
    <w:multiLevelType w:val="multilevel"/>
    <w:tmpl w:val="960025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50DC6"/>
    <w:multiLevelType w:val="hybridMultilevel"/>
    <w:tmpl w:val="4030C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6"/>
  </w:num>
  <w:num w:numId="4">
    <w:abstractNumId w:val="1"/>
  </w:num>
  <w:num w:numId="5">
    <w:abstractNumId w:val="8"/>
  </w:num>
  <w:num w:numId="6">
    <w:abstractNumId w:val="31"/>
  </w:num>
  <w:num w:numId="7">
    <w:abstractNumId w:val="17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29"/>
  </w:num>
  <w:num w:numId="13">
    <w:abstractNumId w:val="13"/>
  </w:num>
  <w:num w:numId="14">
    <w:abstractNumId w:val="24"/>
  </w:num>
  <w:num w:numId="15">
    <w:abstractNumId w:val="9"/>
  </w:num>
  <w:num w:numId="16">
    <w:abstractNumId w:val="20"/>
  </w:num>
  <w:num w:numId="17">
    <w:abstractNumId w:val="6"/>
  </w:num>
  <w:num w:numId="18">
    <w:abstractNumId w:val="16"/>
  </w:num>
  <w:num w:numId="19">
    <w:abstractNumId w:val="18"/>
  </w:num>
  <w:num w:numId="20">
    <w:abstractNumId w:val="25"/>
  </w:num>
  <w:num w:numId="21">
    <w:abstractNumId w:val="5"/>
  </w:num>
  <w:num w:numId="22">
    <w:abstractNumId w:val="21"/>
  </w:num>
  <w:num w:numId="23">
    <w:abstractNumId w:val="19"/>
  </w:num>
  <w:num w:numId="24">
    <w:abstractNumId w:val="30"/>
  </w:num>
  <w:num w:numId="25">
    <w:abstractNumId w:val="2"/>
  </w:num>
  <w:num w:numId="26">
    <w:abstractNumId w:val="23"/>
  </w:num>
  <w:num w:numId="27">
    <w:abstractNumId w:val="0"/>
  </w:num>
  <w:num w:numId="28">
    <w:abstractNumId w:val="28"/>
  </w:num>
  <w:num w:numId="29">
    <w:abstractNumId w:val="4"/>
  </w:num>
  <w:num w:numId="30">
    <w:abstractNumId w:val="22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B"/>
    <w:rsid w:val="0000179D"/>
    <w:rsid w:val="0005133F"/>
    <w:rsid w:val="00076FB4"/>
    <w:rsid w:val="000A1C0B"/>
    <w:rsid w:val="0012281C"/>
    <w:rsid w:val="00175279"/>
    <w:rsid w:val="00175CA6"/>
    <w:rsid w:val="00182BAC"/>
    <w:rsid w:val="0036661C"/>
    <w:rsid w:val="003A7669"/>
    <w:rsid w:val="003E55CB"/>
    <w:rsid w:val="00406D22"/>
    <w:rsid w:val="00443EC2"/>
    <w:rsid w:val="00460B3A"/>
    <w:rsid w:val="00473A51"/>
    <w:rsid w:val="00484EA3"/>
    <w:rsid w:val="00493D88"/>
    <w:rsid w:val="004A127B"/>
    <w:rsid w:val="004B1071"/>
    <w:rsid w:val="004E5EA2"/>
    <w:rsid w:val="004F16A1"/>
    <w:rsid w:val="005347FE"/>
    <w:rsid w:val="00543400"/>
    <w:rsid w:val="005E23F9"/>
    <w:rsid w:val="005F0947"/>
    <w:rsid w:val="006125CB"/>
    <w:rsid w:val="0066062E"/>
    <w:rsid w:val="00673322"/>
    <w:rsid w:val="006B5304"/>
    <w:rsid w:val="006D7E48"/>
    <w:rsid w:val="007E7716"/>
    <w:rsid w:val="0084794D"/>
    <w:rsid w:val="008A17D7"/>
    <w:rsid w:val="008B03BE"/>
    <w:rsid w:val="008F113B"/>
    <w:rsid w:val="008F34F7"/>
    <w:rsid w:val="008F3D04"/>
    <w:rsid w:val="009265BF"/>
    <w:rsid w:val="0093592A"/>
    <w:rsid w:val="00965DBA"/>
    <w:rsid w:val="0097462B"/>
    <w:rsid w:val="00983379"/>
    <w:rsid w:val="009D1905"/>
    <w:rsid w:val="009D20C6"/>
    <w:rsid w:val="009D374D"/>
    <w:rsid w:val="009E614F"/>
    <w:rsid w:val="00A100DB"/>
    <w:rsid w:val="00A152C7"/>
    <w:rsid w:val="00A4194B"/>
    <w:rsid w:val="00A93B3A"/>
    <w:rsid w:val="00AB1FFE"/>
    <w:rsid w:val="00AB397A"/>
    <w:rsid w:val="00AC6867"/>
    <w:rsid w:val="00B1416B"/>
    <w:rsid w:val="00B54A64"/>
    <w:rsid w:val="00B7046C"/>
    <w:rsid w:val="00C37857"/>
    <w:rsid w:val="00C42F05"/>
    <w:rsid w:val="00C53664"/>
    <w:rsid w:val="00D05405"/>
    <w:rsid w:val="00D84B8D"/>
    <w:rsid w:val="00DB6D8B"/>
    <w:rsid w:val="00DC3572"/>
    <w:rsid w:val="00E66A47"/>
    <w:rsid w:val="00E81906"/>
    <w:rsid w:val="00EF733D"/>
    <w:rsid w:val="00F15C7E"/>
    <w:rsid w:val="00F2011F"/>
    <w:rsid w:val="00F7188B"/>
    <w:rsid w:val="00F92093"/>
    <w:rsid w:val="00FC6438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25271"/>
  <w15:chartTrackingRefBased/>
  <w15:docId w15:val="{299CA013-F9AD-44B8-A7D9-D3FAB43D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E7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B1FF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7E7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7E771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7716"/>
    <w:pPr>
      <w:spacing w:after="100"/>
    </w:pPr>
  </w:style>
  <w:style w:type="character" w:styleId="a6">
    <w:name w:val="Hyperlink"/>
    <w:basedOn w:val="a0"/>
    <w:uiPriority w:val="99"/>
    <w:unhideWhenUsed/>
    <w:rsid w:val="007E771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6B5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D7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7E48"/>
  </w:style>
  <w:style w:type="paragraph" w:styleId="aa">
    <w:name w:val="footer"/>
    <w:basedOn w:val="a"/>
    <w:link w:val="ab"/>
    <w:uiPriority w:val="99"/>
    <w:unhideWhenUsed/>
    <w:rsid w:val="006D7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7E48"/>
  </w:style>
  <w:style w:type="character" w:customStyle="1" w:styleId="13">
    <w:name w:val="Неразрешенное упоминание1"/>
    <w:basedOn w:val="a0"/>
    <w:uiPriority w:val="99"/>
    <w:semiHidden/>
    <w:unhideWhenUsed/>
    <w:rsid w:val="00AC686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265BF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67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link w:val="af"/>
    <w:qFormat/>
    <w:rsid w:val="000A1C0B"/>
    <w:rPr>
      <w:rFonts w:ascii="Times New Roman" w:eastAsia="Calibri" w:hAnsi="Times New Roman" w:cs="Times New Roman"/>
      <w:sz w:val="28"/>
    </w:rPr>
  </w:style>
  <w:style w:type="character" w:customStyle="1" w:styleId="af">
    <w:name w:val="Основной Знак"/>
    <w:link w:val="ae"/>
    <w:rsid w:val="000A1C0B"/>
    <w:rPr>
      <w:rFonts w:ascii="Times New Roman" w:eastAsia="Calibri" w:hAnsi="Times New Roman" w:cs="Times New Roman"/>
      <w:sz w:val="28"/>
    </w:rPr>
  </w:style>
  <w:style w:type="character" w:styleId="af0">
    <w:name w:val="Strong"/>
    <w:basedOn w:val="a0"/>
    <w:uiPriority w:val="22"/>
    <w:qFormat/>
    <w:rsid w:val="000A1C0B"/>
    <w:rPr>
      <w:b/>
      <w:bCs/>
    </w:rPr>
  </w:style>
  <w:style w:type="table" w:styleId="af1">
    <w:name w:val="Table Grid"/>
    <w:basedOn w:val="a1"/>
    <w:uiPriority w:val="39"/>
    <w:rsid w:val="00A9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basedOn w:val="a"/>
    <w:next w:val="a"/>
    <w:link w:val="af3"/>
    <w:uiPriority w:val="10"/>
    <w:qFormat/>
    <w:rsid w:val="0053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3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3"/>
    <w:link w:val="14"/>
    <w:qFormat/>
    <w:rsid w:val="005347FE"/>
    <w:pPr>
      <w:numPr>
        <w:numId w:val="1"/>
      </w:numPr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4">
    <w:name w:val="Абзац списка Знак"/>
    <w:basedOn w:val="a0"/>
    <w:link w:val="a3"/>
    <w:uiPriority w:val="34"/>
    <w:rsid w:val="005347FE"/>
  </w:style>
  <w:style w:type="character" w:customStyle="1" w:styleId="14">
    <w:name w:val="Стиль1 Знак"/>
    <w:basedOn w:val="a4"/>
    <w:link w:val="1"/>
    <w:rsid w:val="005347FE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Bodytext">
    <w:name w:val="Body text_"/>
    <w:basedOn w:val="a0"/>
    <w:link w:val="15"/>
    <w:rsid w:val="00DB6D8B"/>
    <w:rPr>
      <w:sz w:val="18"/>
      <w:szCs w:val="18"/>
      <w:shd w:val="clear" w:color="auto" w:fill="FFFFFF"/>
    </w:rPr>
  </w:style>
  <w:style w:type="paragraph" w:customStyle="1" w:styleId="15">
    <w:name w:val="Основной текст1"/>
    <w:basedOn w:val="a"/>
    <w:link w:val="Bodytext"/>
    <w:rsid w:val="00DB6D8B"/>
    <w:pPr>
      <w:shd w:val="clear" w:color="auto" w:fill="FFFFFF"/>
      <w:spacing w:after="0" w:line="341" w:lineRule="exact"/>
      <w:ind w:hanging="300"/>
    </w:pPr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9D37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C_Sharp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icrosoft.com/ru-ru/windows-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1B11-FE99-434A-BA22-287C610B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3654</Words>
  <Characters>20829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Грызлов</dc:creator>
  <cp:keywords/>
  <dc:description/>
  <cp:lastModifiedBy>Даниил</cp:lastModifiedBy>
  <cp:revision>2</cp:revision>
  <dcterms:created xsi:type="dcterms:W3CDTF">2022-05-11T17:55:00Z</dcterms:created>
  <dcterms:modified xsi:type="dcterms:W3CDTF">2022-05-11T17:55:00Z</dcterms:modified>
</cp:coreProperties>
</file>