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12. Respiratory Physiology and Pathophysiology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הסרת CO₂</w:t>
      </w:r>
      <w:r>
        <w:t xml:space="preserve"> נקבעת על ידי </w:t>
      </w:r>
      <w:r>
        <w:rPr>
          <w:b/>
        </w:rPr>
        <w:t>Alveolar Ventilation</w:t>
      </w:r>
      <w:r>
        <w:t xml:space="preserve"> בלבד — לא על ידי Minute Ventilation הכוללת. Dead space ventilation ב-COPD ו-PE יכולה לעלות על 80% מה-Minute Ventilation.</w:t>
      </w:r>
    </w:p>
    <w:p/>
    <w:p>
      <w:pPr>
        <w:pStyle w:val="ListBullet"/>
      </w:pPr>
      <w:r/>
      <w:r>
        <w:rPr>
          <w:b/>
        </w:rPr>
        <w:t>הרדמה כללית</w:t>
      </w:r>
      <w:r>
        <w:t xml:space="preserve"> מפחיתה טונוס שרירי השלד → ירידה ב-FRC לרמות הקרובות ל-Residual Volume → Atelectasis ב-~90% מהמטופלים. מנגנונים: </w:t>
      </w:r>
      <w:r>
        <w:rPr>
          <w:b/>
        </w:rPr>
        <w:t>Compression</w:t>
      </w:r>
      <w:r>
        <w:t xml:space="preserve"> (סרעפת), </w:t>
      </w:r>
      <w:r>
        <w:rPr>
          <w:b/>
        </w:rPr>
        <w:t>Absorption</w:t>
      </w:r>
      <w:r>
        <w:t xml:space="preserve"> (FiO₂ גבוה), </w:t>
      </w:r>
      <w:r>
        <w:rPr>
          <w:b/>
        </w:rPr>
        <w:t>Loss of surfactant</w:t>
      </w:r>
      <w:r>
        <w:t>.</w:t>
      </w:r>
    </w:p>
    <w:p/>
    <w:p>
      <w:pPr>
        <w:pStyle w:val="ListBullet"/>
      </w:pPr>
      <w:r/>
      <w:r>
        <w:rPr>
          <w:b/>
        </w:rPr>
        <w:t>גורמי היפוקסמיה</w:t>
      </w:r>
      <w:r>
        <w:t xml:space="preserve"> (4 מנגנונים מרכזיים):</w:t>
      </w:r>
    </w:p>
    <w:p>
      <w:r>
        <w:t xml:space="preserve">  1. Alveolar Hypoventilation</w:t>
      </w:r>
    </w:p>
    <w:p>
      <w:r>
        <w:t xml:space="preserve">  2. Diffusion Impairment</w:t>
      </w:r>
    </w:p>
    <w:p>
      <w:r>
        <w:t xml:space="preserve">  3. V̇/Q̇ Mismatch — מגיב לעלייה ב-FiO₂</w:t>
      </w:r>
    </w:p>
    <w:p>
      <w:r>
        <w:t xml:space="preserve">  4. Right-to-Left Shunt — </w:t>
      </w:r>
      <w:r>
        <w:rPr>
          <w:b/>
        </w:rPr>
        <w:t>אינו</w:t>
      </w:r>
      <w:r>
        <w:t xml:space="preserve"> מגיב לעלייה ב-FiO₂</w:t>
      </w:r>
    </w:p>
    <w:p/>
    <w:p>
      <w:pPr>
        <w:pStyle w:val="ListBullet"/>
      </w:pPr>
      <w:r/>
      <w:r>
        <w:rPr>
          <w:b/>
        </w:rPr>
        <w:t>Hypoxic Pulmonary Vasoconstriction (HPV)</w:t>
      </w:r>
      <w:r>
        <w:t xml:space="preserve"> מעוכב על ידי רוב חומרי ההרדמה → החמרת V̇/Q̇ mismatch.</w:t>
      </w:r>
    </w:p>
    <w:p/>
    <w:p>
      <w:pPr>
        <w:pStyle w:val="ListBullet"/>
      </w:pPr>
      <w:r/>
      <w:r>
        <w:rPr>
          <w:b/>
        </w:rPr>
        <w:t>עקומת CO₂ Response</w:t>
      </w:r>
      <w:r>
        <w:t xml:space="preserve">: שיפוע נורמלי = </w:t>
      </w:r>
      <w:r>
        <w:rPr>
          <w:b/>
        </w:rPr>
        <w:t>2–3 L/min/mmHg</w:t>
      </w:r>
      <w:r>
        <w:t>. הרדמה ואופיואידים מפחיתים את השיפוע ומורידים את Apneic Threshold. ה-"Wakefulness Drive" מונע Apnea בזמן ערות אך נעלם תחת הרדמה.</w:t>
      </w:r>
    </w:p>
    <w:p/>
    <w:p>
      <w:pPr>
        <w:pStyle w:val="ListBullet"/>
      </w:pPr>
      <w:r/>
      <w:r>
        <w:rPr>
          <w:b/>
        </w:rPr>
        <w:t>Flow-Volume Loop</w:t>
      </w:r>
      <w:r>
        <w:t>: כלי אבחוני קריטי להבחנה בין סוגי חסימות דרכי אוויר עליונות — Fixed vs. Variable Extrathoracic vs. Variable Intrathoracic.</w:t>
      </w:r>
    </w:p>
    <w:p/>
    <w:p>
      <w:pPr>
        <w:pStyle w:val="ListBullet"/>
      </w:pPr>
      <w:r/>
      <w:r>
        <w:rPr>
          <w:b/>
        </w:rPr>
        <w:t>Recruitment Maneuver</w:t>
      </w:r>
      <w:r>
        <w:t>: הדרך היעילה ביותר לפתיחת Atelectasis בהרדמה היא העלאת Airway Pressure ל-</w:t>
      </w:r>
      <w:r>
        <w:rPr>
          <w:b/>
        </w:rPr>
        <w:t>40 cmH₂O למשך 7–10 שניות</w:t>
      </w:r>
      <w:r>
        <w:t xml:space="preserve"> (Vital Capacity Maneuver).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יסוד — Oxygen Delivery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CaO₂ = (1.34 × Hb × SaO₂) + (0.0031 × PaO₂)</w:t>
            </w:r>
          </w:p>
        </w:tc>
        <w:tc>
          <w:tcPr>
            <w:tcW w:type="dxa" w:w="4320"/>
          </w:tcPr>
          <w:p>
            <w:r>
              <w:t>תכולת O₂ עורקית (mL O₂/dL)</w:t>
            </w:r>
          </w:p>
        </w:tc>
      </w:tr>
      <w:tr>
        <w:tc>
          <w:tcPr>
            <w:tcW w:type="dxa" w:w="4320"/>
          </w:tcPr>
          <w:p>
            <w:r>
              <w:t>DO₂ = CO × CaO₂ × 10</w:t>
            </w:r>
          </w:p>
        </w:tc>
        <w:tc>
          <w:tcPr>
            <w:tcW w:type="dxa" w:w="4320"/>
          </w:tcPr>
          <w:p>
            <w:r>
              <w:t>אספקת O₂ (mL/min) — ×10 להמרת dL→L</w:t>
            </w:r>
          </w:p>
        </w:tc>
      </w:tr>
      <w:tr>
        <w:tc>
          <w:tcPr>
            <w:tcW w:type="dxa" w:w="4320"/>
          </w:tcPr>
          <w:p>
            <w:r>
              <w:t>VO₂ = CO × (CaO₂ − CvO₂) × 10</w:t>
            </w:r>
          </w:p>
        </w:tc>
        <w:tc>
          <w:tcPr>
            <w:tcW w:type="dxa" w:w="4320"/>
          </w:tcPr>
          <w:p>
            <w:r>
              <w:t>צריכת O₂ (Fick Principle)</w:t>
            </w:r>
          </w:p>
        </w:tc>
      </w:tr>
      <w:tr>
        <w:tc>
          <w:tcPr>
            <w:tcW w:type="dxa" w:w="4320"/>
          </w:tcPr>
          <w:p>
            <w:r>
              <w:t>O₂ER = VO₂ / DO₂</w:t>
            </w:r>
          </w:p>
        </w:tc>
        <w:tc>
          <w:tcPr>
            <w:tcW w:type="dxa" w:w="4320"/>
          </w:tcPr>
          <w:p>
            <w:r>
              <w:t>יחס חילוץ חמצן, נורמה ~25%</w:t>
            </w:r>
          </w:p>
        </w:tc>
      </w:tr>
    </w:tbl>
    <w:p/>
    <w:p/>
    <w:p>
      <w:pPr>
        <w:pStyle w:val="Quote"/>
      </w:pPr>
      <w:r>
        <w:t>⚠️ מלכוד בחינה: תמיד להכפיל ב-10 כשה-CO ב-L/min וה-CaO₂ ב-mL/dL!</w:t>
      </w:r>
    </w:p>
    <w:p/>
    <w:p>
      <w:r/>
      <w:r>
        <w:rPr>
          <w:b/>
        </w:rPr>
        <w:t>דוגמת חישוב DO₂</w:t>
      </w:r>
      <w:r>
        <w:t>: Hb=10, SaO₂=96%, PaO₂=80 mmHg, CO=4.6 L/min</w:t>
      </w:r>
    </w:p>
    <w:p>
      <w:pPr>
        <w:pStyle w:val="ListBullet"/>
      </w:pPr>
      <w:r>
        <w:t xml:space="preserve">CaO₂ = (1.34×10×0.96) + (0.0031×80) = 12.86 + 0.25 = </w:t>
      </w:r>
      <w:r>
        <w:rPr>
          <w:b/>
        </w:rPr>
        <w:t>13.1 mL/dL</w:t>
      </w:r>
      <w:r/>
    </w:p>
    <w:p>
      <w:pPr>
        <w:pStyle w:val="ListBullet"/>
      </w:pPr>
      <w:r>
        <w:t xml:space="preserve">DO₂ = 4.6 × 13.1 × 10 = </w:t>
      </w:r>
      <w:r>
        <w:rPr>
          <w:b/>
        </w:rPr>
        <w:t>~603 mL O₂/min</w:t>
      </w:r>
      <w:r>
        <w:t xml:space="preserve"> ≈ 600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Alveolar Gas Equation</w:t>
      </w:r>
    </w:p>
    <w:p/>
    <w:p>
      <w:r>
        <w:t>$$PAO_2 = FiO_2 \times (P_B - P_{H_2O}) - \frac{PaCO_2}{RQ}$$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משתנה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הסבר</w:t>
            </w:r>
          </w:p>
        </w:tc>
      </w:tr>
      <w:tr>
        <w:tc>
          <w:tcPr>
            <w:tcW w:type="dxa" w:w="4320"/>
          </w:tcPr>
          <w:p>
            <w:r>
              <w:t>P_B (ים המלח)</w:t>
            </w:r>
          </w:p>
        </w:tc>
        <w:tc>
          <w:tcPr>
            <w:tcW w:type="dxa" w:w="4320"/>
          </w:tcPr>
          <w:p>
            <w:r>
              <w:t>~794 mmHg (גבוה מהנורמה!)</w:t>
            </w:r>
          </w:p>
        </w:tc>
      </w:tr>
      <w:tr>
        <w:tc>
          <w:tcPr>
            <w:tcW w:type="dxa" w:w="4320"/>
          </w:tcPr>
          <w:p>
            <w:r>
              <w:t>P_B (גובה)</w:t>
            </w:r>
          </w:p>
        </w:tc>
        <w:tc>
          <w:tcPr>
            <w:tcW w:type="dxa" w:w="4320"/>
          </w:tcPr>
          <w:p>
            <w:r>
              <w:t>&lt; 760 mmHg</w:t>
            </w:r>
          </w:p>
        </w:tc>
      </w:tr>
      <w:tr>
        <w:tc>
          <w:tcPr>
            <w:tcW w:type="dxa" w:w="4320"/>
          </w:tcPr>
          <w:p>
            <w:r>
              <w:t>P_{H₂O}</w:t>
            </w:r>
          </w:p>
        </w:tc>
        <w:tc>
          <w:tcPr>
            <w:tcW w:type="dxa" w:w="4320"/>
          </w:tcPr>
          <w:p>
            <w:r>
              <w:t>47 mmHg (בגוף חם)</w:t>
            </w:r>
          </w:p>
        </w:tc>
      </w:tr>
      <w:tr>
        <w:tc>
          <w:tcPr>
            <w:tcW w:type="dxa" w:w="4320"/>
          </w:tcPr>
          <w:p>
            <w:r>
              <w:t>RQ</w:t>
            </w:r>
          </w:p>
        </w:tc>
        <w:tc>
          <w:tcPr>
            <w:tcW w:type="dxa" w:w="4320"/>
          </w:tcPr>
          <w:p>
            <w:r>
              <w:t>0.8 (תזונה מעורבת)</w:t>
            </w:r>
          </w:p>
        </w:tc>
      </w:tr>
      <w:tr>
        <w:tc>
          <w:tcPr>
            <w:tcW w:type="dxa" w:w="4320"/>
          </w:tcPr>
          <w:p>
            <w:r>
              <w:t>A-a Gradient נורמלי</w:t>
            </w:r>
          </w:p>
        </w:tc>
        <w:tc>
          <w:tcPr>
            <w:tcW w:type="dxa" w:w="4320"/>
          </w:tcPr>
          <w:p>
            <w:r>
              <w:t>&lt; 10–15 mmHg (בגיל צעיר), עולה עם גיל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נפחי ריאה — ערכי נורמה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</w:t>
            </w:r>
          </w:p>
        </w:tc>
      </w:tr>
      <w:tr>
        <w:tc>
          <w:tcPr>
            <w:tcW w:type="dxa" w:w="4320"/>
          </w:tcPr>
          <w:p>
            <w:r>
              <w:t>Tidal Volume (VT)</w:t>
            </w:r>
          </w:p>
        </w:tc>
        <w:tc>
          <w:tcPr>
            <w:tcW w:type="dxa" w:w="4320"/>
          </w:tcPr>
          <w:p>
            <w:r>
              <w:t>~500 mL</w:t>
            </w:r>
          </w:p>
        </w:tc>
      </w:tr>
      <w:tr>
        <w:tc>
          <w:tcPr>
            <w:tcW w:type="dxa" w:w="4320"/>
          </w:tcPr>
          <w:p>
            <w:r>
              <w:t>FRC</w:t>
            </w:r>
          </w:p>
        </w:tc>
        <w:tc>
          <w:tcPr>
            <w:tcW w:type="dxa" w:w="4320"/>
          </w:tcPr>
          <w:p>
            <w:r>
              <w:t>~2,500 mL (יורד בהרדמה/שכיבה ~20%)</w:t>
            </w:r>
          </w:p>
        </w:tc>
      </w:tr>
      <w:tr>
        <w:tc>
          <w:tcPr>
            <w:tcW w:type="dxa" w:w="4320"/>
          </w:tcPr>
          <w:p>
            <w:r>
              <w:t>Vital Capacity (VC)</w:t>
            </w:r>
          </w:p>
        </w:tc>
        <w:tc>
          <w:tcPr>
            <w:tcW w:type="dxa" w:w="4320"/>
          </w:tcPr>
          <w:p>
            <w:r>
              <w:t>~4,800 mL (גבר), ~3,200 mL (אשה)</w:t>
            </w:r>
          </w:p>
        </w:tc>
      </w:tr>
      <w:tr>
        <w:tc>
          <w:tcPr>
            <w:tcW w:type="dxa" w:w="4320"/>
          </w:tcPr>
          <w:p>
            <w:r>
              <w:t>Residual Volume (RV)</w:t>
            </w:r>
          </w:p>
        </w:tc>
        <w:tc>
          <w:tcPr>
            <w:tcW w:type="dxa" w:w="4320"/>
          </w:tcPr>
          <w:p>
            <w:r>
              <w:t>~1,200 mL</w:t>
            </w:r>
          </w:p>
        </w:tc>
      </w:tr>
      <w:tr>
        <w:tc>
          <w:tcPr>
            <w:tcW w:type="dxa" w:w="4320"/>
          </w:tcPr>
          <w:p>
            <w:r>
              <w:t>Anatomical Dead Space</w:t>
            </w:r>
          </w:p>
        </w:tc>
        <w:tc>
          <w:tcPr>
            <w:tcW w:type="dxa" w:w="4320"/>
          </w:tcPr>
          <w:p>
            <w:r>
              <w:t>~150 mL (~2 mL/kg)</w:t>
            </w:r>
          </w:p>
        </w:tc>
      </w:tr>
    </w:tbl>
    <w:p/>
    <w:p/>
    <w:p>
      <w:pPr>
        <w:pStyle w:val="Quote"/>
      </w:pPr>
      <w:r>
        <w:t>FRC בהרדמה: יורד ~450–500 mL בשכיבה, עוד ירידה עם אינדוקציה. גיל מבוגר ו-Obesity מחמירים זאת.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Physiological Dead Space (Bohr Equation)</w:t>
      </w:r>
    </w:p>
    <w:p/>
    <w:p>
      <w:r>
        <w:t>$$V_D/V_T = \frac{PaCO_2 - P\bar{E}CO_2}{PaCO_2}$$</w:t>
      </w:r>
    </w:p>
    <w:p/>
    <w:p>
      <w:pPr>
        <w:pStyle w:val="ListBullet"/>
      </w:pPr>
      <w:r>
        <w:t xml:space="preserve">נורמה: </w:t>
      </w:r>
      <w:r>
        <w:rPr>
          <w:b/>
        </w:rPr>
        <w:t>V_D/V_T &lt; 0.35</w:t>
      </w:r>
      <w:r>
        <w:t xml:space="preserve"> (≈ 30%)</w:t>
      </w:r>
    </w:p>
    <w:p>
      <w:pPr>
        <w:pStyle w:val="ListBullet"/>
      </w:pPr>
      <w:r>
        <w:t xml:space="preserve">ב-COPD/PE: עלול לעלות מעל </w:t>
      </w:r>
      <w:r>
        <w:rPr>
          <w:b/>
        </w:rPr>
        <w:t>0.6–0.8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Time Constant (נשימה מכנית)</w:t>
      </w:r>
    </w:p>
    <w:p/>
    <w:p>
      <w:r>
        <w:t>$$\tau = R \times C$$</w:t>
      </w:r>
    </w:p>
    <w:p/>
    <w:p>
      <w:pPr>
        <w:pStyle w:val="ListBullet"/>
      </w:pPr>
      <w:r>
        <w:t>ב-Bronchospasm: R עולה → τ מתארך → Air trapping, Auto-PEEP</w:t>
      </w:r>
    </w:p>
    <w:p>
      <w:pPr>
        <w:pStyle w:val="ListBullet"/>
      </w:pPr>
      <w:r>
        <w:t xml:space="preserve">לאחר טיפול: R יורד → τ מתקצר → </w:t>
      </w:r>
      <w:r>
        <w:rPr>
          <w:b/>
        </w:rPr>
        <w:t>Expiratory Flow מהיר יותר</w:t>
      </w:r>
      <w:r/>
    </w:p>
    <w:p>
      <w:pPr>
        <w:pStyle w:val="ListBullet"/>
      </w:pPr>
      <w:r>
        <w:t>ב-VCV: Peak Pressure = P_plat + (Flow × Resistance)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CO₂ Ventilatory Response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שיפוע (L/min/mmHg)</w:t>
            </w:r>
          </w:p>
        </w:tc>
      </w:tr>
      <w:tr>
        <w:tc>
          <w:tcPr>
            <w:tcW w:type="dxa" w:w="4320"/>
          </w:tcPr>
          <w:p>
            <w:r>
              <w:t>בריא ער</w:t>
            </w:r>
          </w:p>
        </w:tc>
        <w:tc>
          <w:tcPr>
            <w:tcW w:type="dxa" w:w="4320"/>
          </w:tcPr>
          <w:p>
            <w:r>
              <w:t>2–3 (טווח 0.6–8)</w:t>
            </w:r>
          </w:p>
        </w:tc>
      </w:tr>
      <w:tr>
        <w:tc>
          <w:tcPr>
            <w:tcW w:type="dxa" w:w="4320"/>
          </w:tcPr>
          <w:p>
            <w:r>
              <w:t>תחת אופיואידים</w:t>
            </w:r>
          </w:p>
        </w:tc>
        <w:tc>
          <w:tcPr>
            <w:tcW w:type="dxa" w:w="4320"/>
          </w:tcPr>
          <w:p>
            <w:r>
              <w:t>מופחת משמעותית</w:t>
            </w:r>
          </w:p>
        </w:tc>
      </w:tr>
      <w:tr>
        <w:tc>
          <w:tcPr>
            <w:tcW w:type="dxa" w:w="4320"/>
          </w:tcPr>
          <w:p>
            <w:r>
              <w:t>תחת הרדמה כללית</w:t>
            </w:r>
          </w:p>
        </w:tc>
        <w:tc>
          <w:tcPr>
            <w:tcW w:type="dxa" w:w="4320"/>
          </w:tcPr>
          <w:p>
            <w:r>
              <w:t>מופחת + Apneic threshold עולה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Atelectasis בהרדמה</w:t>
      </w:r>
    </w:p>
    <w:p>
      <w:pPr>
        <w:pStyle w:val="ListBullet"/>
      </w:pPr>
      <w:r>
        <w:t xml:space="preserve">שכיחות: </w:t>
      </w:r>
      <w:r>
        <w:rPr>
          <w:b/>
        </w:rPr>
        <w:t>~90%</w:t>
      </w:r>
      <w:r>
        <w:t xml:space="preserve"> מהמטופלים בהרדמה כללית</w:t>
      </w:r>
    </w:p>
    <w:p>
      <w:pPr>
        <w:pStyle w:val="ListBullet"/>
      </w:pPr>
      <w:r>
        <w:t xml:space="preserve">TIVA (Propofol) </w:t>
      </w:r>
      <w:r>
        <w:rPr>
          <w:b/>
        </w:rPr>
        <w:t>אינה</w:t>
      </w:r>
      <w:r>
        <w:t xml:space="preserve"> מונעת Atelectasis — כל חומרי ההרדמה גורמים לכך באותה מידה</w:t>
      </w:r>
    </w:p>
    <w:p>
      <w:pPr>
        <w:pStyle w:val="ListBullet"/>
      </w:pPr>
      <w:r>
        <w:t xml:space="preserve">רק </w:t>
      </w:r>
      <w:r>
        <w:rPr>
          <w:b/>
        </w:rPr>
        <w:t>Ketamine</w:t>
      </w:r>
      <w:r>
        <w:t xml:space="preserve"> (שומר טונוס שרירים) + ללא משתקי שרירים = פחות Atelectasis</w:t>
      </w:r>
    </w:p>
    <w:p>
      <w:pPr>
        <w:pStyle w:val="ListBullet"/>
      </w:pPr>
      <w:r>
        <w:t xml:space="preserve">FiO₂ גבוה לפני אינדוקציה → </w:t>
      </w:r>
      <w:r>
        <w:rPr>
          <w:b/>
        </w:rPr>
        <w:t>Absorption Atelectasis</w:t>
      </w:r>
      <w:r>
        <w:t xml:space="preserve"> → להשתמש ב-FiO₂ 80% בניצ'ניזציה</w:t>
      </w:r>
    </w:p>
    <w:p>
      <w:pPr>
        <w:pStyle w:val="ListBullet"/>
      </w:pPr>
      <w:r>
        <w:t xml:space="preserve">Recruitment: </w:t>
      </w:r>
      <w:r>
        <w:rPr>
          <w:b/>
        </w:rPr>
        <w:t>40 cmH₂O × 7–10 שניות</w:t>
      </w:r>
      <w:r>
        <w:t xml:space="preserve"> = הדרך הטובה ביותר</w:t>
      </w:r>
    </w:p>
    <w:p/>
    <w:p>
      <w:pPr>
        <w:pStyle w:val="Heading3"/>
      </w:pPr>
      <w:r>
        <w:t>🔴 Flow-Volume Loop — הבחנה בין חסימות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חסימה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גרף</w:t>
            </w:r>
          </w:p>
        </w:tc>
      </w:tr>
      <w:tr>
        <w:tc>
          <w:tcPr>
            <w:tcW w:type="dxa" w:w="2880"/>
          </w:tcPr>
          <w:p>
            <w:r>
              <w:t>Fixed Obstruction (Goiter, Tracheal Stenosis)</w:t>
            </w:r>
          </w:p>
        </w:tc>
        <w:tc>
          <w:tcPr>
            <w:tcW w:type="dxa" w:w="2880"/>
          </w:tcPr>
          <w:p>
            <w:r>
              <w:t>לא מושפע מלחצים</w:t>
            </w:r>
          </w:p>
        </w:tc>
        <w:tc>
          <w:tcPr>
            <w:tcW w:type="dxa" w:w="2880"/>
          </w:tcPr>
          <w:p>
            <w:r>
              <w:t>השטחה שאיפה + נשיפה ("Box Shape")</w:t>
            </w:r>
          </w:p>
        </w:tc>
      </w:tr>
      <w:tr>
        <w:tc>
          <w:tcPr>
            <w:tcW w:type="dxa" w:w="2880"/>
          </w:tcPr>
          <w:p>
            <w:r>
              <w:t>Variable Extrathoracic (Vocal Cord Paralysis)</w:t>
            </w:r>
          </w:p>
        </w:tc>
        <w:tc>
          <w:tcPr>
            <w:tcW w:type="dxa" w:w="2880"/>
          </w:tcPr>
          <w:p>
            <w:r>
              <w:t>שאיפה: לחץ שלילי קורס →</w:t>
            </w:r>
          </w:p>
        </w:tc>
        <w:tc>
          <w:tcPr>
            <w:tcW w:type="dxa" w:w="2880"/>
          </w:tcPr>
          <w:p>
            <w:r>
              <w:t>השטחה שאיפה בלבד</w:t>
            </w:r>
          </w:p>
        </w:tc>
      </w:tr>
      <w:tr>
        <w:tc>
          <w:tcPr>
            <w:tcW w:type="dxa" w:w="2880"/>
          </w:tcPr>
          <w:p>
            <w:r>
              <w:t>Variable Intrathoracic (Distal Tracheal Tumor)</w:t>
            </w:r>
          </w:p>
        </w:tc>
        <w:tc>
          <w:tcPr>
            <w:tcW w:type="dxa" w:w="2880"/>
          </w:tcPr>
          <w:p>
            <w:r>
              <w:t>נשיפה: לחץ פלאורלי חיובי לוחץ →</w:t>
            </w:r>
          </w:p>
        </w:tc>
        <w:tc>
          <w:tcPr>
            <w:tcW w:type="dxa" w:w="2880"/>
          </w:tcPr>
          <w:p>
            <w:r>
              <w:t>השטחה נשיפה בלבד</w:t>
            </w:r>
          </w:p>
        </w:tc>
      </w:tr>
    </w:tbl>
    <w:p/>
    <w:p/>
    <w:p>
      <w:pPr>
        <w:pStyle w:val="Heading3"/>
      </w:pPr>
      <w:r>
        <w:t>🔴 Shunt vs. V̇/Q̇ Mismatch</w:t>
      </w:r>
    </w:p>
    <w:p>
      <w:pPr>
        <w:pStyle w:val="ListBullet"/>
      </w:pPr>
      <w:r/>
      <w:r>
        <w:rPr>
          <w:b/>
        </w:rPr>
        <w:t>Shunt</w:t>
      </w:r>
      <w:r>
        <w:t xml:space="preserve">: A-a gradient גדול, </w:t>
      </w:r>
      <w:r>
        <w:rPr>
          <w:b/>
        </w:rPr>
        <w:t>לא מגיב</w:t>
      </w:r>
      <w:r>
        <w:t xml:space="preserve"> לעלייה ב-FiO₂ (100% O₂)</w:t>
      </w:r>
    </w:p>
    <w:p>
      <w:pPr>
        <w:pStyle w:val="ListBullet"/>
      </w:pPr>
      <w:r/>
      <w:r>
        <w:rPr>
          <w:b/>
        </w:rPr>
        <w:t>V̇/Q̇ Mismatch</w:t>
      </w:r>
      <w:r>
        <w:t>: מגיב לעלייה ב-FiO₂</w:t>
      </w:r>
    </w:p>
    <w:p>
      <w:pPr>
        <w:pStyle w:val="ListBullet"/>
      </w:pPr>
      <w:r>
        <w:t>בגרף: Shunt → עקומת דיסוציאציה "שמאלה" לגמרי</w:t>
      </w:r>
    </w:p>
    <w:p/>
    <w:p>
      <w:pPr>
        <w:pStyle w:val="Heading3"/>
      </w:pPr>
      <w:r>
        <w:t>🔴 Bohr Effect vs. Haldane Effect</w:t>
      </w:r>
    </w:p>
    <w:p>
      <w:pPr>
        <w:pStyle w:val="ListBullet"/>
      </w:pPr>
      <w:r/>
      <w:r>
        <w:rPr>
          <w:b/>
        </w:rPr>
        <w:t>Bohr Effect</w:t>
      </w:r>
      <w:r>
        <w:t xml:space="preserve">: CO₂ עולה / pH יורד → עקומת Hb-O₂ </w:t>
      </w:r>
      <w:r>
        <w:rPr>
          <w:b/>
        </w:rPr>
        <w:t>זזה ימינה</w:t>
      </w:r>
      <w:r>
        <w:t xml:space="preserve"> (P50 עולה) → שחרור O₂ לרקמות</w:t>
      </w:r>
    </w:p>
    <w:p>
      <w:pPr>
        <w:pStyle w:val="ListBullet"/>
      </w:pPr>
      <w:r/>
      <w:r>
        <w:rPr>
          <w:b/>
        </w:rPr>
        <w:t>Haldane Effect</w:t>
      </w:r>
      <w:r>
        <w:t>: O₂ יורד → Hb נקשר יותר ל-CO₂ → מסייע להוביל CO₂ מהרקמות לריאות</w:t>
      </w:r>
    </w:p>
    <w:p/>
    <w:p>
      <w:pPr>
        <w:pStyle w:val="Heading3"/>
      </w:pPr>
      <w:r>
        <w:t>🔴 ים המלח — אפקט ייחודי</w:t>
      </w:r>
    </w:p>
    <w:p>
      <w:pPr>
        <w:pStyle w:val="ListBullet"/>
      </w:pPr>
      <w:r>
        <w:t xml:space="preserve">לחץ ברומטרי </w:t>
      </w:r>
      <w:r>
        <w:rPr>
          <w:b/>
        </w:rPr>
        <w:t>~794 mmHg</w:t>
      </w:r>
      <w:r>
        <w:t xml:space="preserve"> (גבוה מ-760!)</w:t>
      </w:r>
    </w:p>
    <w:p>
      <w:pPr>
        <w:pStyle w:val="ListBullet"/>
      </w:pPr>
      <w:r>
        <w:t xml:space="preserve">PAO₂ </w:t>
      </w:r>
      <w:r>
        <w:rPr>
          <w:b/>
        </w:rPr>
        <w:t>גבוה יותר</w:t>
      </w:r>
      <w:r>
        <w:t xml:space="preserve"> מאשר פני הים → "hyperoxic environment"</w:t>
      </w:r>
    </w:p>
    <w:p>
      <w:pPr>
        <w:pStyle w:val="ListBullet"/>
      </w:pPr>
      <w:r>
        <w:t>FiO₂ אפקטיבי גבוה מ-21% בגובה ים המלח</w:t>
      </w:r>
    </w:p>
    <w:p/>
    <w:p>
      <w:pPr>
        <w:pStyle w:val="Heading3"/>
      </w:pPr>
      <w:r>
        <w:t>🔴 פיזיולוגיה ב-VCV vs. PCV</w:t>
      </w:r>
    </w:p>
    <w:p>
      <w:pPr>
        <w:pStyle w:val="ListBullet"/>
      </w:pPr>
      <w:r/>
      <w:r>
        <w:rPr>
          <w:b/>
        </w:rPr>
        <w:t>VCV</w:t>
      </w:r>
      <w:r>
        <w:t>: VT קבוע, Pressure משתנה — טיפול בברונכוספזם: P_peak יורד, Expiratory flow מהיר יותר</w:t>
      </w:r>
    </w:p>
    <w:p>
      <w:pPr>
        <w:pStyle w:val="ListBullet"/>
      </w:pPr>
      <w:r/>
      <w:r>
        <w:rPr>
          <w:b/>
        </w:rPr>
        <w:t>PCV</w:t>
      </w:r>
      <w:r>
        <w:t>: Pressure קבוע, VT משתנה — ב-Bronchospasm: VT יורד</w:t>
      </w:r>
    </w:p>
    <w:p/>
    <w:p>
      <w:pPr>
        <w:pStyle w:val="Heading3"/>
      </w:pPr>
      <w:r>
        <w:t>🔴 גיל מבוגר ופיזיולוגיה נשימתית</w:t>
      </w:r>
    </w:p>
    <w:p>
      <w:pPr>
        <w:pStyle w:val="ListBullet"/>
      </w:pPr>
      <w:r>
        <w:t>FRC ← נשאר יחסית קבוע (השפעות מנוגדות מאזנות)</w:t>
      </w:r>
    </w:p>
    <w:p>
      <w:pPr>
        <w:pStyle w:val="ListBullet"/>
      </w:pPr>
      <w:r>
        <w:t xml:space="preserve">Closing Capacity (CC) </w:t>
      </w:r>
      <w:r>
        <w:rPr>
          <w:b/>
        </w:rPr>
        <w:t>עולה</w:t>
      </w:r>
      <w:r>
        <w:t xml:space="preserve"> עם גיל → CC &gt; FRC בשכיבה בגיל &gt;44 שנה, ב-Upright בגיל &gt;66</w:t>
      </w:r>
    </w:p>
    <w:p>
      <w:pPr>
        <w:pStyle w:val="ListBullet"/>
      </w:pPr>
      <w:r>
        <w:t>Compliance של בית החזה עולה, של הריאה יורד</w:t>
      </w:r>
    </w:p>
    <w:p>
      <w:pPr>
        <w:pStyle w:val="ListBullet"/>
      </w:pPr>
      <w:r>
        <w:t xml:space="preserve">A-a Gradient עולה עם גיל: </w:t>
      </w:r>
      <w:r>
        <w:rPr>
          <w:b/>
        </w:rPr>
        <w:t>~(Age/4) + 4</w:t>
      </w:r>
      <w:r>
        <w:t xml:space="preserve"> mmHg</w:t>
      </w:r>
    </w:p>
    <w:p/>
    <w:p>
      <w:pPr>
        <w:pStyle w:val="Heading3"/>
      </w:pPr>
      <w:r>
        <w:t>🔴 ילדים — הבדלים קריטיים</w:t>
      </w:r>
    </w:p>
    <w:p>
      <w:pPr>
        <w:pStyle w:val="ListBullet"/>
      </w:pPr>
      <w:r>
        <w:t xml:space="preserve">Chest Wall Compliance </w:t>
      </w:r>
      <w:r>
        <w:rPr>
          <w:b/>
        </w:rPr>
        <w:t>גבוהה</w:t>
      </w:r>
      <w:r>
        <w:t xml:space="preserve"> מאוד בתינוקות → נוטה לקריסה</w:t>
      </w:r>
    </w:p>
    <w:p>
      <w:pPr>
        <w:pStyle w:val="ListBullet"/>
      </w:pPr>
      <w:r>
        <w:t>FRC קטנה יחסית ל-VO₂ → עתודת חמצן מועטה → דסטורציה מהירה</w:t>
      </w:r>
    </w:p>
    <w:p>
      <w:pPr>
        <w:pStyle w:val="ListBullet"/>
      </w:pPr>
      <w:r>
        <w:t>Closing Volume &gt; FRC גם בערות → תמט פיזיולוגי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</w:t>
      </w:r>
      <w:r>
        <w:t>: מטופל בהרדמה כללית, SpO₂ 92% ב-FiO₂ 100%. מה המנגנון הסביר ביותר?</w:t>
      </w:r>
    </w:p>
    <w:p/>
    <w:p>
      <w:pPr>
        <w:pStyle w:val="Quote"/>
      </w:pPr>
      <w:r>
        <w:t>תשובה: Intrapulmonary Shunt (Atelectasis). שכיחות ~90% בהרדמה. אינו מגיב לעלייה ב-FiO₂ — קריטריון מבחין מ-V̇/Q̇ Mismatch. טיפול: Recruitment Maneuver (40 cmH₂O × 7–10 שניות) + PEEP.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</w:t>
      </w:r>
      <w:r>
        <w:t>: מטופל, Hb=10 g/dL, SaO₂=96%, PaO₂=80 mmHg, CO=4.6 L/min. מהי DO₂?</w:t>
      </w:r>
    </w:p>
    <w:p/>
    <w:p>
      <w:pPr>
        <w:pStyle w:val="Quote"/>
      </w:pPr>
      <w:r>
        <w:t>תשובה: CaO₂ = (1.34×10×0.96) + (0.0031×80) = 13.1 mL/dL. DO₂ = 4.6 × 13.1 × 10 = ~600 mL/min.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</w:t>
      </w:r>
      <w:r>
        <w:t>: Flow-Volume Loop מראה השטחה בנשיפה בלבד. מה האבחנה?</w:t>
      </w:r>
    </w:p>
    <w:p/>
    <w:p>
      <w:pPr>
        <w:pStyle w:val="Quote"/>
      </w:pPr>
      <w:r>
        <w:t>תשובה: Variable Intrathoracic Obstruction — גידול בקנה הנשימה החזי-תחתי. בנשיפה, הלחץ הפלאורלי החיובי לוחץ על הקנה וגורם לחסימה. בשאיפה, הלחץ השלילי בחזה "פותח" את הקנה.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</w:t>
      </w:r>
      <w:r>
        <w:t>: מה השיפוע הנורמלי של עקומת ה-CO₂ Response באדם ער ובריא?</w:t>
      </w:r>
    </w:p>
    <w:p/>
    <w:p>
      <w:pPr>
        <w:pStyle w:val="Quote"/>
      </w:pPr>
      <w:r>
        <w:t>תשובה: 2–3 L/min/mmHg. כלומר, עלייה של 1 mmHg ב-PaCO₂ גורמת לעלייה של 2–3 L/min ב-Minute Ventilation. אופיואידים והרדמה מפחיתים שיפוע זה משמעותית.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</w:t>
      </w:r>
      <w:r>
        <w:t>: מדוע שימוש ב-FiO₂ 100% לפני אינדוקציה מגביר Atelectasis?</w:t>
      </w:r>
    </w:p>
    <w:p/>
    <w:p>
      <w:pPr>
        <w:pStyle w:val="Quote"/>
      </w:pPr>
      <w:r>
        <w:t>תשובה: Absorption Atelectasis — חמצן נספג לדם מהר יותר מכפי שנכנס אוויר לאלוואולים חסומים (גבוהה מקדם ספיגה מ-N₂). ב-N₂ כ-79% מהגז נשאר "סמוך" ולא נספג → מונע קריסה. המלצה: להשתמש ב-FiO₂ ~80% (לא 100%) בניצ'ניזציה כדי לאזן בין מינימיזציית Atelectasis לבין ריאות מלאות ב-N₂₂ למנוע Denitrogenation).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טיפול בתמט ריאתי בהרדמה לפי Miller's Anesthesia.docx</w:t>
      </w:r>
    </w:p>
    <w:p>
      <w:pPr>
        <w:pStyle w:val="ListBullet"/>
      </w:pPr>
      <w:r>
        <w:t>Analyzing Expiratory Flow Dynamics in Bronchospasm Management.docx</w:t>
      </w:r>
    </w:p>
    <w:p>
      <w:pPr>
        <w:pStyle w:val="ListBullet"/>
      </w:pPr>
      <w:r>
        <w:t>חישוב אספקת חמצן בפיזיולוגיה נשימתית ועקרונות ה-DO2.docx</w:t>
      </w:r>
    </w:p>
    <w:p>
      <w:pPr>
        <w:pStyle w:val="ListBullet"/>
      </w:pPr>
      <w:r>
        <w:t>Flow-Volume Loops in Fixed Upper Airway Obstruction.docx</w:t>
      </w:r>
    </w:p>
    <w:p>
      <w:pPr>
        <w:pStyle w:val="ListBullet"/>
      </w:pPr>
      <w:r>
        <w:t>Physiological Analysis of the CO2 Ventilatory Response Curve.docx</w:t>
      </w:r>
    </w:p>
    <w:p>
      <w:pPr>
        <w:pStyle w:val="ListBullet"/>
      </w:pPr>
      <w:r>
        <w:t>Alveolar Gas Equation Analysis at High Barometric Pressure.docx</w:t>
      </w:r>
    </w:p>
    <w:p>
      <w:pPr>
        <w:pStyle w:val="ListBullet"/>
      </w:pPr>
      <w:r>
        <w:t>נוסחאות ודגשים בפיזיולוגיה נשימתית למבחני הרדמה שלב א'.docx</w:t>
      </w:r>
    </w:p>
    <w:p>
      <w:pPr>
        <w:pStyle w:val="ListBullet"/>
      </w:pPr>
      <w:r>
        <w:t>Alveolar Gas Equation and Hypoventilation Mechanics.docx</w:t>
      </w:r>
    </w:p>
    <w:p>
      <w:pPr>
        <w:pStyle w:val="ListBullet"/>
      </w:pPr>
      <w:r>
        <w:t>The Physiology and Calculation of Vital Capacity.docx</w:t>
      </w:r>
    </w:p>
    <w:p>
      <w:pPr>
        <w:pStyle w:val="ListBullet"/>
      </w:pPr>
      <w:r>
        <w:t>השפעת תנוחה והרדמה על נפח ה-FRC בתפקוד נשימתי.docx</w:t>
      </w:r>
    </w:p>
    <w:p>
      <w:pPr>
        <w:pStyle w:val="ListBullet"/>
      </w:pPr>
      <w:r>
        <w:t>פיזיולוגיה של אספקת חמצן רקמתית וחישובי DO2.docx</w:t>
      </w:r>
    </w:p>
    <w:p>
      <w:pPr>
        <w:pStyle w:val="ListBullet"/>
      </w:pPr>
      <w:r>
        <w:t>פיזיולוגיה של שחלוף גזים: אפקט בוהר ואפקט הלדאן באנסתזיה.docx</w:t>
      </w:r>
    </w:p>
    <w:p>
      <w:pPr>
        <w:pStyle w:val="ListBullet"/>
      </w:pPr>
      <w:r>
        <w:t>Alveolar Gas Equation Analysis: Dead Sea Oxygen Calculations.docx</w:t>
      </w:r>
    </w:p>
    <w:p>
      <w:pPr>
        <w:pStyle w:val="ListBullet"/>
      </w:pPr>
      <w:r>
        <w:t>מנגנוני תמט ריאתי במהלך הרדמה כללית על פי מילר.docx</w:t>
      </w:r>
    </w:p>
    <w:p>
      <w:pPr>
        <w:pStyle w:val="ListBullet"/>
      </w:pPr>
      <w:r>
        <w:t>פיזיולוגיה ופתופיזיולוגיה נשימתית: מחלות חסימתיות ורסטריקטיביות.docx</w:t>
      </w:r>
    </w:p>
    <w:p>
      <w:pPr>
        <w:pStyle w:val="ListBullet"/>
      </w:pPr>
      <w:r>
        <w:t>Alveolar Gas Equation Analysis: Dead Sea Oxygen Calculations(1).docx</w:t>
      </w:r>
    </w:p>
    <w:p>
      <w:pPr>
        <w:pStyle w:val="ListBullet"/>
      </w:pPr>
      <w:r>
        <w:t>Pulmonary Compliance and Pressure-Volume Pathophysiology.docx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Evaluating Respiratory Risk in Thoracic Surgery Anesthesia.docx</w:t>
      </w:r>
    </w:p>
    <w:p>
      <w:pPr>
        <w:pStyle w:val="ListBullet"/>
      </w:pPr>
      <w:r>
        <w:t>Respiratory Mechanics and Lung Volume Changes in Aging Patients.docx</w:t>
      </w:r>
    </w:p>
    <w:p>
      <w:pPr>
        <w:pStyle w:val="ListBullet"/>
      </w:pPr>
      <w:r>
        <w:t>Pediatric Respiratory Mechanics and Chest Wall Compliance.docx</w:t>
      </w:r>
    </w:p>
    <w:p>
      <w:pPr>
        <w:pStyle w:val="ListBullet"/>
      </w:pPr>
      <w:r>
        <w:t>Miller's Analysis of Physiological Dead Space Fraction.docx</w:t>
      </w:r>
    </w:p>
    <w:p>
      <w:pPr>
        <w:pStyle w:val="ListBullet"/>
      </w:pPr>
      <w:r>
        <w:t>מנגנוני ויסות סטורציית חמצן ורידית וצריכת חמצן רקמתית.docx</w:t>
      </w:r>
    </w:p>
    <w:p>
      <w:pPr>
        <w:pStyle w:val="ListBullet"/>
      </w:pPr>
      <w:r>
        <w:t>Inertance and the Dynamic Equation of Motion in Ventilation.docx</w:t>
      </w:r>
    </w:p>
    <w:p>
      <w:pPr>
        <w:pStyle w:val="ListBullet"/>
      </w:pPr>
      <w:r>
        <w:t>Physiological Gradients Between the Lung Apex and Base.docx</w:t>
      </w:r>
    </w:p>
    <w:p>
      <w:pPr>
        <w:pStyle w:val="ListBullet"/>
      </w:pPr>
      <w:r>
        <w:t>Clinical Management of Acquired Methemoglobinemia.docx</w:t>
      </w:r>
    </w:p>
    <w:p>
      <w:pPr>
        <w:pStyle w:val="ListBullet"/>
      </w:pPr>
      <w:r>
        <w:t>פיזיולוגיה של הריאה: השפעת COPD על קיבולת השארית התפקודית.docx</w:t>
      </w:r>
    </w:p>
    <w:p>
      <w:pPr>
        <w:pStyle w:val="ListBullet"/>
      </w:pPr>
      <w:r>
        <w:t>מנגנוני היפוקסמיה ואבחנה מבדלת של ARDS בפיזיולוגיה נשימתית.docx</w:t>
      </w:r>
    </w:p>
    <w:p>
      <w:pPr>
        <w:pStyle w:val="ListBullet"/>
      </w:pPr>
      <w:r>
        <w:t>דינמיקת גז הרדמה בשאנט ריאתי מימין לשמאל.docx</w:t>
      </w:r>
    </w:p>
    <w:p>
      <w:pPr>
        <w:pStyle w:val="ListBullet"/>
      </w:pPr>
      <w:r>
        <w:t>פיזיולוגיה של הנשימה: משוואות האוורור האלביאולרי והשטח המת.docx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Ch.12 — Respiratory Physiology and Pathophysiology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