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26. Immune Implications of Anesthesia Care and Practice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השפעת חומרי הרדמה על המערכת החיסונית</w:t>
      </w:r>
      <w:r>
        <w:t>: לחומרי הרדמה ואופיאטים יש השפעות מרובות על תפקוד תאי המערכת החיסונית — אך ההשפעות משתנות מאוד בין מחקרים שונים, בין סוגי תאים ובין חומרים שונים.</w:t>
      </w:r>
    </w:p>
    <w:p>
      <w:pPr>
        <w:pStyle w:val="ListBullet"/>
      </w:pPr>
      <w:r/>
      <w:r>
        <w:rPr>
          <w:b/>
        </w:rPr>
        <w:t>ניתוח &gt; הרדמה</w:t>
      </w:r>
      <w:r>
        <w:t>: הראיות מצביעות בבירור על כך ש</w:t>
      </w:r>
      <w:r>
        <w:rPr>
          <w:b/>
        </w:rPr>
        <w:t>ניתוח ופגיעה ברקמות</w:t>
      </w:r>
      <w:r>
        <w:t xml:space="preserve"> משפיעים באופן מהותי יותר על התוצאות החיסוניות מאשר חומרי ההרדמה עצמם.</w:t>
      </w:r>
    </w:p>
    <w:p>
      <w:pPr>
        <w:pStyle w:val="ListBullet"/>
      </w:pPr>
      <w:r/>
      <w:r>
        <w:rPr>
          <w:b/>
        </w:rPr>
        <w:t>TRALI — Two-Hit Hypothesis</w:t>
      </w:r>
      <w:r>
        <w:t>: TRALI מוסבר על ידי מודל שני המכות — "מכה ראשונה" (Priming של נויטרופילים בריאות עקב מצב דלקתי בסיסי) ו"מכה שנייה" (אנטיגנים/ליפידים ממנת הדם המפעילים את הנויטרופילים המופעלים מראש).</w:t>
      </w:r>
    </w:p>
    <w:p>
      <w:pPr>
        <w:pStyle w:val="ListBullet"/>
      </w:pPr>
      <w:r/>
      <w:r>
        <w:rPr>
          <w:b/>
        </w:rPr>
        <w:t>גורמי סיכון ל-TRALI הקשורים למטופל (Recipient)</w:t>
      </w:r>
      <w:r>
        <w:t>: Liver Surgery, Chronic Alcohol Abuse, Shock, Smoking, Positive Fluid Balance, High Peak Airway Pressures, רמות גבוהות של IL-8.</w:t>
      </w:r>
    </w:p>
    <w:p>
      <w:pPr>
        <w:pStyle w:val="ListBullet"/>
      </w:pPr>
      <w:r/>
      <w:r>
        <w:rPr>
          <w:b/>
        </w:rPr>
        <w:t>גורמי סיכון ל-TRALI הקשורים למנת הדם</w:t>
      </w:r>
      <w:r>
        <w:t xml:space="preserve">: פלזמה מתורמות </w:t>
      </w:r>
      <w:r>
        <w:rPr>
          <w:b/>
        </w:rPr>
        <w:t>נשים</w:t>
      </w:r>
      <w:r>
        <w:t xml:space="preserve"> (ובמיוחד Multiparous Women) הנושאות נוגדני Anti-HLA / Anti-HNA; Biologically Active Lipids בדם ישן.</w:t>
      </w:r>
    </w:p>
    <w:p>
      <w:pPr>
        <w:pStyle w:val="ListBullet"/>
      </w:pPr>
      <w:r/>
      <w:r>
        <w:rPr>
          <w:b/>
        </w:rPr>
        <w:t>אסטרטגיית מניעת TRALI</w:t>
      </w:r>
      <w:r>
        <w:t xml:space="preserve">: שימוש בפלזמה מתורמים </w:t>
      </w:r>
      <w:r>
        <w:rPr>
          <w:b/>
        </w:rPr>
        <w:t>גברים בלבד</w:t>
      </w:r>
      <w:r>
        <w:t xml:space="preserve"> (Male-only plasma) הוא הצעד המרכזי שהפחית משמעותית את שכיחות TRALI.</w:t>
      </w:r>
    </w:p>
    <w:p>
      <w:pPr>
        <w:pStyle w:val="ListBullet"/>
      </w:pPr>
      <w:r/>
      <w:r>
        <w:rPr>
          <w:b/>
        </w:rPr>
        <w:t>עתיד התחום</w:t>
      </w:r>
      <w:r>
        <w:t>: AI ו-Machine Learning צפויים לעמיק את ההבנה של הקשר בין שיטות הרדמה לתוצאות חיסוניות, ולאפשר Precision Medicine בניתוח ובטיפול נמרץ.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Quote"/>
      </w:pPr>
      <w:r>
        <w:t>*פרק זה אינו כולל נוסחאות חישוביות מרכזיות, אך להלן ערכים ונקודות ייחוס חשובות:*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עובדה רלוונטית</w:t>
            </w:r>
          </w:p>
        </w:tc>
      </w:tr>
      <w:tr>
        <w:tc>
          <w:tcPr>
            <w:tcW w:type="dxa" w:w="4320"/>
          </w:tcPr>
          <w:p>
            <w:r>
              <w:t>הגדרת TRALI</w:t>
            </w:r>
          </w:p>
        </w:tc>
        <w:tc>
          <w:tcPr>
            <w:tcW w:type="dxa" w:w="4320"/>
          </w:tcPr>
          <w:p>
            <w:r>
              <w:t>Acute Lung Injury תוך 6 שעות מקבלת עירוי דם</w:t>
            </w:r>
          </w:p>
        </w:tc>
      </w:tr>
      <w:tr>
        <w:tc>
          <w:tcPr>
            <w:tcW w:type="dxa" w:w="4320"/>
          </w:tcPr>
          <w:p>
            <w:r>
              <w:t>PaO₂/FiO₂ ב-TRALI</w:t>
            </w:r>
          </w:p>
        </w:tc>
        <w:tc>
          <w:tcPr>
            <w:tcW w:type="dxa" w:w="4320"/>
          </w:tcPr>
          <w:p>
            <w:r>
              <w:t>&lt; 300 mmHg (קריטריון ALI)</w:t>
            </w:r>
          </w:p>
        </w:tc>
      </w:tr>
      <w:tr>
        <w:tc>
          <w:tcPr>
            <w:tcW w:type="dxa" w:w="4320"/>
          </w:tcPr>
          <w:p>
            <w:r>
              <w:t>TRALI vs. TACO</w:t>
            </w:r>
          </w:p>
        </w:tc>
        <w:tc>
          <w:tcPr>
            <w:tcW w:type="dxa" w:w="4320"/>
          </w:tcPr>
          <w:p>
            <w:r>
              <w:t>TRALI = לחץ ורידי תקין/נמוך, ללא עלייה ב-BNP; TACO = עומס נפח, BNP גבוה</w:t>
            </w:r>
          </w:p>
        </w:tc>
      </w:tr>
      <w:tr>
        <w:tc>
          <w:tcPr>
            <w:tcW w:type="dxa" w:w="4320"/>
          </w:tcPr>
          <w:p>
            <w:r>
              <w:t>תורמות בסיכון גבוה</w:t>
            </w:r>
          </w:p>
        </w:tc>
        <w:tc>
          <w:tcPr>
            <w:tcW w:type="dxa" w:w="4320"/>
          </w:tcPr>
          <w:p>
            <w:r>
              <w:t>נשים Multiparous (נוגדני Anti-HLA Class I/II, Anti-HNA)</w:t>
            </w:r>
          </w:p>
        </w:tc>
      </w:tr>
      <w:tr>
        <w:tc>
          <w:tcPr>
            <w:tcW w:type="dxa" w:w="4320"/>
          </w:tcPr>
          <w:p>
            <w:r>
              <w:t>Positive Fluid Balance</w:t>
            </w:r>
          </w:p>
        </w:tc>
        <w:tc>
          <w:tcPr>
            <w:tcW w:type="dxa" w:w="4320"/>
          </w:tcPr>
          <w:p>
            <w:r>
              <w:t>גורם סיכון ל-TRALI (ולא שלילי!)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TRALI — המלכודות הנפוצות בבחינה</w:t>
      </w:r>
    </w:p>
    <w:p/>
    <w:p>
      <w:pPr>
        <w:pStyle w:val="ListNumber"/>
      </w:pPr>
      <w:r/>
      <w:r>
        <w:rPr>
          <w:b/>
        </w:rPr>
        <w:t>תורמים גברים ≠ גורם סיכון</w:t>
      </w:r>
      <w:r>
        <w:t xml:space="preserve"> — להיפך! </w:t>
      </w:r>
      <w:r>
        <w:rPr>
          <w:b/>
        </w:rPr>
        <w:t>Male-only plasma</w:t>
      </w:r>
      <w:r>
        <w:t xml:space="preserve"> הוא האסטרטגיה להפחתת TRALI. תורמות </w:t>
      </w:r>
      <w:r>
        <w:rPr>
          <w:b/>
        </w:rPr>
        <w:t>נשים</w:t>
      </w:r>
      <w:r>
        <w:t xml:space="preserve"> (במיוחד Multiparous) הן גורם הסיכון הקשור למנת הדם.</w:t>
      </w:r>
    </w:p>
    <w:p/>
    <w:p>
      <w:pPr>
        <w:pStyle w:val="ListNumber"/>
      </w:pPr>
      <w:r/>
      <w:r>
        <w:rPr>
          <w:b/>
        </w:rPr>
        <w:t>מאזן נוזלים חיובי (Positive Fluid Balance)</w:t>
      </w:r>
      <w:r>
        <w:t xml:space="preserve"> הוא גורם סיכון — </w:t>
      </w:r>
      <w:r>
        <w:rPr>
          <w:b/>
        </w:rPr>
        <w:t>לא</w:t>
      </w:r>
      <w:r>
        <w:t xml:space="preserve"> מאזן שלילי. שאלות בחינה עלולות להפוך זאת.</w:t>
      </w:r>
    </w:p>
    <w:p/>
    <w:p>
      <w:pPr>
        <w:pStyle w:val="ListNumber"/>
      </w:pPr>
      <w:r/>
      <w:r>
        <w:rPr>
          <w:b/>
        </w:rPr>
        <w:t>Liver Surgery</w:t>
      </w:r>
      <w:r>
        <w:t xml:space="preserve"> — גורם סיכון מפתיע וספציפי שנבחן שוב ושוב (ראה שאלה 94, ספטמבר 2024).</w:t>
      </w:r>
    </w:p>
    <w:p/>
    <w:p>
      <w:pPr>
        <w:pStyle w:val="ListNumber"/>
      </w:pPr>
      <w:r/>
      <w:r>
        <w:rPr>
          <w:b/>
        </w:rPr>
        <w:t>TRALI הוא סיבת המוות השכיחה ביותר</w:t>
      </w:r>
      <w:r>
        <w:t xml:space="preserve"> הקשורה לעירוי דם (Transfusion-related mortality).</w:t>
      </w:r>
    </w:p>
    <w:p/>
    <w:p>
      <w:pPr>
        <w:pStyle w:val="Heading3"/>
      </w:pPr>
      <w:r>
        <w:t>🟡 השפעות חומרי הרדמה — עקרונות כלליים</w:t>
      </w:r>
    </w:p>
    <w:p/>
    <w:p>
      <w:pPr>
        <w:pStyle w:val="ListNumber"/>
      </w:pPr>
      <w:r/>
      <w:r>
        <w:rPr>
          <w:b/>
        </w:rPr>
        <w:t>אין המלצה ברורה</w:t>
      </w:r>
      <w:r>
        <w:t xml:space="preserve"> לבחירת חומר הרדמה ספציפי על מנת להגן על המערכת החיסונית — הראיות אינן מספיקות.</w:t>
      </w:r>
    </w:p>
    <w:p/>
    <w:p>
      <w:pPr>
        <w:pStyle w:val="ListNumber"/>
      </w:pPr>
      <w:r/>
      <w:r>
        <w:rPr>
          <w:b/>
        </w:rPr>
        <w:t>אופיאטים</w:t>
      </w:r>
      <w:r>
        <w:t xml:space="preserve"> — ידועים כבעלי השפעה מדכאת על המערכת החיסונית (Immunosuppression), אך הרלוונטיות הקלינית שלה עדיין שנויה במחלוקת.</w:t>
      </w:r>
    </w:p>
    <w:p/>
    <w:p>
      <w:pPr>
        <w:pStyle w:val="ListNumber"/>
      </w:pPr>
      <w:r/>
      <w:r>
        <w:rPr>
          <w:b/>
        </w:rPr>
        <w:t>ניתוח עצמו</w:t>
      </w:r>
      <w:r>
        <w:t xml:space="preserve"> הוא הגורם הדומיננטי לשינויים חיסוניים פריאופרטיביים — לא סוג ההרדמה.</w:t>
      </w:r>
    </w:p>
    <w:p/>
    <w:p>
      <w:pPr>
        <w:pStyle w:val="Heading3"/>
      </w:pPr>
      <w:r>
        <w:t>🟢 Two-Hit Model — הבנה מנגנונית</w:t>
      </w:r>
    </w:p>
    <w:p/>
    <w:p>
      <w:pPr>
        <w:pStyle w:val="ListNumber"/>
      </w:pPr>
      <w:r/>
      <w:r>
        <w:rPr>
          <w:b/>
        </w:rPr>
        <w:t>Hit 1 (Priming)</w:t>
      </w:r>
      <w:r>
        <w:t>: מצב דלקתי בסיסי של המטופל → Neutrophil Priming בנימי הריאות.</w:t>
      </w:r>
    </w:p>
    <w:p>
      <w:pPr>
        <w:pStyle w:val="ListNumber"/>
      </w:pPr>
      <w:r/>
      <w:r>
        <w:rPr>
          <w:b/>
        </w:rPr>
        <w:t>Hit 2 (Activation)</w:t>
      </w:r>
      <w:r>
        <w:t>: נוגדנים (Anti-HLA/Anti-HNA) או Biologically Active Lipids מהדם → הפעלת הנויטרופילים → פגיעה באנדותל הריאות → עירוי Protein-rich fluid לאלוואולות → ARDS-like picture.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★ (מועד ספטמבר 2024, שאלה 94)</w:t>
      </w:r>
    </w:p>
    <w:p>
      <w:r/>
      <w:r>
        <w:rPr>
          <w:b/>
        </w:rPr>
        <w:t>מטופל עובר ניתוח ומקבל עירוי דם. איזה מהבאים הוא גורם סיכון מוכר להתפתחות TRALI?</w:t>
      </w:r>
      <w:r/>
    </w:p>
    <w:p/>
    <w:p>
      <w:r>
        <w:t>א. מאזן נוזלים שלילי</w:t>
      </w:r>
    </w:p>
    <w:p>
      <w:r>
        <w:t>ב. ניתוח כבד (Liver Surgery)</w:t>
      </w:r>
    </w:p>
    <w:p>
      <w:r>
        <w:t>ג. מנות דם מתורמים גברים</w:t>
      </w:r>
    </w:p>
    <w:p>
      <w:r>
        <w:t>ד. היסטוריה של יתר לחץ דם</w:t>
      </w:r>
    </w:p>
    <w:p/>
    <w:p>
      <w:pPr>
        <w:pStyle w:val="Quote"/>
      </w:pPr>
      <w:r>
        <w:t>✅ תשובה: ב — Liver Surgery הוא גורם סיכון מוכר ל-TRALI ברשימת Miller. מאזן חיובי (לא שלילי) הוא גורם הסיכון; תורמים גברים הם גורם מגן (לא מסכן); יתר לחץ דם אינו ברשימה.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מהו המנגנון העיקרי שבו פלזמה מתורמת Multiparous Woman גורמת ל-TRALI?</w:t>
      </w:r>
      <w:r/>
    </w:p>
    <w:p/>
    <w:p>
      <w:r>
        <w:t>א. עומס נפח הגורם לבצקת ריאות הידרוסטטית</w:t>
      </w:r>
    </w:p>
    <w:p>
      <w:r>
        <w:t>ב. נוגדני Anti-HLA / Anti-HNA הנקשרים לנויטרופילים מופעלים מראש</w:t>
      </w:r>
    </w:p>
    <w:p>
      <w:r>
        <w:t>ג. היפוקלצמיה עקב ציטרט</w:t>
      </w:r>
    </w:p>
    <w:p>
      <w:r>
        <w:t>ד. פעילות Complement מוגברת עקב דם ישן</w:t>
      </w:r>
    </w:p>
    <w:p/>
    <w:p>
      <w:pPr>
        <w:pStyle w:val="Quote"/>
      </w:pPr>
      <w:r>
        <w:t>✅ תשובה: ב — נוגדני Anti-HLA ו-Anti-HNA שנוצרו בהריונות קודמים מהווים את ה"מכה השנייה" ב-Two-Hit Model, המפעילים נויטרופילים שכבר עברו Priming בריאות.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מהי האסטרטגיה האפקטיבית ביותר להפחתת שכיחות TRALI בבנקי דם?</w:t>
      </w:r>
      <w:r/>
    </w:p>
    <w:p/>
    <w:p>
      <w:r>
        <w:t>א. הגבלת עירוי לדם טרי בלבד (&lt; 7 ימים)</w:t>
      </w:r>
    </w:p>
    <w:p>
      <w:r>
        <w:t>ב. שימוש בפלזמה מתורמים גברים בלבד (Male-only plasma strategy)</w:t>
      </w:r>
    </w:p>
    <w:p>
      <w:r>
        <w:t>ג. מתן Leukoreduction לכל מנות הדם</w:t>
      </w:r>
    </w:p>
    <w:p>
      <w:r>
        <w:t>ד. בדיקת רמות IL-8 לכל מקבל עירוי</w:t>
      </w:r>
    </w:p>
    <w:p/>
    <w:p>
      <w:pPr>
        <w:pStyle w:val="Quote"/>
      </w:pPr>
      <w:r>
        <w:t>✅ תשובה: ב — Male-only plasma strategy הפחיתה משמעותית את שכיחות TRALI במדינות שאימצו אותה, מאחר שמביאה לכך שהפלזמה הניתנת אינה מכילה נוגדני Anti-HLA/Anti-HNA.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איזה מהמשפטים הבאים נכון לגבי השפעת חומרי הרדמה על המערכת החיסונית?</w:t>
      </w:r>
      <w:r/>
    </w:p>
    <w:p/>
    <w:p>
      <w:r>
        <w:t>א. Propofol מומלץ על פני Volatile Agents להגנה חיסונית</w:t>
      </w:r>
    </w:p>
    <w:p>
      <w:r>
        <w:t>ב. אופיאטים מגבירים את פעילות ה-NK Cells</w:t>
      </w:r>
    </w:p>
    <w:p>
      <w:r>
        <w:t>ג. ניתוח ופגיעה ברקמות משפיעים יותר על התוצאות החיסוניות מאשר חומרי ההרדמה</w:t>
      </w:r>
    </w:p>
    <w:p>
      <w:r>
        <w:t>ד. קיימות ראיות חזקות לבחירת חומר הרדמה ספציפי להגנה חיסונית</w:t>
      </w:r>
    </w:p>
    <w:p/>
    <w:p>
      <w:pPr>
        <w:pStyle w:val="Quote"/>
      </w:pPr>
      <w:r>
        <w:t>✅ תשובה: ג — זהו עיקרון המפתח של הפרק. אין המלצה ברורה לחומר הרדמה ספציפי; ניתוח עצמו הוא הגורם הדומיננטי.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מטופל 55 שנה, שותה אלכוהול כרונית, מאושפז ב-ICU עקב Septic Shock ומאוורר עם לחצי Peak גבוהים. הוא מקבל עירוי פלזמה מתורמת שעברה 3 הריונות. כמה "מכות" (Hits) מהמודל קיימות כאן?</w:t>
      </w:r>
      <w:r/>
    </w:p>
    <w:p/>
    <w:p>
      <w:pPr>
        <w:pStyle w:val="Quote"/>
      </w:pPr>
      <w:r>
        <w:t>✅ תשובה: לפחות 4 גורמי "מכה ראשונה" (Chronic Alcohol Abuse, Shock, High Peak Airway Pressures — כולם Recipient Risk Factors) + מכה שנייה קלאסית (פלזמה מתורמת Multiparous). מטופל זה נמצא בסיכון גבוה מאוד ל-TRALI.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📄 `Risk Factors and Clinical Analysis of TRALI.docx` — ניתוח מעמיק של שאלה 94 (ספטמבר 2024): גורמי סיכון ל-TRALI, Two-Hit Model, ואסטרטגיית Male-only Plasma.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*© סיכום לשלב א׳ — אנסתזיולוגיה | פרק 26 | מבוסס על Miller's Anesthesia ומסמכי הבחינה*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Ch.26 — Immune Implications of Anesthesia Care and Practice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