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27. Risk of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סיכון פריאופרטיבי הוא רב-גורמי</w:t>
      </w:r>
      <w:r>
        <w:t xml:space="preserve">: נובע מגורמי מטופל, ניתוח והרדמה גם יחד. הגדרה סטנדרטית: תמותה/תחלואה תוך </w:t>
      </w:r>
      <w:r>
        <w:rPr>
          <w:b/>
        </w:rPr>
        <w:t>30 יום</w:t>
      </w:r>
      <w:r>
        <w:t xml:space="preserve"> מהניתוח.</w:t>
      </w:r>
    </w:p>
    <w:p>
      <w:pPr>
        <w:pStyle w:val="ListBullet"/>
      </w:pPr>
      <w:r/>
      <w:r>
        <w:rPr>
          <w:b/>
        </w:rPr>
        <w:t>הסיבה הקלינית השכיחה ביותר לתמותה פריאופרטיבית</w:t>
      </w:r>
      <w:r>
        <w:t xml:space="preserve"> (לפי CEPOD) היא </w:t>
      </w:r>
      <w:r>
        <w:rPr>
          <w:b/>
        </w:rPr>
        <w:t>Bronchopneumonia (13.5%)</w:t>
      </w:r>
      <w:r>
        <w:t xml:space="preserve"> — ולא אירוע לבבי. Congestive Heart Failure (10.8%) ו-Myocardial Infarction נמצאים במקומות הבאים.</w:t>
      </w:r>
    </w:p>
    <w:p>
      <w:pPr>
        <w:pStyle w:val="ListBullet"/>
      </w:pPr>
      <w:r/>
      <w:r>
        <w:rPr>
          <w:b/>
        </w:rPr>
        <w:t>המנבא הגדול ביותר לתמותה תוך 7 ימים</w:t>
      </w:r>
      <w:r>
        <w:t xml:space="preserve"> (לפי Cohen et al., JAMA 1988) הוא </w:t>
      </w:r>
      <w:r>
        <w:rPr>
          <w:b/>
        </w:rPr>
        <w:t>ASA Physical Status 3–5</w:t>
      </w:r>
      <w:r>
        <w:t xml:space="preserve"> (Odds Ratio: </w:t>
      </w:r>
      <w:r>
        <w:rPr>
          <w:b/>
        </w:rPr>
        <w:t>10.65</w:t>
      </w:r>
      <w:r>
        <w:t>) — גבוה מכל גורם אחר, כולל גיל וחירום.</w:t>
      </w:r>
    </w:p>
    <w:p>
      <w:pPr>
        <w:pStyle w:val="ListBullet"/>
      </w:pPr>
      <w:r/>
      <w:r>
        <w:rPr>
          <w:b/>
        </w:rPr>
        <w:t>טכניקת ההרדמה אינה מנבא עצמאי</w:t>
      </w:r>
      <w:r>
        <w:t xml:space="preserve"> לתמותה לאחר תקנון למחלות רקע — אין הבדל בין הרדמה כללית לאזורית, ולא בין חומרים נדיפים לנרקוטיים.</w:t>
      </w:r>
    </w:p>
    <w:p>
      <w:pPr>
        <w:pStyle w:val="ListBullet"/>
      </w:pPr>
      <w:r/>
      <w:r>
        <w:rPr>
          <w:b/>
        </w:rPr>
        <w:t>מספר חומרי ההרדמה</w:t>
      </w:r>
      <w:r>
        <w:t xml:space="preserve"> (≥3 מול 1–2) הוא מנבא תמותה </w:t>
      </w:r>
      <w:r>
        <w:rPr>
          <w:b/>
        </w:rPr>
        <w:t>חזק יותר</w:t>
      </w:r>
      <w:r>
        <w:t xml:space="preserve"> ממשך ההרדמה בניתוח.</w:t>
      </w:r>
    </w:p>
    <w:p>
      <w:pPr>
        <w:pStyle w:val="ListBullet"/>
      </w:pPr>
      <w:r/>
      <w:r>
        <w:rPr>
          <w:b/>
        </w:rPr>
        <w:t>משך ההרדמה</w:t>
      </w:r>
      <w:r>
        <w:t xml:space="preserve"> (מעל/מתחת שעתיים) — Relative Odds של </w:t>
      </w:r>
      <w:r>
        <w:rPr>
          <w:b/>
        </w:rPr>
        <w:t>1.08 בלבד</w:t>
      </w:r>
      <w:r>
        <w:t>, אינו מובהק סטטיסטית כגורם סיכון עצמאי.</w:t>
      </w:r>
    </w:p>
    <w:p>
      <w:pPr>
        <w:pStyle w:val="ListBullet"/>
      </w:pPr>
      <w:r/>
      <w:r>
        <w:rPr>
          <w:b/>
        </w:rPr>
        <w:t>גורמי סיכון היסטוריים</w:t>
      </w:r>
      <w:r>
        <w:t xml:space="preserve">: דיכוי נשימתי מהרדמה היה הגורם העיקרי לתמותה/קומה בעבר — ממצא שהוביל להקמת </w:t>
      </w:r>
      <w:r>
        <w:rPr>
          <w:b/>
        </w:rPr>
        <w:t>PACU (Post-Anesthesia Care Units)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Relative Odds לתמותה תוך 7 ימים — Cohen et al. (JAMA 1988) | טבלה 27.11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השוואה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Odds Ratio</w:t>
            </w:r>
          </w:p>
        </w:tc>
      </w:tr>
      <w:tr>
        <w:tc>
          <w:tcPr>
            <w:tcW w:type="dxa" w:w="2880"/>
          </w:tcPr>
          <w:p>
            <w:r>
              <w:t>ASA Physical Status</w:t>
            </w:r>
          </w:p>
        </w:tc>
        <w:tc>
          <w:tcPr>
            <w:tcW w:type="dxa" w:w="2880"/>
          </w:tcPr>
          <w:p>
            <w:r>
              <w:t>3–5 vs. 1–2</w:t>
            </w:r>
          </w:p>
        </w:tc>
        <w:tc>
          <w:tcPr>
            <w:tcW w:type="dxa" w:w="2880"/>
          </w:tcPr>
          <w:p>
            <w:r>
              <w:t>10.65 ⬅️ הגבוה ביותר</w:t>
            </w:r>
          </w:p>
        </w:tc>
      </w:tr>
      <w:tr>
        <w:tc>
          <w:tcPr>
            <w:tcW w:type="dxa" w:w="2880"/>
          </w:tcPr>
          <w:p>
            <w:r>
              <w:t>Emergency vs. Elective Surgery</w:t>
            </w:r>
          </w:p>
        </w:tc>
        <w:tc>
          <w:tcPr>
            <w:tcW w:type="dxa" w:w="2880"/>
          </w:tcPr>
          <w:p>
            <w:r>
              <w:t>חירום מול אלקטיבי</w:t>
            </w:r>
          </w:p>
        </w:tc>
        <w:tc>
          <w:tcPr>
            <w:tcW w:type="dxa" w:w="2880"/>
          </w:tcPr>
          <w:p>
            <w:r>
              <w:t>4.44</w:t>
            </w:r>
          </w:p>
        </w:tc>
      </w:tr>
      <w:tr>
        <w:tc>
          <w:tcPr>
            <w:tcW w:type="dxa" w:w="2880"/>
          </w:tcPr>
          <w:p>
            <w:r>
              <w:t>Major vs. Minor Surgery</w:t>
            </w:r>
          </w:p>
        </w:tc>
        <w:tc>
          <w:tcPr>
            <w:tcW w:type="dxa" w:w="2880"/>
          </w:tcPr>
          <w:p>
            <w:r>
              <w:t>גדול מול קטן</w:t>
            </w:r>
          </w:p>
        </w:tc>
        <w:tc>
          <w:tcPr>
            <w:tcW w:type="dxa" w:w="2880"/>
          </w:tcPr>
          <w:p>
            <w:r>
              <w:t>3.82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≥80 vs. &lt;60</w:t>
            </w:r>
          </w:p>
        </w:tc>
        <w:tc>
          <w:tcPr>
            <w:tcW w:type="dxa" w:w="2880"/>
          </w:tcPr>
          <w:p>
            <w:r>
              <w:t>3.29</w:t>
            </w:r>
          </w:p>
        </w:tc>
      </w:tr>
      <w:tr>
        <w:tc>
          <w:tcPr>
            <w:tcW w:type="dxa" w:w="2880"/>
          </w:tcPr>
          <w:p>
            <w:r>
              <w:t>Number of Anesthetics</w:t>
            </w:r>
          </w:p>
        </w:tc>
        <w:tc>
          <w:tcPr>
            <w:tcW w:type="dxa" w:w="2880"/>
          </w:tcPr>
          <w:p>
            <w:r>
              <w:t>≥3 vs. 1–2</w:t>
            </w:r>
          </w:p>
        </w:tc>
        <w:tc>
          <w:tcPr>
            <w:tcW w:type="dxa" w:w="2880"/>
          </w:tcPr>
          <w:p>
            <w:r>
              <w:t>מובהק סטטיסטית</w:t>
            </w:r>
          </w:p>
        </w:tc>
      </w:tr>
      <w:tr>
        <w:tc>
          <w:tcPr>
            <w:tcW w:type="dxa" w:w="2880"/>
          </w:tcPr>
          <w:p>
            <w:r>
              <w:t>Duration of Anesthesia</w:t>
            </w:r>
          </w:p>
        </w:tc>
        <w:tc>
          <w:tcPr>
            <w:tcW w:type="dxa" w:w="2880"/>
          </w:tcPr>
          <w:p>
            <w:r>
              <w:t>&gt;2h vs. &lt;2h</w:t>
            </w:r>
          </w:p>
        </w:tc>
        <w:tc>
          <w:tcPr>
            <w:tcW w:type="dxa" w:w="2880"/>
          </w:tcPr>
          <w:p>
            <w:r>
              <w:t>1.08 (לא מובהק)</w:t>
            </w:r>
          </w:p>
        </w:tc>
      </w:tr>
      <w:tr>
        <w:tc>
          <w:tcPr>
            <w:tcW w:type="dxa" w:w="2880"/>
          </w:tcPr>
          <w:p>
            <w:r>
              <w:t>Type of Anesthetic</w:t>
            </w:r>
          </w:p>
        </w:tc>
        <w:tc>
          <w:tcPr>
            <w:tcW w:type="dxa" w:w="2880"/>
          </w:tcPr>
          <w:p>
            <w:r>
              <w:t>כללי vs. אזורי</w:t>
            </w:r>
          </w:p>
        </w:tc>
        <w:tc>
          <w:tcPr>
            <w:tcW w:type="dxa" w:w="2880"/>
          </w:tcPr>
          <w:p>
            <w:r>
              <w:t>לא מובהק</w:t>
            </w:r>
          </w:p>
        </w:tc>
      </w:tr>
    </w:tbl>
    <w:p/>
    <w:p/>
    <w:p>
      <w:pPr>
        <w:pStyle w:val="Heading3"/>
      </w:pPr>
      <w:r>
        <w:t>הסיבות הקליניות השכיחות לתמותה — CEPOD | טבלה 27.6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אחוז</w:t>
            </w:r>
          </w:p>
        </w:tc>
      </w:tr>
      <w:tr>
        <w:tc>
          <w:tcPr>
            <w:tcW w:type="dxa" w:w="4320"/>
          </w:tcPr>
          <w:p>
            <w:r>
              <w:t>Bronchopneumonia</w:t>
            </w:r>
          </w:p>
        </w:tc>
        <w:tc>
          <w:tcPr>
            <w:tcW w:type="dxa" w:w="4320"/>
          </w:tcPr>
          <w:p>
            <w:r>
              <w:t>13.5% ⬅️ מקום ראשון</w:t>
            </w:r>
          </w:p>
        </w:tc>
      </w:tr>
      <w:tr>
        <w:tc>
          <w:tcPr>
            <w:tcW w:type="dxa" w:w="4320"/>
          </w:tcPr>
          <w:p>
            <w:r>
              <w:t>Congestive Heart Failure</w:t>
            </w:r>
          </w:p>
        </w:tc>
        <w:tc>
          <w:tcPr>
            <w:tcW w:type="dxa" w:w="4320"/>
          </w:tcPr>
          <w:p>
            <w:r>
              <w:t>10.8%</w:t>
            </w:r>
          </w:p>
        </w:tc>
      </w:tr>
      <w:tr>
        <w:tc>
          <w:tcPr>
            <w:tcW w:type="dxa" w:w="4320"/>
          </w:tcPr>
          <w:p>
            <w:r>
              <w:t>Myocardial Infarction</w:t>
            </w:r>
          </w:p>
        </w:tc>
        <w:tc>
          <w:tcPr>
            <w:tcW w:type="dxa" w:w="4320"/>
          </w:tcPr>
          <w:p>
            <w:r>
              <w:t>← מקום שלישי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נקודות קונטרא-אינטואיטיביות — נבדקות בתדירות גבוהה</w:t>
      </w:r>
    </w:p>
    <w:p/>
    <w:p>
      <w:pPr>
        <w:pStyle w:val="ListBullet"/>
      </w:pPr>
      <w:r>
        <w:t xml:space="preserve">⚠️ </w:t>
      </w:r>
      <w:r>
        <w:rPr>
          <w:b/>
        </w:rPr>
        <w:t>דלקת ריאות (Bronchopneumonia), לא אוטם לב</w:t>
      </w:r>
      <w:r>
        <w:t>, היא הגורם הקליני הנפוץ ביותר לתמותה פריאופרטיבית — רוב הנבחנים מניחים שמדובר באירוע לבבי.</w:t>
      </w:r>
    </w:p>
    <w:p>
      <w:pPr>
        <w:pStyle w:val="ListBullet"/>
      </w:pPr>
      <w:r>
        <w:t xml:space="preserve">⚠️ </w:t>
      </w:r>
      <w:r>
        <w:rPr>
          <w:b/>
        </w:rPr>
        <w:t>ASA &gt; גיל</w:t>
      </w:r>
      <w:r>
        <w:t xml:space="preserve">: גיל מבוגר (≥80) הוא גורם סיכון חשוב, אך Odds Ratio שלו (3.29) נמוך משמעותית מ-ASA Status (10.65). </w:t>
      </w:r>
      <w:r>
        <w:rPr>
          <w:b/>
        </w:rPr>
        <w:t>מחלות הרקע חשובות יותר מהגיל הכרונולוגי</w:t>
      </w:r>
      <w:r>
        <w:t>.</w:t>
      </w:r>
    </w:p>
    <w:p>
      <w:pPr>
        <w:pStyle w:val="ListBullet"/>
      </w:pPr>
      <w:r>
        <w:t xml:space="preserve">⚠️ </w:t>
      </w:r>
      <w:r>
        <w:rPr>
          <w:b/>
        </w:rPr>
        <w:t>חירום &gt; ניתוח גדול</w:t>
      </w:r>
      <w:r>
        <w:t>: ניתוח חירום (OR: 4.44) מסוכן יותר מניתוח גדול סתם (OR: 3.82).</w:t>
      </w:r>
    </w:p>
    <w:p>
      <w:pPr>
        <w:pStyle w:val="ListBullet"/>
      </w:pPr>
      <w:r>
        <w:t xml:space="preserve">⚠️ </w:t>
      </w:r>
      <w:r>
        <w:rPr>
          <w:b/>
        </w:rPr>
        <w:t>טכניקת הרדמה ≠ גורם סיכון עצמאי</w:t>
      </w:r>
      <w:r>
        <w:t xml:space="preserve">: לאחר תקנון למחלות רקע, </w:t>
      </w:r>
      <w:r>
        <w:rPr>
          <w:b/>
        </w:rPr>
        <w:t>לא נמצא הבדל</w:t>
      </w:r>
      <w:r>
        <w:t xml:space="preserve"> בתמותה בין General Anesthesia לאזורית, ולא בין חומרים נדיפים לנרקוטיים.</w:t>
      </w:r>
    </w:p>
    <w:p>
      <w:pPr>
        <w:pStyle w:val="ListBullet"/>
      </w:pPr>
      <w:r>
        <w:t xml:space="preserve">⚠️ </w:t>
      </w:r>
      <w:r>
        <w:rPr>
          <w:b/>
        </w:rPr>
        <w:t>משך ההרדמה — מסיח</w:t>
      </w:r>
      <w:r>
        <w:t xml:space="preserve">: OR של 1.08 = כמעט אפס השפעה עצמאית. </w:t>
      </w:r>
      <w:r>
        <w:rPr>
          <w:b/>
        </w:rPr>
        <w:t>מספר חומרי ההרדמה</w:t>
      </w:r>
      <w:r>
        <w:t xml:space="preserve"> הוא המנבא הרלוונטי מבין משתני ההרדמה עצמה.</w:t>
      </w:r>
    </w:p>
    <w:p>
      <w:pPr>
        <w:pStyle w:val="ListBullet"/>
      </w:pPr>
      <w:r>
        <w:t xml:space="preserve">💡 </w:t>
      </w:r>
      <w:r>
        <w:rPr>
          <w:b/>
        </w:rPr>
        <w:t>הפתופיזיולוגיה של Bronchopneumonia פוסט-ניתוחית</w:t>
      </w:r>
      <w:r>
        <w:t>:</w:t>
      </w:r>
    </w:p>
    <w:p>
      <w:r>
        <w:t xml:space="preserve">  - ירידה ב-FRC ← Atelectasis</w:t>
      </w:r>
    </w:p>
    <w:p>
      <w:r>
        <w:t xml:space="preserve">  - פגיעה ב-Mucociliary Clearance (כאב + תרופות + חוסר ניידות)</w:t>
      </w:r>
    </w:p>
    <w:p>
      <w:r>
        <w:t xml:space="preserve">  - שגשוג חיידקי ← כשל נשימתי ← תמותה</w:t>
      </w:r>
    </w:p>
    <w:p>
      <w:r>
        <w:t xml:space="preserve">  - </w:t>
      </w:r>
      <w:r>
        <w:rPr>
          <w:b/>
        </w:rPr>
        <w:t>אוכלוסייה בסיכון</w:t>
      </w:r>
      <w:r>
        <w:t>: קשישים, שבריריים, ניתוחים בטניים/חזה</w:t>
      </w:r>
    </w:p>
    <w:p>
      <w:pPr>
        <w:pStyle w:val="ListBullet"/>
      </w:pPr>
      <w:r>
        <w:t xml:space="preserve">💡 </w:t>
      </w:r>
      <w:r>
        <w:rPr>
          <w:b/>
        </w:rPr>
        <w:t>Cardiac Arrest בהרדמה</w:t>
      </w:r>
      <w:r>
        <w:t xml:space="preserve"> — קשור ל: מתן תרופות (Medication errors), ניהול Airway, סיבוכי Central Venous Access.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מהי הסיבה הקלינית השכיחה ביותר לתמותה פריאופרטיבית לפי מחקר ה-CEPOD?</w:t>
      </w:r>
      <w:r/>
    </w:p>
    <w:p/>
    <w:p>
      <w:r>
        <w:t>א. Myocardial Infarction</w:t>
      </w:r>
    </w:p>
    <w:p>
      <w:r>
        <w:t xml:space="preserve">ב. </w:t>
      </w:r>
      <w:r>
        <w:rPr>
          <w:b/>
        </w:rPr>
        <w:t>Bronchopneumonia</w:t>
      </w:r>
      <w:r>
        <w:t xml:space="preserve"> ✅</w:t>
      </w:r>
    </w:p>
    <w:p>
      <w:r>
        <w:t>ג. Pulmonary Embolism</w:t>
      </w:r>
    </w:p>
    <w:p>
      <w:r>
        <w:t>ד. Congestive Heart Failure</w:t>
      </w:r>
    </w:p>
    <w:p/>
    <w:p>
      <w:pPr>
        <w:pStyle w:val="Quote"/>
      </w:pPr>
      <w:r>
        <w:t>תשובה: ב. Bronchopneumonia — 13.5% מהמקרים. Congestive Heart Failure (10.8%) במקום שני.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במחקר Cohen et al. (JAMA 1988), מהו גורם הסיכון בעל ה-Odds Ratio הגבוה ביותר לתמותה תוך 7 ימים מניתוח?</w:t>
      </w:r>
      <w:r/>
    </w:p>
    <w:p/>
    <w:p>
      <w:r>
        <w:t>א. גיל מעל 80</w:t>
      </w:r>
    </w:p>
    <w:p>
      <w:r>
        <w:t>ב. ניתוח חירום</w:t>
      </w:r>
    </w:p>
    <w:p>
      <w:r>
        <w:t xml:space="preserve">ג. </w:t>
      </w:r>
      <w:r>
        <w:rPr>
          <w:b/>
        </w:rPr>
        <w:t>ASA Physical Status 3–5</w:t>
      </w:r>
      <w:r>
        <w:t xml:space="preserve"> ✅</w:t>
      </w:r>
    </w:p>
    <w:p>
      <w:r>
        <w:t>ד. משך ניתוח מעל שעתיים</w:t>
      </w:r>
    </w:p>
    <w:p/>
    <w:p>
      <w:pPr>
        <w:pStyle w:val="Quote"/>
      </w:pPr>
      <w:r>
        <w:t>תשובה: ג. OR = 10.65. ניתוח חירום (OR 4.44) וגיל (OR 3.29) נמצאים מאחוריו.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מבין גורמי ההרדמה הבאים, איזה מהם הוכח כמנבא תמותה מובהק סטטיסטית לאחר תקנון למחלות רקע?</w:t>
      </w:r>
      <w:r/>
    </w:p>
    <w:p/>
    <w:p>
      <w:r>
        <w:t>א. משך הרדמה מעל שעתיים</w:t>
      </w:r>
    </w:p>
    <w:p>
      <w:r>
        <w:t>ב. שימוש בהרדמה כללית לעומת אזורית</w:t>
      </w:r>
    </w:p>
    <w:p>
      <w:r>
        <w:t xml:space="preserve">ג. </w:t>
      </w:r>
      <w:r>
        <w:rPr>
          <w:b/>
        </w:rPr>
        <w:t>מספר חומרי הרדמה שניתנו (≥3 מול 1–2)</w:t>
      </w:r>
      <w:r>
        <w:t xml:space="preserve"> ✅</w:t>
      </w:r>
    </w:p>
    <w:p>
      <w:r>
        <w:t>ד. שימוש בחומרים נדיפים לעומת נרקוטיים</w:t>
      </w:r>
    </w:p>
    <w:p/>
    <w:p>
      <w:pPr>
        <w:pStyle w:val="Quote"/>
      </w:pPr>
      <w:r>
        <w:t>תשובה: ג. מספר חומרי ההרדמה הוא המנבא המשמעותי מבין גורמי ההרדמה. משך ההרדמה (OR 1.08) וסוג הטכניקה — לא מובהקים.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חולה בן 75 עם סוכרת מטופלת, יתר לחץ דם ואי-ספיקת לב קלה מגיע לניתוח החלפת ירך אלקטיבי. מהו גורם הסיכון המשמעותי ביותר לתמותה תוך שבוע מהניתוח?</w:t>
      </w:r>
      <w:r/>
    </w:p>
    <w:p/>
    <w:p>
      <w:r>
        <w:t>א. גילו המתקדם של המטופל</w:t>
      </w:r>
    </w:p>
    <w:p>
      <w:r>
        <w:t>ב. משך הניתוח הצפוי</w:t>
      </w:r>
    </w:p>
    <w:p>
      <w:r>
        <w:t xml:space="preserve">ג. </w:t>
      </w:r>
      <w:r>
        <w:rPr>
          <w:b/>
        </w:rPr>
        <w:t>ריבוי מחלות הרקע (ASA Status גבוה)</w:t>
      </w:r>
      <w:r>
        <w:t xml:space="preserve"> ✅</w:t>
      </w:r>
    </w:p>
    <w:p>
      <w:r>
        <w:t>ד. סוג טכניקת ההרדמה שתיבחר</w:t>
      </w:r>
    </w:p>
    <w:p/>
    <w:p>
      <w:pPr>
        <w:pStyle w:val="Quote"/>
      </w:pPr>
      <w:r>
        <w:t>תשובה: ג. מחלות הרקע המשתקפות ב-ASA Status הן המנבא החזק ביותר (OR 10.65). גיל לבדו (OR 3.29) ומשך ניתוח (OR 1.08) חלשים בהרבה. סוג ההרדמה — לא גורם סיכון עצמאי מובהק.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הוביל להקמת יחידות ההתאוששות (PACU) בבתי החולים?</w:t>
      </w:r>
      <w:r/>
    </w:p>
    <w:p/>
    <w:p>
      <w:r>
        <w:t>א. עלייה בשכיחות ניתוחי לב פתוח</w:t>
      </w:r>
    </w:p>
    <w:p>
      <w:r>
        <w:t xml:space="preserve">ב. </w:t>
      </w:r>
      <w:r>
        <w:rPr>
          <w:b/>
        </w:rPr>
        <w:t>גילוי שדיכוי נשימתי מהרדמה הוא הגורם העיקרי לתמותה ולקומה שיוחסו לחלוטין להרדמה</w:t>
      </w:r>
      <w:r>
        <w:t xml:space="preserve"> ✅</w:t>
      </w:r>
    </w:p>
    <w:p>
      <w:r>
        <w:t>ג. שכיחות גבוהה של Bronchopneumonia פוסט-ניתוחית</w:t>
      </w:r>
    </w:p>
    <w:p>
      <w:r>
        <w:t>ד. סיבוכי Central Venous Access</w:t>
      </w:r>
    </w:p>
    <w:p/>
    <w:p>
      <w:pPr>
        <w:pStyle w:val="Quote"/>
      </w:pPr>
      <w:r>
        <w:t>תשובה: ב. מחקרים היסטוריים הראו כי Anesthesia-related respiratory depression הוא הגורם המוביל לתמותה/קומה כתוצאה מהרדמה — ממצא שגרם ישירות להקמת PACU.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גורמי תמותה פריאופרטיבית לפי מילר_ דלקת ריאות במרכז.docx</w:t>
      </w:r>
    </w:p>
    <w:p>
      <w:pPr>
        <w:pStyle w:val="ListBullet"/>
      </w:pPr>
      <w:r>
        <w:t>גורמי סיכון ומנבאי תמותה בהרדמה לפי מדד ASA.docx</w:t>
      </w:r>
    </w:p>
    <w:p>
      <w:pPr>
        <w:pStyle w:val="ListBullet"/>
      </w:pPr>
      <w:r>
        <w:t>ניתוח גורמי סיכון לתמותה לפי מילר_ הרדמה מול חולה.docx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Ch.27 — Risk of Anesthesia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