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40. Airway Management in the Adult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ניהול נתיב האוויר</w:t>
      </w:r>
      <w:r>
        <w:t xml:space="preserve"> הוא אחד מהאחריויות הבסיסיות של הרדמה: שמירה על פתיחות, ונטילציה ואוקסיגנציה מספקות.</w:t>
      </w:r>
    </w:p>
    <w:p>
      <w:pPr>
        <w:pStyle w:val="ListBullet"/>
      </w:pPr>
      <w:r/>
      <w:r>
        <w:rPr>
          <w:b/>
        </w:rPr>
        <w:t>Preoxygenation (Pre-O₂)</w:t>
      </w:r>
      <w:r>
        <w:t xml:space="preserve"> מטרתה Denitrogenation של ה-FRC — המדד האובייקטיבי הוא </w:t>
      </w:r>
      <w:r>
        <w:rPr>
          <w:b/>
        </w:rPr>
        <w:t>ETO₂ &gt; 90%</w:t>
      </w:r>
      <w:r>
        <w:t>.</w:t>
      </w:r>
    </w:p>
    <w:p>
      <w:pPr>
        <w:pStyle w:val="ListBullet"/>
      </w:pPr>
      <w:r/>
      <w:r>
        <w:rPr>
          <w:b/>
        </w:rPr>
        <w:t>Apneic Oxygenation</w:t>
      </w:r>
      <w:r>
        <w:t xml:space="preserve"> יכולה להאריך את זמן האפנאה הבטוח, ומיושמת הן ב-Difficult Airway והן ב-Routine airway.</w:t>
      </w:r>
    </w:p>
    <w:p>
      <w:pPr>
        <w:pStyle w:val="ListBullet"/>
      </w:pPr>
      <w:r/>
      <w:r>
        <w:rPr>
          <w:b/>
        </w:rPr>
        <w:t>Mallampati III/IV</w:t>
      </w:r>
      <w:r>
        <w:t xml:space="preserve"> הוא המנבא היחיד המשותף הן ל-Difficult Mask Ventilation והן ל-Difficult Laryngoscopy.</w:t>
      </w:r>
    </w:p>
    <w:p>
      <w:pPr>
        <w:pStyle w:val="ListBullet"/>
      </w:pPr>
      <w:r>
        <w:t>ה-</w:t>
      </w:r>
      <w:r>
        <w:rPr>
          <w:b/>
        </w:rPr>
        <w:t>ASA Difficult Airway Algorithm</w:t>
      </w:r>
      <w:r>
        <w:t xml:space="preserve"> הוא עמוד השדרה לניהול נתיב אוויר קשה; כלי עזר קוגניטיביים כגון </w:t>
      </w:r>
      <w:r>
        <w:rPr>
          <w:b/>
        </w:rPr>
        <w:t>Vortex Approach</w:t>
      </w:r>
      <w:r>
        <w:t xml:space="preserve"> מסייעים בשעת חירום.</w:t>
      </w:r>
    </w:p>
    <w:p>
      <w:pPr>
        <w:pStyle w:val="ListBullet"/>
      </w:pPr>
      <w:r>
        <w:t xml:space="preserve">הבנת </w:t>
      </w:r>
      <w:r>
        <w:rPr>
          <w:b/>
        </w:rPr>
        <w:t>אנטומיה של הלרינקס</w:t>
      </w:r>
      <w:r>
        <w:t xml:space="preserve"> (Vallecula, Epiglottis, Glottis, Arytenoids) חיונית לביצוע לרינגוסקופיה מוצלחת.</w:t>
      </w:r>
    </w:p>
    <w:p>
      <w:pPr>
        <w:pStyle w:val="ListBullet"/>
      </w:pPr>
      <w:r/>
      <w:r>
        <w:rPr>
          <w:b/>
        </w:rPr>
        <w:t>קפנוגרפיה</w:t>
      </w:r>
      <w:r>
        <w:t xml:space="preserve"> היא כלי האבחון המרכזי לאישור אינטובציה תקינה ולגילוי תקלות בזמן אמת.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יעדי Preoxygenation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End-Tidal O₂ (ETO₂)</w:t>
            </w:r>
          </w:p>
        </w:tc>
        <w:tc>
          <w:tcPr>
            <w:tcW w:type="dxa" w:w="4320"/>
          </w:tcPr>
          <w:p>
            <w:r>
              <w:t>&gt; 90% (אופטימלי)</w:t>
            </w:r>
          </w:p>
        </w:tc>
      </w:tr>
      <w:tr>
        <w:tc>
          <w:tcPr>
            <w:tcW w:type="dxa" w:w="4320"/>
          </w:tcPr>
          <w:p>
            <w:r>
              <w:t>End-Tidal O₂ (ETO₂)</w:t>
            </w:r>
          </w:p>
        </w:tc>
        <w:tc>
          <w:tcPr>
            <w:tcW w:type="dxa" w:w="4320"/>
          </w:tcPr>
          <w:p>
            <w:r>
              <w:t>75% — לא מספיק!</w:t>
            </w:r>
          </w:p>
        </w:tc>
      </w:tr>
    </w:tbl>
    <w:p/>
    <w:p/>
    <w:p>
      <w:pPr>
        <w:pStyle w:val="Heading3"/>
      </w:pPr>
      <w:r>
        <w:t>שיטות Pre-Oxygenation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יעילות</w:t>
            </w:r>
          </w:p>
        </w:tc>
      </w:tr>
      <w:tr>
        <w:tc>
          <w:tcPr>
            <w:tcW w:type="dxa" w:w="2880"/>
          </w:tcPr>
          <w:p>
            <w:r>
              <w:t>Tidal Volume breaths (Face Mask)</w:t>
            </w:r>
          </w:p>
        </w:tc>
        <w:tc>
          <w:tcPr>
            <w:tcW w:type="dxa" w:w="2880"/>
          </w:tcPr>
          <w:p>
            <w:r>
              <w:t>3 דקות</w:t>
            </w:r>
          </w:p>
        </w:tc>
        <w:tc>
          <w:tcPr>
            <w:tcW w:type="dxa" w:w="2880"/>
          </w:tcPr>
          <w:p>
            <w:r>
              <w:t>Gold Standard — 95% Denitrogenation</w:t>
            </w:r>
          </w:p>
        </w:tc>
      </w:tr>
      <w:tr>
        <w:tc>
          <w:tcPr>
            <w:tcW w:type="dxa" w:w="2880"/>
          </w:tcPr>
          <w:p>
            <w:r>
              <w:t>Vital Capacity breaths</w:t>
            </w:r>
          </w:p>
        </w:tc>
        <w:tc>
          <w:tcPr>
            <w:tcW w:type="dxa" w:w="2880"/>
          </w:tcPr>
          <w:p>
            <w:r>
              <w:t>8 נשימות / 60 שניות</w:t>
            </w:r>
          </w:p>
        </w:tc>
        <w:tc>
          <w:tcPr>
            <w:tcW w:type="dxa" w:w="2880"/>
          </w:tcPr>
          <w:p>
            <w:r>
              <w:t>כמעט שווה ל-TV method</w:t>
            </w:r>
          </w:p>
        </w:tc>
      </w:tr>
      <w:tr>
        <w:tc>
          <w:tcPr>
            <w:tcW w:type="dxa" w:w="2880"/>
          </w:tcPr>
          <w:p>
            <w:r>
              <w:t>Vital Capacity breaths</w:t>
            </w:r>
          </w:p>
        </w:tc>
        <w:tc>
          <w:tcPr>
            <w:tcW w:type="dxa" w:w="2880"/>
          </w:tcPr>
          <w:p>
            <w:r>
              <w:t>4 נשימות / 30 שניות</w:t>
            </w:r>
          </w:p>
        </w:tc>
        <w:tc>
          <w:tcPr>
            <w:tcW w:type="dxa" w:w="2880"/>
          </w:tcPr>
          <w:p>
            <w:r>
              <w:t>פחות יעיל — זמן אפנאה קצר יותר</w:t>
            </w:r>
          </w:p>
        </w:tc>
      </w:tr>
      <w:tr>
        <w:tc>
          <w:tcPr>
            <w:tcW w:type="dxa" w:w="2880"/>
          </w:tcPr>
          <w:p>
            <w:r>
              <w:t>THRIVE (HFNC 60 L/min)</w:t>
            </w:r>
          </w:p>
        </w:tc>
        <w:tc>
          <w:tcPr>
            <w:tcW w:type="dxa" w:w="2880"/>
          </w:tcPr>
          <w:p>
            <w:r>
              <w:t>3 דקות</w:t>
            </w:r>
          </w:p>
        </w:tc>
        <w:tc>
          <w:tcPr>
            <w:tcW w:type="dxa" w:w="2880"/>
          </w:tcPr>
          <w:p>
            <w:r>
              <w:t>שווה ל-TV method + Apneic Oxygenation</w:t>
            </w:r>
          </w:p>
        </w:tc>
      </w:tr>
    </w:tbl>
    <w:p/>
    <w:p/>
    <w:p>
      <w:pPr>
        <w:pStyle w:val="Quote"/>
      </w:pPr>
      <w:r>
        <w:t>⚠️ THRIVE = Transnasal Humidified Rapid-Insufflation Ventilatory Exchange</w:t>
      </w:r>
    </w:p>
    <w:p>
      <w:pPr>
        <w:pStyle w:val="Quote"/>
      </w:pPr>
      <w:r>
        <w:t>מנגנון THRIVE: Dead Space Washout + PEEP Effect + Apneic Oxygenation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קפנוגרפיה — זיהוי תבניות (מבוסס Miller איור 37.11)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תבנית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פתולוגיה</w:t>
            </w:r>
          </w:p>
        </w:tc>
      </w:tr>
      <w:tr>
        <w:tc>
          <w:tcPr>
            <w:tcW w:type="dxa" w:w="4320"/>
          </w:tcPr>
          <w:p>
            <w:r>
              <w:t>Flatline (F)</w:t>
            </w:r>
          </w:p>
        </w:tc>
        <w:tc>
          <w:tcPr>
            <w:tcW w:type="dxa" w:w="4320"/>
          </w:tcPr>
          <w:p>
            <w:r>
              <w:t>אינטובציה לוושט — חירום מיידי!</w:t>
            </w:r>
          </w:p>
        </w:tc>
      </w:tr>
      <w:tr>
        <w:tc>
          <w:tcPr>
            <w:tcW w:type="dxa" w:w="4320"/>
          </w:tcPr>
          <w:p>
            <w:r>
              <w:t>Shark Fin (C)</w:t>
            </w:r>
          </w:p>
        </w:tc>
        <w:tc>
          <w:tcPr>
            <w:tcW w:type="dxa" w:w="4320"/>
          </w:tcPr>
          <w:p>
            <w:r>
              <w:t>ברונכוספאזם / עלייה ב-Airway Resistance</w:t>
            </w:r>
          </w:p>
        </w:tc>
      </w:tr>
      <w:tr>
        <w:tc>
          <w:tcPr>
            <w:tcW w:type="dxa" w:w="4320"/>
          </w:tcPr>
          <w:p>
            <w:r>
              <w:t>Elevated Baseline (G)</w:t>
            </w:r>
          </w:p>
        </w:tc>
        <w:tc>
          <w:tcPr>
            <w:tcW w:type="dxa" w:w="4320"/>
          </w:tcPr>
          <w:p>
            <w:r>
              <w:t>סופח CO₂ תקול / שסתום אקספירטורי פתוח</w:t>
            </w:r>
          </w:p>
        </w:tc>
      </w:tr>
      <w:tr>
        <w:tc>
          <w:tcPr>
            <w:tcW w:type="dxa" w:w="4320"/>
          </w:tcPr>
          <w:p>
            <w:r>
              <w:t>Clefts (E)</w:t>
            </w:r>
          </w:p>
        </w:tc>
        <w:tc>
          <w:tcPr>
            <w:tcW w:type="dxa" w:w="4320"/>
          </w:tcPr>
          <w:p>
            <w:r>
              <w:t>מאמץ נשימתי ספונטני (Spontaneous breathing)</w:t>
            </w:r>
          </w:p>
        </w:tc>
      </w:tr>
      <w:tr>
        <w:tc>
          <w:tcPr>
            <w:tcW w:type="dxa" w:w="4320"/>
          </w:tcPr>
          <w:p>
            <w:r>
              <w:t>Double Peak (I)</w:t>
            </w:r>
          </w:p>
        </w:tc>
        <w:tc>
          <w:tcPr>
            <w:tcW w:type="dxa" w:w="4320"/>
          </w:tcPr>
          <w:p>
            <w:r>
              <w:t>ריאות א-סימטריות (Single Lung Tx)</w:t>
            </w:r>
          </w:p>
        </w:tc>
      </w:tr>
      <w:tr>
        <w:tc>
          <w:tcPr>
            <w:tcW w:type="dxa" w:w="4320"/>
          </w:tcPr>
          <w:p>
            <w:r>
              <w:t>Cardiogenic Oscillations (D)</w:t>
            </w:r>
          </w:p>
        </w:tc>
        <w:tc>
          <w:tcPr>
            <w:tcW w:type="dxa" w:w="4320"/>
          </w:tcPr>
          <w:p>
            <w:r>
              <w:t>דופק לב גורם לתנודות בגז</w:t>
            </w:r>
          </w:p>
        </w:tc>
      </w:tr>
      <w:tr>
        <w:tc>
          <w:tcPr>
            <w:tcW w:type="dxa" w:w="4320"/>
          </w:tcPr>
          <w:p>
            <w:r>
              <w:t>Cuff Leak (K)</w:t>
            </w:r>
          </w:p>
        </w:tc>
        <w:tc>
          <w:tcPr>
            <w:tcW w:type="dxa" w:w="4320"/>
          </w:tcPr>
          <w:p>
            <w:r>
              <w:t>Short plateau — דליפה מבלונית</w:t>
            </w:r>
          </w:p>
        </w:tc>
      </w:tr>
      <w:tr>
        <w:tc>
          <w:tcPr>
            <w:tcW w:type="dxa" w:w="4320"/>
          </w:tcPr>
          <w:p>
            <w:r>
              <w:t>Slanted Downstroke (H/J)</w:t>
            </w:r>
          </w:p>
        </w:tc>
        <w:tc>
          <w:tcPr>
            <w:tcW w:type="dxa" w:w="4320"/>
          </w:tcPr>
          <w:p>
            <w:r>
              <w:t>שסתום אינספירטורי תקול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אנטומיה לרינגוסקופית — סדר מקדמי לאחורי</w:t>
      </w:r>
    </w:p>
    <w:p/>
    <w:p>
      <w:r>
        <w:t>```</w:t>
      </w:r>
    </w:p>
    <w:p>
      <w:r>
        <w:t>Vallecula (1) → Epiglottis (2) → Vocal Cords/Glottis (3) → Arytenoids/Corniculate (4)</w:t>
      </w:r>
    </w:p>
    <w:p>
      <w:r>
        <w:t>```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מבנה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חשיבות קלינית</w:t>
            </w:r>
          </w:p>
        </w:tc>
      </w:tr>
      <w:tr>
        <w:tc>
          <w:tcPr>
            <w:tcW w:type="dxa" w:w="4320"/>
          </w:tcPr>
          <w:p>
            <w:r>
              <w:t>Vallecula</w:t>
            </w:r>
          </w:p>
        </w:tc>
        <w:tc>
          <w:tcPr>
            <w:tcW w:type="dxa" w:w="4320"/>
          </w:tcPr>
          <w:p>
            <w:r>
              <w:t>מטרת להב Macintosh (עקום) — מתיחה → Hyoepiglottic ligament → הרמת Epiglottis עקיפה</w:t>
            </w:r>
          </w:p>
        </w:tc>
      </w:tr>
      <w:tr>
        <w:tc>
          <w:tcPr>
            <w:tcW w:type="dxa" w:w="4320"/>
          </w:tcPr>
          <w:p>
            <w:r>
              <w:t>Epiglottis</w:t>
            </w:r>
          </w:p>
        </w:tc>
        <w:tc>
          <w:tcPr>
            <w:tcW w:type="dxa" w:w="4320"/>
          </w:tcPr>
          <w:p>
            <w:r>
              <w:t>בילדים: צורת Ω, רפוי → מצריך להב Miller (ישר) — הרמה ישירה</w:t>
            </w:r>
          </w:p>
        </w:tc>
      </w:tr>
      <w:tr>
        <w:tc>
          <w:tcPr>
            <w:tcW w:type="dxa" w:w="4320"/>
          </w:tcPr>
          <w:p>
            <w:r>
              <w:t>Vallecula — עצבוב</w:t>
            </w:r>
          </w:p>
        </w:tc>
        <w:tc>
          <w:tcPr>
            <w:tcW w:type="dxa" w:w="4320"/>
          </w:tcPr>
          <w:p>
            <w:r>
              <w:t>CN IX (Glossopharyngeal) → Gag Reflex חזק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Mallampati — ה"מנבא הכפול"</w:t>
      </w:r>
    </w:p>
    <w:p/>
    <w:p>
      <w:pPr>
        <w:pStyle w:val="Quote"/>
      </w:pPr>
      <w:r>
        <w:t>Mallampati III/IV הוא המנבא היחיד המשותף הן ל:</w:t>
      </w:r>
    </w:p>
    <w:p>
      <w:pPr>
        <w:pStyle w:val="Quote"/>
      </w:pPr>
      <w:r>
        <w:t>- Difficult Mask Ventilation (Box 40.2)</w:t>
      </w:r>
    </w:p>
    <w:p>
      <w:pPr>
        <w:pStyle w:val="Quote"/>
      </w:pPr>
      <w:r>
        <w:t>- Difficult Laryngoscopy (Box 40.3)</w:t>
      </w:r>
    </w:p>
    <w:p/>
    <w:p>
      <w:r/>
      <w:r>
        <w:rPr>
          <w:b/>
        </w:rPr>
        <w:t>מנבאי Difficult Mask Ventilation (Box 40.2):</w:t>
      </w:r>
      <w:r/>
    </w:p>
    <w:p>
      <w:pPr>
        <w:pStyle w:val="ListBullet"/>
      </w:pPr>
      <w:r>
        <w:t>גיל &gt; 55</w:t>
      </w:r>
    </w:p>
    <w:p>
      <w:pPr>
        <w:pStyle w:val="ListBullet"/>
      </w:pPr>
      <w:r>
        <w:t>BMI &gt; 30</w:t>
      </w:r>
    </w:p>
    <w:p>
      <w:pPr>
        <w:pStyle w:val="ListBullet"/>
      </w:pPr>
      <w:r/>
      <w:r>
        <w:rPr>
          <w:b/>
        </w:rPr>
        <w:t>Mallampati III/IV</w:t>
      </w:r>
      <w:r>
        <w:t xml:space="preserve"> ✓</w:t>
      </w:r>
    </w:p>
    <w:p>
      <w:pPr>
        <w:pStyle w:val="ListBullet"/>
      </w:pPr>
      <w:r>
        <w:t>חוסר שיניים</w:t>
      </w:r>
    </w:p>
    <w:p>
      <w:pPr>
        <w:pStyle w:val="ListBullet"/>
      </w:pPr>
      <w:r>
        <w:t>זקן</w:t>
      </w:r>
    </w:p>
    <w:p>
      <w:pPr>
        <w:pStyle w:val="ListBullet"/>
      </w:pPr>
      <w:r>
        <w:t>היסטוריית נחירות/OSA</w:t>
      </w:r>
    </w:p>
    <w:p/>
    <w:p>
      <w:r/>
      <w:r>
        <w:rPr>
          <w:b/>
        </w:rPr>
        <w:t>מנבאי Difficult Laryngoscopy (Box 40.3):</w:t>
      </w:r>
      <w:r/>
    </w:p>
    <w:p>
      <w:pPr>
        <w:pStyle w:val="ListBullet"/>
      </w:pPr>
      <w:r/>
      <w:r>
        <w:rPr>
          <w:b/>
        </w:rPr>
        <w:t>Mallampati III/IV</w:t>
      </w:r>
      <w:r>
        <w:t xml:space="preserve"> ✓</w:t>
      </w:r>
    </w:p>
    <w:p>
      <w:pPr>
        <w:pStyle w:val="ListBullet"/>
      </w:pPr>
      <w:r>
        <w:t>מרחק Thyromental קצר</w:t>
      </w:r>
    </w:p>
    <w:p>
      <w:pPr>
        <w:pStyle w:val="ListBullet"/>
      </w:pPr>
      <w:r>
        <w:t>פתיחת פה מוגבלת</w:t>
      </w:r>
    </w:p>
    <w:p>
      <w:pPr>
        <w:pStyle w:val="ListBullet"/>
      </w:pPr>
      <w:r>
        <w:t>חך גבוה</w:t>
      </w:r>
    </w:p>
    <w:p>
      <w:pPr>
        <w:pStyle w:val="ListBullet"/>
      </w:pPr>
      <w:r>
        <w:t>שיניים בולטות (Prognathism/Retrognathia)</w:t>
      </w:r>
    </w:p>
    <w:p/>
    <w:p>
      <w:r/>
      <w:r>
        <w:rPr>
          <w:b/>
        </w:rPr>
        <w:t>מנגנון Mallampati:</w:t>
      </w:r>
      <w:r/>
    </w:p>
    <w:p>
      <w:pPr>
        <w:pStyle w:val="ListBullet"/>
      </w:pPr>
      <w:r>
        <w:t>ל-Laryngoscopy: לשון גדולה → חסימת Line of Sight ל-Glottis</w:t>
      </w:r>
    </w:p>
    <w:p>
      <w:pPr>
        <w:pStyle w:val="ListBullet"/>
      </w:pPr>
      <w:r>
        <w:t>ל-Mask Ventilation: Redundant soft tissue → צניחה אחורית → חסימת Pharynx בהרדמה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THRIVE — נקודות מפתח</w:t>
      </w:r>
    </w:p>
    <w:p/>
    <w:p>
      <w:pPr>
        <w:pStyle w:val="ListNumber"/>
      </w:pPr>
      <w:r>
        <w:t xml:space="preserve">יעיל </w:t>
      </w:r>
      <w:r>
        <w:rPr>
          <w:b/>
        </w:rPr>
        <w:t>כמו</w:t>
      </w:r>
      <w:r>
        <w:t xml:space="preserve"> Face Mask Tidal Volume × 3 דקות</w:t>
      </w:r>
    </w:p>
    <w:p>
      <w:pPr>
        <w:pStyle w:val="ListNumber"/>
      </w:pPr>
      <w:r>
        <w:t xml:space="preserve">ייחודי: מאפשר </w:t>
      </w:r>
      <w:r>
        <w:rPr>
          <w:b/>
        </w:rPr>
        <w:t>Apneic Oxygenation</w:t>
      </w:r>
      <w:r>
        <w:t xml:space="preserve"> גם בזמן הלרינגוסקופיה עצמה</w:t>
      </w:r>
    </w:p>
    <w:p>
      <w:pPr>
        <w:pStyle w:val="ListNumber"/>
      </w:pPr>
      <w:r>
        <w:t xml:space="preserve">קצב זרימה: </w:t>
      </w:r>
      <w:r>
        <w:rPr>
          <w:b/>
        </w:rPr>
        <w:t>60 L/min × 3 דקות</w:t>
      </w:r>
      <w:r/>
    </w:p>
    <w:p>
      <w:pPr>
        <w:pStyle w:val="ListNumber"/>
      </w:pPr>
      <w:r>
        <w:t>שלושה מנגנונים: Dead Space Washout + PEEP Effect + Apneic Oxygenation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Cricothyrotomy — נקודות עיקריות</w:t>
      </w:r>
    </w:p>
    <w:p/>
    <w:p>
      <w:pPr>
        <w:pStyle w:val="ListBullet"/>
      </w:pPr>
      <w:r/>
      <w:r>
        <w:rPr>
          <w:b/>
        </w:rPr>
        <w:t>אינדיקציה:</w:t>
      </w:r>
      <w:r>
        <w:t xml:space="preserve"> תרחיש </w:t>
      </w:r>
      <w:r>
        <w:rPr>
          <w:b/>
        </w:rPr>
        <w:t>CICV</w:t>
      </w:r>
      <w:r>
        <w:t xml:space="preserve"> (Cannot Intubate, Cannot Ventilate) — הליך הצלה סופי</w:t>
      </w:r>
    </w:p>
    <w:p>
      <w:pPr>
        <w:pStyle w:val="ListBullet"/>
      </w:pPr>
      <w:r/>
      <w:r>
        <w:rPr>
          <w:b/>
        </w:rPr>
        <w:t>Surgical Cricothyrotomy — קונטראינדיקציות:</w:t>
      </w:r>
      <w:r>
        <w:t xml:space="preserve"> ילדים &lt; 12 שנה (להשתמש בגישה מחטית), Laryngotracheal transection</w:t>
      </w:r>
    </w:p>
    <w:p>
      <w:pPr>
        <w:pStyle w:val="ListBullet"/>
      </w:pPr>
      <w:r/>
      <w:r>
        <w:rPr>
          <w:b/>
        </w:rPr>
        <w:t>ציון אנטומי:</w:t>
      </w:r>
      <w:r>
        <w:t xml:space="preserve"> Cricothyroid membrane — ממוקמת בין סחוס התירואיד מעל לסחוס הקריקואיד מתחת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Rapid Sequence Induction (RSI)</w:t>
      </w:r>
    </w:p>
    <w:p/>
    <w:p>
      <w:pPr>
        <w:pStyle w:val="ListBullet"/>
      </w:pPr>
      <w:r/>
      <w:r>
        <w:rPr>
          <w:b/>
        </w:rPr>
        <w:t>מטרה:</w:t>
      </w:r>
      <w:r>
        <w:t xml:space="preserve"> מזעור זמן חוסר הגנה על נתיב האוויר בחולה עם קיבה מלאה</w:t>
      </w:r>
    </w:p>
    <w:p>
      <w:pPr>
        <w:pStyle w:val="ListBullet"/>
      </w:pPr>
      <w:r/>
      <w:r>
        <w:rPr>
          <w:b/>
        </w:rPr>
        <w:t>Cricoid Pressure (Sellick Maneuver):</w:t>
      </w:r>
      <w:r>
        <w:t xml:space="preserve"> שנוי במחלוקת — עלול להחמיר את הלרינגוסקופיה ולפגוע ב-Ventilatory Mechanics</w:t>
      </w:r>
    </w:p>
    <w:p>
      <w:pPr>
        <w:pStyle w:val="ListBullet"/>
      </w:pPr>
      <w:r/>
      <w:r>
        <w:rPr>
          <w:b/>
        </w:rPr>
        <w:t>Succinylcholine</w:t>
      </w:r>
      <w:r>
        <w:t xml:space="preserve"> — Depolarizing NMB, onset מהיר — עדיין סוכן הבחירה ב-RSI רבים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Supraglottic Airways (SGA) — דורות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עיקרי</w:t>
            </w:r>
          </w:p>
        </w:tc>
      </w:tr>
      <w:tr>
        <w:tc>
          <w:tcPr>
            <w:tcW w:type="dxa" w:w="4320"/>
          </w:tcPr>
          <w:p>
            <w:r>
              <w:t>1st Generation</w:t>
            </w:r>
          </w:p>
        </w:tc>
        <w:tc>
          <w:tcPr>
            <w:tcW w:type="dxa" w:w="4320"/>
          </w:tcPr>
          <w:p>
            <w:r>
              <w:t>LMA Classic — אין הגנה מ-Aspiration</w:t>
            </w:r>
          </w:p>
        </w:tc>
      </w:tr>
      <w:tr>
        <w:tc>
          <w:tcPr>
            <w:tcW w:type="dxa" w:w="4320"/>
          </w:tcPr>
          <w:p>
            <w:r>
              <w:t>2nd Generation</w:t>
            </w:r>
          </w:p>
        </w:tc>
        <w:tc>
          <w:tcPr>
            <w:tcW w:type="dxa" w:w="4320"/>
          </w:tcPr>
          <w:p>
            <w:r>
              <w:t>LMA ProSeal/Supreme — ערוץ גסטרי, לחצי seal גבוהים יותר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Double Lumen Tube (DLT) — בידוד ריאתי</w:t>
      </w:r>
    </w:p>
    <w:p/>
    <w:p>
      <w:pPr>
        <w:pStyle w:val="ListBullet"/>
      </w:pPr>
      <w:r/>
      <w:r>
        <w:rPr>
          <w:b/>
        </w:rPr>
        <w:t>אינדיקציות:</w:t>
      </w:r>
      <w:r>
        <w:t xml:space="preserve"> ניתוחי חזה (One-Lung Ventilation), Hemoptysis מסיבית, Bronchopleural Fistula</w:t>
      </w:r>
    </w:p>
    <w:p>
      <w:pPr>
        <w:pStyle w:val="ListBullet"/>
      </w:pPr>
      <w:r/>
      <w:r>
        <w:rPr>
          <w:b/>
        </w:rPr>
        <w:t>אישור מיקום:</w:t>
      </w:r>
      <w:r>
        <w:t xml:space="preserve"> Fiberoptic Bronchoscopy לאחר אינטובציה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עצבוב נתיב האוויר — לבלוקים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</w:t>
            </w:r>
          </w:p>
        </w:tc>
      </w:tr>
      <w:tr>
        <w:tc>
          <w:tcPr>
            <w:tcW w:type="dxa" w:w="4320"/>
          </w:tcPr>
          <w:p>
            <w:r>
              <w:t>Vallecula + בסיס לשון</w:t>
            </w:r>
          </w:p>
        </w:tc>
        <w:tc>
          <w:tcPr>
            <w:tcW w:type="dxa" w:w="4320"/>
          </w:tcPr>
          <w:p>
            <w:r>
              <w:t>CN IX (Glossopharyngeal)</w:t>
            </w:r>
          </w:p>
        </w:tc>
      </w:tr>
      <w:tr>
        <w:tc>
          <w:tcPr>
            <w:tcW w:type="dxa" w:w="4320"/>
          </w:tcPr>
          <w:p>
            <w:r>
              <w:t>Supraglottis (Epiglottis, Arytenoids)</w:t>
            </w:r>
          </w:p>
        </w:tc>
        <w:tc>
          <w:tcPr>
            <w:tcW w:type="dxa" w:w="4320"/>
          </w:tcPr>
          <w:p>
            <w:r>
              <w:t>CN X — SLN (Superior Laryngeal Nerve) — ענף פנימי</w:t>
            </w:r>
          </w:p>
        </w:tc>
      </w:tr>
      <w:tr>
        <w:tc>
          <w:tcPr>
            <w:tcW w:type="dxa" w:w="4320"/>
          </w:tcPr>
          <w:p>
            <w:r>
              <w:t>Infraglottis + Trachea</w:t>
            </w:r>
          </w:p>
        </w:tc>
        <w:tc>
          <w:tcPr>
            <w:tcW w:type="dxa" w:w="4320"/>
          </w:tcPr>
          <w:p>
            <w:r>
              <w:t>CN X — RLN (Recurrent Laryngeal Nerve)</w:t>
            </w:r>
          </w:p>
        </w:tc>
      </w:tr>
      <w:tr>
        <w:tc>
          <w:tcPr>
            <w:tcW w:type="dxa" w:w="4320"/>
          </w:tcPr>
          <w:p>
            <w:r>
              <w:t>Glottis + Trachea (Trans-tracheal block)</w:t>
            </w:r>
          </w:p>
        </w:tc>
        <w:tc>
          <w:tcPr>
            <w:tcW w:type="dxa" w:w="4320"/>
          </w:tcPr>
          <w:p>
            <w:r>
              <w:t>Trans-tracheal injection of LA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Cervical Spine Trauma — ניהול נתיב האוויר</w:t>
      </w:r>
    </w:p>
    <w:p/>
    <w:p>
      <w:pPr>
        <w:pStyle w:val="ListBullet"/>
      </w:pPr>
      <w:r/>
      <w:r>
        <w:rPr>
          <w:b/>
        </w:rPr>
        <w:t>שיטת בחירה:</w:t>
      </w:r>
      <w:r>
        <w:t xml:space="preserve"> Awake Fiberoptic Intubation (AFOI) — מאפשרת הערכה נוירולוגית לאחר אינטובציה</w:t>
      </w:r>
    </w:p>
    <w:p>
      <w:pPr>
        <w:pStyle w:val="ListBullet"/>
      </w:pPr>
      <w:r/>
      <w:r>
        <w:rPr>
          <w:b/>
        </w:rPr>
        <w:t>MILS</w:t>
      </w:r>
      <w:r>
        <w:t xml:space="preserve"> (Manual In-Line Stabilization) — נדרש אם בוחרים ב-Direct Laryngoscopy</w:t>
      </w:r>
    </w:p>
    <w:p>
      <w:pPr>
        <w:pStyle w:val="ListBullet"/>
      </w:pPr>
      <w:r/>
      <w:r>
        <w:rPr>
          <w:b/>
        </w:rPr>
        <w:t>גרוע ביותר:</w:t>
      </w:r>
      <w:r>
        <w:t xml:space="preserve"> תנועת צוואר לא מבוקרת בחולה עם חוסר יציבות עמודה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מה ההגדרה האובייקטיבית ל-Adequate Preoxygenation לפי Miller?</w:t>
      </w:r>
    </w:p>
    <w:p/>
    <w:p>
      <w:pPr>
        <w:pStyle w:val="Quote"/>
      </w:pPr>
      <w:r>
        <w:t>תשובה: ETO₂ (End-Tidal Oxygen) &gt; 90%. ניתן להשיג זאת על ידי Tidal Volume breathing × 3 דקות, או 8 Vital Capacity breaths × 60 שניות. ערך של 75% אינו מספק.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איזה מנבא משותף הן ל-Difficult Mask Ventilation והן ל-Difficult Laryngoscopy?</w:t>
      </w:r>
    </w:p>
    <w:p/>
    <w:p>
      <w:pPr>
        <w:pStyle w:val="Quote"/>
      </w:pPr>
      <w:r>
        <w:t>תשובה: Mallampati III/IV — מופיע בשתי הרשימות (Box 40.2 ו-Box 40.3 ב-Miller).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קפנוגרם מראה קו שטוח (Flatline) לאחר אינטובציה. מה האבחנה הסבירה ביותר?</w:t>
      </w:r>
    </w:p>
    <w:p/>
    <w:p>
      <w:pPr>
        <w:pStyle w:val="Quote"/>
      </w:pPr>
      <w:r>
        <w:t>תשובה: Esophageal Intubation — יש להוציא את הצינורית ולבצע אינטובציה מחדש מיד. Flatline = אין CO₂ = אין אוורור 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חולה לא ניתן לאינטובציה ולא ניתן לאוורר (CICV). מה הצעד הבא?</w:t>
      </w:r>
    </w:p>
    <w:p/>
    <w:p>
      <w:pPr>
        <w:pStyle w:val="Quote"/>
      </w:pPr>
      <w:r>
        <w:t>תשובה: Surgical Cricothyrotomy (בגיר &gt; 12 שנה) — פנצ'ר דרך ה-Cricothyroid Membrane. זהו הנוהל ההצלה הסופי ב-CICV Algorithm. בילדים &lt; 12 — Needle Cricothyrotomy.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ההבדל בין שימוש בלהב Macintosh ללהב Miller בלרינגוסקופיה?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Macintosh (עקום): קצה הלהב ב-Vallecula → הרמה עקיפה של Epiglottis דרך Hyoepiglottic ligament.</w:t>
      </w:r>
    </w:p>
    <w:p>
      <w:pPr>
        <w:pStyle w:val="Quote"/>
      </w:pPr>
      <w:r>
        <w:t>- Miller (ישר): קצה הלהב מתחת ל-Epiglottis → הרמה ישירה. מועדף בילדים (Epiglottis רפוי) ובמצבים מסוימים של Anterior Larynx.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ניתוח קפנוגרפיה וניהול נתיב אוויר במצבי חירום.docx</w:t>
      </w:r>
    </w:p>
    <w:p>
      <w:pPr>
        <w:pStyle w:val="ListBullet"/>
      </w:pPr>
      <w:r>
        <w:t>אנטומיה של הלרינקס_ ניתוח קליני וזיהוי מבנים המערכת.docx</w:t>
      </w:r>
    </w:p>
    <w:p>
      <w:pPr>
        <w:pStyle w:val="ListBullet"/>
      </w:pPr>
      <w:r>
        <w:t>הגדרה מתאימה ל-Adequate Preoxygenation (אוקסיגנציה מספקת) היא הגעה לריכוז חמצן סוף-נשיפתי (End-Tidal Oxygen - ETO2) של מעל 90_.docx</w:t>
      </w:r>
    </w:p>
    <w:p>
      <w:pPr>
        <w:pStyle w:val="ListBullet"/>
      </w:pPr>
      <w:r>
        <w:t>THRIVE vs. Face Mask Preoxygenation Efficacy Analysis.docx</w:t>
      </w:r>
    </w:p>
    <w:p>
      <w:pPr>
        <w:pStyle w:val="ListBullet"/>
      </w:pPr>
      <w:r>
        <w:t>Predicting Difficult Airway Management_ The Mallampati Intersection.docx</w:t>
      </w:r>
    </w:p>
    <w:p>
      <w:pPr>
        <w:pStyle w:val="ListBullet"/>
      </w:pPr>
      <w:r>
        <w:t>בחירה ואינדיקציות לשימוש בצינור דאבל לומן (DLT) בבידוד ריאתי.docx</w:t>
      </w:r>
    </w:p>
    <w:p>
      <w:pPr>
        <w:pStyle w:val="ListBullet"/>
      </w:pPr>
      <w:r>
        <w:t>Clinical Contraindications for Surgical Cricothyrotomy.docx</w:t>
      </w:r>
    </w:p>
    <w:p>
      <w:pPr>
        <w:pStyle w:val="ListBullet"/>
      </w:pPr>
      <w:r>
        <w:t>Predictors of Difficult Laryngoscopy and Airway Management Assessment.docx</w:t>
      </w:r>
    </w:p>
    <w:p>
      <w:pPr>
        <w:pStyle w:val="ListBullet"/>
      </w:pPr>
      <w:r>
        <w:t>Anatomical Landmarks for Emergency Cricothyrotomy.docx</w:t>
      </w:r>
    </w:p>
    <w:p>
      <w:pPr>
        <w:pStyle w:val="ListBullet"/>
      </w:pPr>
      <w:r>
        <w:t>עצבוב נתיב האוויר_ אנטומיה ויישום קליני לפי מילר.docx</w:t>
      </w:r>
    </w:p>
    <w:p>
      <w:pPr>
        <w:pStyle w:val="ListBullet"/>
      </w:pPr>
      <w:r>
        <w:t>Anesthesia Management for Myasthenia Gravis and Thymectomy.docx</w:t>
      </w:r>
    </w:p>
    <w:p>
      <w:pPr>
        <w:pStyle w:val="ListBullet"/>
      </w:pPr>
      <w:r>
        <w:t>Airway Management in Cervical Spine Trauma Management.docx</w:t>
      </w:r>
    </w:p>
    <w:p>
      <w:pPr>
        <w:pStyle w:val="ListBullet"/>
      </w:pPr>
      <w:r>
        <w:t>Impact of Cricoid Pressure on Ventilatory Mechanics.docx</w:t>
      </w:r>
    </w:p>
    <w:p>
      <w:pPr>
        <w:pStyle w:val="ListBullet"/>
      </w:pPr>
      <w:r>
        <w:t>Predictors of Difficult Laryngoscopy and Airway Management Assessment(1).docx</w:t>
      </w:r>
    </w:p>
    <w:p>
      <w:pPr>
        <w:pStyle w:val="ListBullet"/>
      </w:pPr>
      <w:r>
        <w:t>Evolution of Supraglottic Airway Generations in Anesthesiology.docx</w:t>
      </w:r>
    </w:p>
    <w:p>
      <w:pPr>
        <w:pStyle w:val="ListBullet"/>
      </w:pPr>
      <w:r>
        <w:t>פרוטוקול טיפול בשריפה בנתיב האוויר_ מדריך מילר ואלגוריתם ASA.docx</w:t>
      </w:r>
    </w:p>
    <w:p>
      <w:pPr>
        <w:pStyle w:val="ListBullet"/>
      </w:pPr>
      <w:r>
        <w:t>CICV Algorithm and Supraglottic Rescue Strategies.docx</w:t>
      </w:r>
    </w:p>
    <w:p>
      <w:pPr>
        <w:pStyle w:val="ListBullet"/>
      </w:pPr>
      <w:r>
        <w:t>Clinical Management of Endobronchial Intubation and Atelectasis.docx</w:t>
      </w:r>
    </w:p>
    <w:p>
      <w:pPr>
        <w:pStyle w:val="ListBullet"/>
      </w:pPr>
      <w:r>
        <w:t>אנטומיה של הלרינקס וניהול נתיב אוויר במבוגרים.docx</w:t>
      </w:r>
    </w:p>
    <w:p>
      <w:pPr>
        <w:pStyle w:val="ListBullet"/>
      </w:pPr>
      <w:r>
        <w:t>Glossopharyngeal Nerve Block_ Anatomical Landmarks and Clinical Technique.docx</w:t>
      </w:r>
    </w:p>
    <w:p>
      <w:pPr>
        <w:pStyle w:val="ListBullet"/>
      </w:pPr>
      <w:r>
        <w:t>Extubation Strategies for the Difficult Airway.docx</w:t>
      </w:r>
    </w:p>
    <w:p>
      <w:pPr>
        <w:pStyle w:val="ListBullet"/>
      </w:pPr>
      <w:r>
        <w:t>ניהול נתיב אוויר בחולי דלקת מפרקים שגרונית.docx</w:t>
      </w:r>
    </w:p>
    <w:p>
      <w:pPr>
        <w:pStyle w:val="ListBullet"/>
      </w:pPr>
      <w:r>
        <w:t>Principles of Transtracheal Anesthesia for Airway Management.docx</w:t>
      </w:r>
    </w:p>
    <w:p>
      <w:pPr>
        <w:pStyle w:val="ListBullet"/>
      </w:pPr>
      <w:r>
        <w:t>ניהול נתיב אוויר ורפלקסים אוטונומיים בילדים ובמבוגרים.docx</w:t>
      </w:r>
    </w:p>
    <w:p>
      <w:pPr>
        <w:pStyle w:val="ListBullet"/>
      </w:pPr>
      <w:r>
        <w:t>אבחנה מבדלת בין קשיי הנשמה במסכה ללרינגוסקופיה באלחש ה-Miller.docx</w:t>
      </w:r>
    </w:p>
    <w:p>
      <w:pPr>
        <w:pStyle w:val="ListBullet"/>
      </w:pPr>
      <w:r>
        <w:t>Airway Management Protocol for Rapid Sequence Induction.docx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Ch.40 — Airway Management in the Adult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