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66. Anesthesia for Otolaryngologic and Head–Neck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Difficult Airway</w:t>
      </w:r>
      <w:r>
        <w:t xml:space="preserve"> — חולי ENT, ובמיוחד חולי סרטן ראש-צוואר, מהווים אוכלוסיית סיכון גבוה לנתיב אוויר קשה. יש לסקור CT או בדיקה אנדוסקופית טרם ההרדמה.</w:t>
      </w:r>
    </w:p>
    <w:p>
      <w:pPr>
        <w:pStyle w:val="ListBullet"/>
      </w:pPr>
      <w:r/>
      <w:r>
        <w:rPr>
          <w:b/>
        </w:rPr>
        <w:t>Shared Airway</w:t>
      </w:r>
      <w:r>
        <w:t xml:space="preserve"> — האתגר המרכזי בניתוחי לרינקס: המנתח והמרדים מתחרים על אותו נתיב אוויר. כל טכניקת הנשמה נבחרת בהתאם למיקום הפתולוגיה.</w:t>
      </w:r>
    </w:p>
    <w:p>
      <w:pPr>
        <w:pStyle w:val="ListBullet"/>
      </w:pPr>
      <w:r/>
      <w:r>
        <w:rPr>
          <w:b/>
        </w:rPr>
        <w:t>ATI (Awake Tracheal Intubation)</w:t>
      </w:r>
      <w:r>
        <w:t xml:space="preserve"> עם Flexible Bronchoscope — שיטת הבחירה כאשר אינטובציה לאחר אינדוקציה צפויה להיות קשה/בלתי אפשרית. מתבצעת בעדינות ללא כוח, ללא צורך בחשיפת גלוטיס ישירה.</w:t>
      </w:r>
    </w:p>
    <w:p>
      <w:pPr>
        <w:pStyle w:val="ListBullet"/>
      </w:pPr>
      <w:r/>
      <w:r>
        <w:rPr>
          <w:b/>
        </w:rPr>
        <w:t>Tracheostomy תחת הרדמה מקומית</w:t>
      </w:r>
      <w:r>
        <w:t xml:space="preserve"> — כאשר ATI אינה בטוחה/מעשית (פתולוגיה נרחבת מדי). במצב חירום — </w:t>
      </w:r>
      <w:r>
        <w:rPr>
          <w:b/>
        </w:rPr>
        <w:t>Cricothyrotomy</w:t>
      </w:r>
      <w:r>
        <w:t xml:space="preserve"> עדיפה (מהירה יותר).</w:t>
      </w:r>
    </w:p>
    <w:p>
      <w:pPr>
        <w:pStyle w:val="ListBullet"/>
      </w:pPr>
      <w:r/>
      <w:r>
        <w:rPr>
          <w:b/>
        </w:rPr>
        <w:t>NMBAs ו-Nerve Monitoring</w:t>
      </w:r>
      <w:r>
        <w:t xml:space="preserve"> — בניתוחי Parotid ובניתוחי אוזן הדורשים ניטור עצב הפנים (CN VII): </w:t>
      </w:r>
      <w:r>
        <w:rPr>
          <w:b/>
        </w:rPr>
        <w:t>אסור להשתמש ב-Neuromuscular Blockers</w:t>
      </w:r>
      <w:r>
        <w:t xml:space="preserve"> לאחר האינטובציה (או להשתמש אך ורק בקצרי-טווח ולאפשר התאוששות מוחלטת).</w:t>
      </w:r>
    </w:p>
    <w:p>
      <w:pPr>
        <w:pStyle w:val="ListBullet"/>
      </w:pPr>
      <w:r/>
      <w:r>
        <w:rPr>
          <w:b/>
        </w:rPr>
        <w:t>Emergence רכה</w:t>
      </w:r>
      <w:r>
        <w:t xml:space="preserve"> — ביציאה מהרדמה יש למנוע שיעול ו-Straining כדי להימנע מ-Venous engorgement, דימום חוזר והיפרטנסיה, הקריטיים במיוחד לאחר ניתוחי צוואר.</w:t>
      </w:r>
    </w:p>
    <w:p>
      <w:pPr>
        <w:pStyle w:val="ListBullet"/>
      </w:pPr>
      <w:r/>
      <w:r>
        <w:rPr>
          <w:b/>
        </w:rPr>
        <w:t>Heliox</w:t>
      </w:r>
      <w:r>
        <w:t xml:space="preserve"> — תערובת הליום-חמצן; מפחיתה </w:t>
      </w:r>
      <w:r>
        <w:rPr>
          <w:b/>
        </w:rPr>
        <w:t>צפיפות (Density)</w:t>
      </w:r>
      <w:r>
        <w:t xml:space="preserve"> הגז ובכך מורידה את התנגדות הזרימה הטורבולנטית בחסימות דרכי אוויר עליונות (Stridor).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סיווג שברי Le Fort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קו השבר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הרדמתי מרכזי</w:t>
            </w:r>
          </w:p>
        </w:tc>
      </w:tr>
      <w:tr>
        <w:tc>
          <w:tcPr>
            <w:tcW w:type="dxa" w:w="2160"/>
          </w:tcPr>
          <w:p>
            <w:r>
              <w:t>Le Fort I</w:t>
            </w:r>
          </w:p>
        </w:tc>
        <w:tc>
          <w:tcPr>
            <w:tcW w:type="dxa" w:w="2160"/>
          </w:tcPr>
          <w:p>
            <w:r>
              <w:t>Horizontal / Floating Palate</w:t>
            </w:r>
          </w:p>
        </w:tc>
        <w:tc>
          <w:tcPr>
            <w:tcW w:type="dxa" w:w="2160"/>
          </w:tcPr>
          <w:p>
            <w:r>
              <w:t>מתחת לאף — Maxillary alveolus בלבד</w:t>
            </w:r>
          </w:p>
        </w:tc>
        <w:tc>
          <w:tcPr>
            <w:tcW w:type="dxa" w:w="2160"/>
          </w:tcPr>
          <w:p>
            <w:r>
              <w:t>מינימלי לבסיס גולגולת</w:t>
            </w:r>
          </w:p>
        </w:tc>
      </w:tr>
      <w:tr>
        <w:tc>
          <w:tcPr>
            <w:tcW w:type="dxa" w:w="2160"/>
          </w:tcPr>
          <w:p>
            <w:r>
              <w:t>Le Fort II</w:t>
            </w:r>
          </w:p>
        </w:tc>
        <w:tc>
          <w:tcPr>
            <w:tcW w:type="dxa" w:w="2160"/>
          </w:tcPr>
          <w:p>
            <w:r>
              <w:t>Pyramidal / Nasomaxillary</w:t>
            </w:r>
          </w:p>
        </w:tc>
        <w:tc>
          <w:tcPr>
            <w:tcW w:type="dxa" w:w="2160"/>
          </w:tcPr>
          <w:p>
            <w:r>
              <w:t>כולל רצפת Orbit וגשר האף</w:t>
            </w:r>
          </w:p>
        </w:tc>
        <w:tc>
          <w:tcPr>
            <w:tcW w:type="dxa" w:w="2160"/>
          </w:tcPr>
          <w:p>
            <w:r>
              <w:t>סיכון בינוני ל-CSF leak</w:t>
            </w:r>
          </w:p>
        </w:tc>
      </w:tr>
      <w:tr>
        <w:tc>
          <w:tcPr>
            <w:tcW w:type="dxa" w:w="2160"/>
          </w:tcPr>
          <w:p>
            <w:r>
              <w:t>Le Fort III</w:t>
            </w:r>
          </w:p>
        </w:tc>
        <w:tc>
          <w:tcPr>
            <w:tcW w:type="dxa" w:w="2160"/>
          </w:tcPr>
          <w:p>
            <w:r>
              <w:t>Craniofacial Dysjunction / Floating Face</w:t>
            </w:r>
          </w:p>
        </w:tc>
        <w:tc>
          <w:tcPr>
            <w:tcW w:type="dxa" w:w="2160"/>
          </w:tcPr>
          <w:p>
            <w:r>
              <w:t>דרך Zygomatic arches, Orbits, Nasofrontal suture — הפרדה מוחלטת מבסיס גולגולת</w:t>
            </w:r>
          </w:p>
        </w:tc>
        <w:tc>
          <w:tcPr>
            <w:tcW w:type="dxa" w:w="2160"/>
          </w:tcPr>
          <w:p>
            <w:r>
              <w:t>סיכון גבוה: Cribriform plate fracture, CSF leak, TBI — אסור Nasal intubation!</w:t>
            </w:r>
          </w:p>
        </w:tc>
      </w:tr>
    </w:tbl>
    <w:p/>
    <w:p/>
    <w:p>
      <w:pPr>
        <w:pStyle w:val="Quote"/>
      </w:pPr>
      <w:r>
        <w:t>⚠️ כלל אצבע: ככל שמספר Le Fort גבוה יותר → קו השבר גבוה יותר בפנים → קרוב יותר לבסיס הגולגולת → סיכון גדול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פיזיקה של Heliox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רלוונטי לזרימה</w:t>
            </w:r>
          </w:p>
        </w:tc>
      </w:tr>
      <w:tr>
        <w:tc>
          <w:tcPr>
            <w:tcW w:type="dxa" w:w="4320"/>
          </w:tcPr>
          <w:p>
            <w:r>
              <w:t>זרימה למינרית (דרכי אוויר תקינות)</w:t>
            </w:r>
          </w:p>
        </w:tc>
        <w:tc>
          <w:tcPr>
            <w:tcW w:type="dxa" w:w="4320"/>
          </w:tcPr>
          <w:p>
            <w:r>
              <w:t>תלויה ב-Viscosity (צמיגות) — הליום אינו עדיף</w:t>
            </w:r>
          </w:p>
        </w:tc>
      </w:tr>
      <w:tr>
        <w:tc>
          <w:tcPr>
            <w:tcW w:type="dxa" w:w="4320"/>
          </w:tcPr>
          <w:p>
            <w:r>
              <w:t>זרימה טורבולנטית (חסימה/Stridor)</w:t>
            </w:r>
          </w:p>
        </w:tc>
        <w:tc>
          <w:tcPr>
            <w:tcW w:type="dxa" w:w="4320"/>
          </w:tcPr>
          <w:p>
            <w:r>
              <w:t>תלויה ב-Density (צפיפות) — הליום עדיף מאוד</w:t>
            </w:r>
          </w:p>
        </w:tc>
      </w:tr>
      <w:tr>
        <w:tc>
          <w:tcPr>
            <w:tcW w:type="dxa" w:w="4320"/>
          </w:tcPr>
          <w:p>
            <w:r>
              <w:t>צפיפות הליום</w:t>
            </w:r>
          </w:p>
        </w:tc>
        <w:tc>
          <w:tcPr>
            <w:tcW w:type="dxa" w:w="4320"/>
          </w:tcPr>
          <w:p>
            <w:r>
              <w:t>~0.16 g/L (לעומת חנקן ~1.25 g/L)</w:t>
            </w:r>
          </w:p>
        </w:tc>
      </w:tr>
      <w:tr>
        <w:tc>
          <w:tcPr>
            <w:tcW w:type="dxa" w:w="4320"/>
          </w:tcPr>
          <w:p>
            <w:r>
              <w:t>תערובת Heliox נפוצה</w:t>
            </w:r>
          </w:p>
        </w:tc>
        <w:tc>
          <w:tcPr>
            <w:tcW w:type="dxa" w:w="4320"/>
          </w:tcPr>
          <w:p>
            <w:r>
              <w:t>70% He / 30% O₂ (מינימום O₂ = 21%)</w:t>
            </w:r>
          </w:p>
        </w:tc>
      </w:tr>
    </w:tbl>
    <w:p/>
    <w:p/>
    <w:p>
      <w:pPr>
        <w:pStyle w:val="Quote"/>
      </w:pPr>
      <w:r>
        <w:t>⚠️ מגבלה קריטית: ככל שנדרשת FiO₂ גבוהה יותר → אחוז ההליום קטן → אפקט ה-Heliox נחלש.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אנטומיה של Larynx (צילום צוואר לטרלי — מלמעלה למטה)</w:t>
      </w:r>
    </w:p>
    <w:p/>
    <w:p>
      <w:r>
        <w:t>```</w:t>
      </w:r>
    </w:p>
    <w:p>
      <w:r>
        <w:t>Hyoid bone (C3)</w:t>
      </w:r>
    </w:p>
    <w:p>
      <w:r>
        <w:t xml:space="preserve">      ↓</w:t>
      </w:r>
    </w:p>
    <w:p>
      <w:r>
        <w:t>Epiglottis</w:t>
      </w:r>
    </w:p>
    <w:p>
      <w:r>
        <w:t xml:space="preserve">      ↓</w:t>
      </w:r>
    </w:p>
    <w:p>
      <w:r>
        <w:t>False Vocal Folds (Vestibular folds) — SUPERIOR</w:t>
      </w:r>
    </w:p>
    <w:p>
      <w:r>
        <w:t xml:space="preserve">      ↓</w:t>
      </w:r>
    </w:p>
    <w:p>
      <w:r>
        <w:t>True Vocal Folds (Glottis) — INFERIOR</w:t>
      </w:r>
    </w:p>
    <w:p>
      <w:r>
        <w:t xml:space="preserve">      ↓</w:t>
      </w:r>
    </w:p>
    <w:p>
      <w:r>
        <w:t>Subglottis / Trachea</w:t>
      </w:r>
    </w:p>
    <w:p>
      <w:r>
        <w:t>```</w:t>
      </w:r>
    </w:p>
    <w:p/>
    <w:p>
      <w:pPr>
        <w:pStyle w:val="Quote"/>
      </w:pPr>
      <w:r>
        <w:t>🔑 False (מדומה) = עליון | True (אמיתי) = תחתון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Airway Management — נתיב אוויר</w:t>
      </w:r>
    </w:p>
    <w:p/>
    <w:p>
      <w:pPr>
        <w:pStyle w:val="ListBullet"/>
      </w:pPr>
      <w:r/>
      <w:r>
        <w:rPr>
          <w:b/>
        </w:rPr>
        <w:t>Intermittent Apnea Technique</w:t>
      </w:r>
      <w:r>
        <w:t xml:space="preserve">: מנשמים ב-100% O₂ → מוציאים טובוס → מנתח עובד בשדה נקי → סטורציה יורדת → עוצרים, מאנשמים מחדש. </w:t>
      </w:r>
      <w:r>
        <w:rPr>
          <w:b/>
        </w:rPr>
        <w:t>החיסרון</w:t>
      </w:r>
      <w:r>
        <w:t>: קיטוע (Fragmentation) של העבודה הניתוחית לחלונות זמן קצרים.</w:t>
      </w:r>
    </w:p>
    <w:p>
      <w:pPr>
        <w:pStyle w:val="ListBullet"/>
      </w:pPr>
      <w:r/>
      <w:r>
        <w:rPr>
          <w:b/>
        </w:rPr>
        <w:t>Microlaryngeal ETT</w:t>
      </w:r>
      <w:r>
        <w:t>: קוטר קטן (5.0 מ"מ) עם Cuff — מאפשר גישה ניתוחית עם הנשמה רציפה.</w:t>
      </w:r>
    </w:p>
    <w:p>
      <w:pPr>
        <w:pStyle w:val="ListBullet"/>
      </w:pPr>
      <w:r/>
      <w:r>
        <w:rPr>
          <w:b/>
        </w:rPr>
        <w:t>Laser-safe ETT</w:t>
      </w:r>
      <w:r>
        <w:t xml:space="preserve"> — חובה בניתוחי לייזר בלרינקס (למנוע שריפת הטובוס).</w:t>
      </w:r>
    </w:p>
    <w:p>
      <w:pPr>
        <w:pStyle w:val="ListBullet"/>
      </w:pPr>
      <w:r/>
      <w:r>
        <w:rPr>
          <w:b/>
        </w:rPr>
        <w:t>Wire-reinforced (Armored) ETT</w:t>
      </w:r>
      <w:r>
        <w:t xml:space="preserve"> — מונע דחיסה בניתוחים בהם יש לכופף/לסובב ראש.</w:t>
      </w:r>
    </w:p>
    <w:p/>
    <w:p>
      <w:pPr>
        <w:pStyle w:val="Heading3"/>
      </w:pPr>
      <w:r>
        <w:t>🔴 Parotidectomy ו-Facial Nerve (CN VII)</w:t>
      </w:r>
    </w:p>
    <w:p/>
    <w:p>
      <w:pPr>
        <w:pStyle w:val="ListBullet"/>
      </w:pPr>
      <w:r>
        <w:t>CN VII חוצה את בלוטת Parotid ומתפצל ל-5 ענפים (</w:t>
      </w:r>
      <w:r>
        <w:rPr>
          <w:b/>
        </w:rPr>
        <w:t>Temporal, Zygomatic, Buccal, Marginal Mandibular, Cervical</w:t>
      </w:r>
      <w:r>
        <w:t xml:space="preserve"> = "Ten Zebras Bit My Chin").</w:t>
      </w:r>
    </w:p>
    <w:p>
      <w:pPr>
        <w:pStyle w:val="ListBullet"/>
      </w:pPr>
      <w:r/>
      <w:r>
        <w:rPr>
          <w:b/>
        </w:rPr>
        <w:t>ניטור עצב הפנים דורש</w:t>
      </w:r>
      <w:r>
        <w:t>: היעדר מוחלט של NMBAs בשלב הדיסקציה.</w:t>
      </w:r>
    </w:p>
    <w:p>
      <w:pPr>
        <w:pStyle w:val="ListBullet"/>
      </w:pPr>
      <w:r/>
      <w:r>
        <w:rPr>
          <w:b/>
        </w:rPr>
        <w:t>Frey's Syndrome</w:t>
      </w:r>
      <w:r>
        <w:t xml:space="preserve"> (סיבוך מאוחר): הזעה והסמקה של פני הלחי בזמן אכילה — נגרמת מ-Aberrant reinnervation של סיבי ה-Auriculotemporal nerve הפאראסימפתטיים לבלוטות הזיעה העוריות.</w:t>
      </w:r>
    </w:p>
    <w:p/>
    <w:p>
      <w:pPr>
        <w:pStyle w:val="Heading3"/>
      </w:pPr>
      <w:r>
        <w:t>🔴 נקודות "מלכודת" (Traps) לבחינה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הציפייה הנפוצה (שגויה)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התשובה הנכונה</w:t>
            </w:r>
          </w:p>
        </w:tc>
      </w:tr>
      <w:tr>
        <w:tc>
          <w:tcPr>
            <w:tcW w:type="dxa" w:w="2880"/>
          </w:tcPr>
          <w:p>
            <w:r>
              <w:t>Le Fort III + טראומה</w:t>
            </w:r>
          </w:p>
        </w:tc>
        <w:tc>
          <w:tcPr>
            <w:tcW w:type="dxa" w:w="2880"/>
          </w:tcPr>
          <w:p>
            <w:r>
              <w:t>אינטובציה נזאלית</w:t>
            </w:r>
          </w:p>
        </w:tc>
        <w:tc>
          <w:tcPr>
            <w:tcW w:type="dxa" w:w="2880"/>
          </w:tcPr>
          <w:p>
            <w:r>
              <w:t>Oral intubation בלבד (סיכון ל-Cribriform plate!)</w:t>
            </w:r>
          </w:p>
        </w:tc>
      </w:tr>
      <w:tr>
        <w:tc>
          <w:tcPr>
            <w:tcW w:type="dxa" w:w="2880"/>
          </w:tcPr>
          <w:p>
            <w:r>
              <w:t>Stridor חמור</w:t>
            </w:r>
          </w:p>
        </w:tc>
        <w:tc>
          <w:tcPr>
            <w:tcW w:type="dxa" w:w="2880"/>
          </w:tcPr>
          <w:p>
            <w:r>
              <w:t>תמיד לבצע אינטובציה מיידית</w:t>
            </w:r>
          </w:p>
        </w:tc>
        <w:tc>
          <w:tcPr>
            <w:tcW w:type="dxa" w:w="2880"/>
          </w:tcPr>
          <w:p>
            <w:r>
              <w:t>Heliox תחילה כ-Bridge; ATI בתנאים מבוקרים</w:t>
            </w:r>
          </w:p>
        </w:tc>
      </w:tr>
      <w:tr>
        <w:tc>
          <w:tcPr>
            <w:tcW w:type="dxa" w:w="2880"/>
          </w:tcPr>
          <w:p>
            <w:r>
              <w:t>Parotidectomy</w:t>
            </w:r>
          </w:p>
        </w:tc>
        <w:tc>
          <w:tcPr>
            <w:tcW w:type="dxa" w:w="2880"/>
          </w:tcPr>
          <w:p>
            <w:r>
              <w:t>לתת Succinylcholine לאינטובציה</w:t>
            </w:r>
          </w:p>
        </w:tc>
        <w:tc>
          <w:tcPr>
            <w:tcW w:type="dxa" w:w="2880"/>
          </w:tcPr>
          <w:p>
            <w:r>
              <w:t>מותר לאינטובציה, אך לאסור NMBAs לאחר מכן עד סיום Nerve monitoring</w:t>
            </w:r>
          </w:p>
        </w:tc>
      </w:tr>
      <w:tr>
        <w:tc>
          <w:tcPr>
            <w:tcW w:type="dxa" w:w="2880"/>
          </w:tcPr>
          <w:p>
            <w:r>
              <w:t>False vs. True Vocal Folds</w:t>
            </w:r>
          </w:p>
        </w:tc>
        <w:tc>
          <w:tcPr>
            <w:tcW w:type="dxa" w:w="2880"/>
          </w:tcPr>
          <w:p>
            <w:r>
              <w:t>False = תחתון</w:t>
            </w:r>
          </w:p>
        </w:tc>
        <w:tc>
          <w:tcPr>
            <w:tcW w:type="dxa" w:w="2880"/>
          </w:tcPr>
          <w:p>
            <w:r>
              <w:t>False = עליון (Superior) בכל הדמיה</w:t>
            </w:r>
          </w:p>
        </w:tc>
      </w:tr>
      <w:tr>
        <w:tc>
          <w:tcPr>
            <w:tcW w:type="dxa" w:w="2880"/>
          </w:tcPr>
          <w:p>
            <w:r>
              <w:t>Heliox — מנגנון</w:t>
            </w:r>
          </w:p>
        </w:tc>
        <w:tc>
          <w:tcPr>
            <w:tcW w:type="dxa" w:w="2880"/>
          </w:tcPr>
          <w:p>
            <w:r>
              <w:t>משפר viscosity</w:t>
            </w:r>
          </w:p>
        </w:tc>
        <w:tc>
          <w:tcPr>
            <w:tcW w:type="dxa" w:w="2880"/>
          </w:tcPr>
          <w:p>
            <w:r>
              <w:t>מפחית density (לא viscosity!)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בחולה עם Stridor חמור משבר גידול סרטני בלרינקס — מה המנגנון שבו Heliox מפחית את עבודת הנשימה?</w:t>
      </w:r>
    </w:p>
    <w:p/>
    <w:p>
      <w:r/>
      <w:r>
        <w:rPr>
          <w:b/>
        </w:rPr>
        <w:t>תשובה:</w:t>
      </w:r>
      <w:r/>
    </w:p>
    <w:p>
      <w:r>
        <w:t xml:space="preserve">בחסימת דרכי אוויר, הזרימה הופכת </w:t>
      </w:r>
      <w:r>
        <w:rPr>
          <w:b/>
        </w:rPr>
        <w:t>טורבולנטית</w:t>
      </w:r>
      <w:r>
        <w:t>. בזרימה טורבולנטית, ההתנגדות תלויה ב-</w:t>
      </w:r>
      <w:r>
        <w:rPr>
          <w:b/>
        </w:rPr>
        <w:t>Density</w:t>
      </w:r>
      <w:r>
        <w:t xml:space="preserve"> (צפיפות) של הגז. הליום בעל צפיפות נמוכה פי ~7 מחנקן, ולכן תערובת Heliox (70/30) מפחיתה משמעותית את ההתנגדות ואת עבודת הנשימה.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בניתוח Parotidectomy — מדוע יש להימנע ממשתקי שרירים לאורך הניתוח, ומהי ההשלכה המעשית?</w:t>
      </w:r>
    </w:p>
    <w:p/>
    <w:p>
      <w:r/>
      <w:r>
        <w:rPr>
          <w:b/>
        </w:rPr>
        <w:t>תשובה:</w:t>
      </w:r>
      <w:r/>
    </w:p>
    <w:p>
      <w:r>
        <w:t xml:space="preserve">המנתח משתמש ב-Nerve stimulator לזיהוי ושמירת </w:t>
      </w:r>
      <w:r>
        <w:rPr>
          <w:b/>
        </w:rPr>
        <w:t>CN VII (Facial nerve)</w:t>
      </w:r>
      <w:r>
        <w:t xml:space="preserve">. נוכחות NMBAs מבטלת את תגובת השריר לגירוי ומונעת זיהוי העצב. לכן: מאנשמים ב-TIVA או Volatile agent ללא NMBAs לאחר האינטובציה, ומוודאים </w:t>
      </w:r>
      <w:r>
        <w:rPr>
          <w:b/>
        </w:rPr>
        <w:t>Train-of-Four = 4/4</w:t>
      </w:r>
      <w:r>
        <w:t xml:space="preserve"> לפני שלב הדיסקציה.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מהו ההבדל בין Le Fort II ל-Le Fort III מבחינת הסיכון להרדמה?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Le Fort II</w:t>
      </w:r>
      <w:r>
        <w:t xml:space="preserve"> — שבר פירמידלי, כולל Orbit floor ואף; סיכון בינוני ל-CSF leak.</w:t>
      </w:r>
    </w:p>
    <w:p>
      <w:r/>
      <w:r>
        <w:rPr>
          <w:b/>
        </w:rPr>
        <w:t>Le Fort III</w:t>
      </w:r>
      <w:r>
        <w:t xml:space="preserve"> — Craniofacial Dysjunction; הפרדה מוחלטת של שלד הפנים מבסיס הגולגולת; עוברת דרך </w:t>
      </w:r>
      <w:r>
        <w:rPr>
          <w:b/>
        </w:rPr>
        <w:t>Cribriform plate</w:t>
      </w:r>
      <w:r>
        <w:t xml:space="preserve"> → סיכון גבוה ל-CSF leak, TBI, ומעבר ETT נזאלי לגולגולת. </w:t>
      </w:r>
      <w:r>
        <w:rPr>
          <w:b/>
        </w:rPr>
        <w:t>אינטובציה נזאלית אסורה לחלוטין ב-Le Fort III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 xml:space="preserve">בצילום צוואר לטרלי, מה נמצא </w:t>
      </w:r>
      <w:r>
        <w:rPr>
          <w:b/>
        </w:rPr>
        <w:t>מעל</w:t>
      </w:r>
      <w:r>
        <w:t xml:space="preserve"> (Superior) — False vocal folds או True vocal folds?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False vocal folds (Vestibular folds)</w:t>
      </w:r>
      <w:r>
        <w:t xml:space="preserve"> נמצאים </w:t>
      </w:r>
      <w:r>
        <w:rPr>
          <w:b/>
        </w:rPr>
        <w:t>מעל</w:t>
      </w:r>
      <w:r>
        <w:t xml:space="preserve"> (Superior) ל-True vocal folds. הסדר מלמעלה למטה: Epiglottis → False VF → True VF (Glottis) → Subglottis.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תאר את טכניקת Intermittent Apnea — מה יתרונה ומה חסרונה העיקרי?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יתרון</w:t>
      </w:r>
      <w:r>
        <w:t xml:space="preserve">: מעניקה למנתח שדה ניתוחי </w:t>
      </w:r>
      <w:r>
        <w:rPr>
          <w:b/>
        </w:rPr>
        <w:t>נקי לחלוטין</w:t>
      </w:r>
      <w:r>
        <w:t xml:space="preserve"> ללא טובוס (קריטי ב-Posterior glottis).</w:t>
      </w:r>
    </w:p>
    <w:p>
      <w:r/>
      <w:r>
        <w:rPr>
          <w:b/>
        </w:rPr>
        <w:t>חסרון עיקרי</w:t>
      </w:r>
      <w:r>
        <w:t xml:space="preserve">: </w:t>
      </w:r>
      <w:r>
        <w:rPr>
          <w:b/>
        </w:rPr>
        <w:t>Fragmentation</w:t>
      </w:r>
      <w:r>
        <w:t xml:space="preserve"> — קיטוע הניתוח לקטעים קצרים (כ-1-2 דקות) עם הפסקות חוזרות להנשמה מחדש, הפוגעות בקצב ורצף העבודה הניתוחית.</w:t>
      </w:r>
    </w:p>
    <w:p>
      <w:r/>
      <w:r>
        <w:rPr>
          <w:b/>
        </w:rPr>
        <w:t>ביצוע</w:t>
      </w:r>
      <w:r>
        <w:t>: Pre-oxygenation ב-100% O₂ + TIVA + NMBAs IV → הוצאת ETT → Apnea → עבודה ניתוחית → Sat↓ → הפסקה → Reintubation/Mask ventilation → חזור.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אנטומיה של הלרינקס בצילום צוואר צדי.docx</w:t>
      </w:r>
    </w:p>
    <w:p>
      <w:pPr>
        <w:pStyle w:val="ListBullet"/>
      </w:pPr>
      <w:r>
        <w:t>הרדמה לניתוחי ראש-צוואר_ טכניקת דום נשימה לסירוגין.docx</w:t>
      </w:r>
    </w:p>
    <w:p>
      <w:pPr>
        <w:pStyle w:val="ListBullet"/>
      </w:pPr>
      <w:r>
        <w:t>שימוש בהליוקס לניהול חסימת דרכי אוויר עליונות.docx</w:t>
      </w:r>
    </w:p>
    <w:p>
      <w:pPr>
        <w:pStyle w:val="ListBullet"/>
      </w:pPr>
      <w:r>
        <w:t>ניהול הרדמה בשברי Le Fort ונתיב אוויר בטראומה.docx</w:t>
      </w:r>
    </w:p>
    <w:p>
      <w:pPr>
        <w:pStyle w:val="ListBullet"/>
      </w:pPr>
      <w:r>
        <w:t>Facial Nerve Preservation and Anesthetic Considerations in Parotidectomy.docx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Ch.66 — Anesthesia for Otolaryngologic and Head–Neck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