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C2E2" w14:textId="522EF694" w:rsidR="00494C7B" w:rsidRDefault="00494C7B" w:rsidP="00537391">
      <w:pPr>
        <w:bidi w:val="0"/>
      </w:pPr>
    </w:p>
    <w:p w14:paraId="0B0F1D93" w14:textId="543FD770" w:rsidR="00537391" w:rsidRDefault="00537391" w:rsidP="00537391">
      <w:pPr>
        <w:bidi w:val="0"/>
        <w:rPr>
          <w:b/>
          <w:bCs/>
          <w:sz w:val="32"/>
          <w:szCs w:val="32"/>
          <w:u w:val="single"/>
        </w:rPr>
      </w:pPr>
      <w:r>
        <w:rPr>
          <w:b/>
          <w:bCs/>
          <w:sz w:val="32"/>
          <w:szCs w:val="32"/>
          <w:u w:val="single"/>
        </w:rPr>
        <w:t>SVM Model:</w:t>
      </w:r>
    </w:p>
    <w:p w14:paraId="3038D08F" w14:textId="3606DB9A" w:rsidR="00537391" w:rsidRDefault="00537391" w:rsidP="00537391">
      <w:pPr>
        <w:bidi w:val="0"/>
        <w:rPr>
          <w:sz w:val="24"/>
          <w:szCs w:val="24"/>
        </w:rPr>
      </w:pPr>
      <w:r>
        <w:rPr>
          <w:sz w:val="24"/>
          <w:szCs w:val="24"/>
        </w:rPr>
        <w:t xml:space="preserve">For this task we used the Soft-SVM model from the </w:t>
      </w:r>
      <w:proofErr w:type="spellStart"/>
      <w:r>
        <w:rPr>
          <w:sz w:val="24"/>
          <w:szCs w:val="24"/>
        </w:rPr>
        <w:t>sklearn</w:t>
      </w:r>
      <w:proofErr w:type="spellEnd"/>
      <w:r>
        <w:rPr>
          <w:sz w:val="24"/>
          <w:szCs w:val="24"/>
        </w:rPr>
        <w:t xml:space="preserve"> library with the RBF (Gaussian) kernel.</w:t>
      </w:r>
    </w:p>
    <w:p w14:paraId="40237CB6" w14:textId="57C6CAC3" w:rsidR="00537391" w:rsidRDefault="00537391" w:rsidP="00537391">
      <w:pPr>
        <w:bidi w:val="0"/>
        <w:rPr>
          <w:sz w:val="24"/>
          <w:szCs w:val="24"/>
        </w:rPr>
      </w:pPr>
      <w:r>
        <w:rPr>
          <w:sz w:val="24"/>
          <w:szCs w:val="24"/>
        </w:rPr>
        <w:t>We started by naively loading the entire train set, computing the “glove-twitter-300” embeddings for each word in the train set and fitting the SVM model on it.</w:t>
      </w:r>
    </w:p>
    <w:p w14:paraId="005D8398" w14:textId="6EA1ACC5" w:rsidR="00537391" w:rsidRDefault="00537391" w:rsidP="00537391">
      <w:pPr>
        <w:bidi w:val="0"/>
        <w:rPr>
          <w:sz w:val="24"/>
          <w:szCs w:val="24"/>
        </w:rPr>
      </w:pPr>
      <w:r>
        <w:rPr>
          <w:sz w:val="24"/>
          <w:szCs w:val="24"/>
        </w:rPr>
        <w:t xml:space="preserve">However, this process took too long, so we decided to filter the dataset, since </w:t>
      </w:r>
      <w:proofErr w:type="gramStart"/>
      <w:r>
        <w:rPr>
          <w:sz w:val="24"/>
          <w:szCs w:val="24"/>
        </w:rPr>
        <w:t>the vast majority of</w:t>
      </w:r>
      <w:proofErr w:type="gramEnd"/>
      <w:r>
        <w:rPr>
          <w:sz w:val="24"/>
          <w:szCs w:val="24"/>
        </w:rPr>
        <w:t xml:space="preserve"> words are tagged ‘O’. </w:t>
      </w:r>
    </w:p>
    <w:p w14:paraId="4B6DECA3" w14:textId="6C7B8487" w:rsidR="00537391" w:rsidRDefault="00A96A4A" w:rsidP="00537391">
      <w:pPr>
        <w:bidi w:val="0"/>
        <w:rPr>
          <w:rFonts w:eastAsiaTheme="minorEastAsia"/>
          <w:sz w:val="24"/>
          <w:szCs w:val="24"/>
        </w:rPr>
      </w:pPr>
      <w:r>
        <w:rPr>
          <w:sz w:val="24"/>
          <w:szCs w:val="24"/>
        </w:rPr>
        <w:t>Therefore,</w:t>
      </w:r>
      <w:r w:rsidR="00537391">
        <w:rPr>
          <w:sz w:val="24"/>
          <w:szCs w:val="24"/>
        </w:rPr>
        <w:t xml:space="preserve"> we took the first 12000 negatively labeled words and all the positively labeled ones to train the model, achieving </w:t>
      </w:r>
      <w:r>
        <w:rPr>
          <w:sz w:val="24"/>
          <w:szCs w:val="24"/>
        </w:rPr>
        <w:t xml:space="preserve">an F1 score of </w:t>
      </w:r>
      <m:oMath>
        <m:r>
          <w:rPr>
            <w:rFonts w:ascii="Cambria Math" w:hAnsi="Cambria Math"/>
            <w:sz w:val="24"/>
            <w:szCs w:val="24"/>
          </w:rPr>
          <m:t>≈0.6</m:t>
        </m:r>
      </m:oMath>
      <w:r>
        <w:rPr>
          <w:rFonts w:eastAsiaTheme="minorEastAsia"/>
          <w:sz w:val="24"/>
          <w:szCs w:val="24"/>
        </w:rPr>
        <w:t xml:space="preserve"> on the tagged development file.</w:t>
      </w:r>
    </w:p>
    <w:p w14:paraId="6B069927" w14:textId="157A221D" w:rsidR="00A96A4A" w:rsidRDefault="00574C23" w:rsidP="00A96A4A">
      <w:pPr>
        <w:bidi w:val="0"/>
        <w:rPr>
          <w:b/>
          <w:bCs/>
          <w:sz w:val="32"/>
          <w:szCs w:val="32"/>
          <w:u w:val="single"/>
        </w:rPr>
      </w:pPr>
      <w:r>
        <w:rPr>
          <w:noProof/>
        </w:rPr>
        <w:drawing>
          <wp:anchor distT="0" distB="0" distL="114300" distR="114300" simplePos="0" relativeHeight="251659264" behindDoc="0" locked="0" layoutInCell="1" allowOverlap="1" wp14:anchorId="5C23393B" wp14:editId="07F9CC7F">
            <wp:simplePos x="0" y="0"/>
            <wp:positionH relativeFrom="column">
              <wp:posOffset>2482215</wp:posOffset>
            </wp:positionH>
            <wp:positionV relativeFrom="paragraph">
              <wp:posOffset>323215</wp:posOffset>
            </wp:positionV>
            <wp:extent cx="3821430" cy="36385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1430" cy="3638550"/>
                    </a:xfrm>
                    <a:prstGeom prst="rect">
                      <a:avLst/>
                    </a:prstGeom>
                  </pic:spPr>
                </pic:pic>
              </a:graphicData>
            </a:graphic>
            <wp14:sizeRelH relativeFrom="margin">
              <wp14:pctWidth>0</wp14:pctWidth>
            </wp14:sizeRelH>
            <wp14:sizeRelV relativeFrom="margin">
              <wp14:pctHeight>0</wp14:pctHeight>
            </wp14:sizeRelV>
          </wp:anchor>
        </w:drawing>
      </w:r>
      <w:r w:rsidR="00A96A4A">
        <w:rPr>
          <w:b/>
          <w:bCs/>
          <w:sz w:val="32"/>
          <w:szCs w:val="32"/>
          <w:u w:val="single"/>
        </w:rPr>
        <w:t>FF Model:</w:t>
      </w:r>
    </w:p>
    <w:p w14:paraId="5B167202" w14:textId="4A1DBCD8" w:rsidR="00A96A4A" w:rsidRDefault="00A96A4A" w:rsidP="00A96A4A">
      <w:pPr>
        <w:bidi w:val="0"/>
        <w:rPr>
          <w:sz w:val="24"/>
          <w:szCs w:val="24"/>
        </w:rPr>
      </w:pPr>
      <w:r>
        <w:rPr>
          <w:sz w:val="24"/>
          <w:szCs w:val="24"/>
        </w:rPr>
        <w:t>The model used in this section was a fully connected neural network (MLP).</w:t>
      </w:r>
    </w:p>
    <w:p w14:paraId="343071F5" w14:textId="097B7C45" w:rsidR="00A96A4A" w:rsidRDefault="00574C23" w:rsidP="00A96A4A">
      <w:pPr>
        <w:bidi w:val="0"/>
        <w:rPr>
          <w:sz w:val="24"/>
          <w:szCs w:val="24"/>
        </w:rPr>
      </w:pPr>
      <w:r>
        <w:rPr>
          <w:sz w:val="24"/>
          <w:szCs w:val="24"/>
        </w:rPr>
        <w:t>The architecture of the model is the following:</w:t>
      </w:r>
    </w:p>
    <w:p w14:paraId="615B0C5A" w14:textId="503CF334" w:rsidR="00574C23" w:rsidRDefault="00574C23" w:rsidP="00574C23">
      <w:pPr>
        <w:pStyle w:val="ListParagraph"/>
        <w:numPr>
          <w:ilvl w:val="0"/>
          <w:numId w:val="1"/>
        </w:numPr>
        <w:bidi w:val="0"/>
        <w:rPr>
          <w:sz w:val="24"/>
          <w:szCs w:val="24"/>
        </w:rPr>
      </w:pPr>
      <w:r>
        <w:rPr>
          <w:sz w:val="24"/>
          <w:szCs w:val="24"/>
        </w:rPr>
        <w:t>Input size – 300</w:t>
      </w:r>
    </w:p>
    <w:p w14:paraId="4D4AFD0A" w14:textId="1E1D2871" w:rsidR="00574C23" w:rsidRDefault="00574C23" w:rsidP="00574C23">
      <w:pPr>
        <w:pStyle w:val="ListParagraph"/>
        <w:numPr>
          <w:ilvl w:val="0"/>
          <w:numId w:val="1"/>
        </w:numPr>
        <w:bidi w:val="0"/>
        <w:rPr>
          <w:sz w:val="24"/>
          <w:szCs w:val="24"/>
        </w:rPr>
      </w:pPr>
      <w:r>
        <w:rPr>
          <w:sz w:val="24"/>
          <w:szCs w:val="24"/>
        </w:rPr>
        <w:t>Hidden1 size – 2048</w:t>
      </w:r>
    </w:p>
    <w:p w14:paraId="5FA529C7" w14:textId="00EE1265" w:rsidR="00574C23" w:rsidRDefault="00574C23" w:rsidP="00574C23">
      <w:pPr>
        <w:pStyle w:val="ListParagraph"/>
        <w:numPr>
          <w:ilvl w:val="0"/>
          <w:numId w:val="1"/>
        </w:numPr>
        <w:bidi w:val="0"/>
        <w:rPr>
          <w:sz w:val="24"/>
          <w:szCs w:val="24"/>
        </w:rPr>
      </w:pPr>
      <w:r>
        <w:rPr>
          <w:sz w:val="24"/>
          <w:szCs w:val="24"/>
        </w:rPr>
        <w:t>Hidden</w:t>
      </w:r>
      <w:r>
        <w:rPr>
          <w:sz w:val="24"/>
          <w:szCs w:val="24"/>
        </w:rPr>
        <w:t>2</w:t>
      </w:r>
      <w:r>
        <w:rPr>
          <w:sz w:val="24"/>
          <w:szCs w:val="24"/>
        </w:rPr>
        <w:t xml:space="preserve"> size </w:t>
      </w:r>
      <w:r>
        <w:rPr>
          <w:sz w:val="24"/>
          <w:szCs w:val="24"/>
        </w:rPr>
        <w:t>–</w:t>
      </w:r>
      <w:r>
        <w:rPr>
          <w:sz w:val="24"/>
          <w:szCs w:val="24"/>
        </w:rPr>
        <w:t xml:space="preserve"> </w:t>
      </w:r>
      <w:r>
        <w:rPr>
          <w:sz w:val="24"/>
          <w:szCs w:val="24"/>
        </w:rPr>
        <w:t>1024</w:t>
      </w:r>
    </w:p>
    <w:p w14:paraId="5AABF476" w14:textId="0A25D8CE" w:rsidR="00574C23" w:rsidRDefault="00574C23" w:rsidP="00574C23">
      <w:pPr>
        <w:pStyle w:val="ListParagraph"/>
        <w:numPr>
          <w:ilvl w:val="0"/>
          <w:numId w:val="1"/>
        </w:numPr>
        <w:bidi w:val="0"/>
        <w:rPr>
          <w:sz w:val="24"/>
          <w:szCs w:val="24"/>
        </w:rPr>
      </w:pPr>
      <w:r>
        <w:rPr>
          <w:sz w:val="24"/>
          <w:szCs w:val="24"/>
        </w:rPr>
        <w:t>Hidden</w:t>
      </w:r>
      <w:r>
        <w:rPr>
          <w:sz w:val="24"/>
          <w:szCs w:val="24"/>
        </w:rPr>
        <w:t>3</w:t>
      </w:r>
      <w:r>
        <w:rPr>
          <w:sz w:val="24"/>
          <w:szCs w:val="24"/>
        </w:rPr>
        <w:t xml:space="preserve"> size </w:t>
      </w:r>
      <w:r>
        <w:rPr>
          <w:sz w:val="24"/>
          <w:szCs w:val="24"/>
        </w:rPr>
        <w:t>–</w:t>
      </w:r>
      <w:r>
        <w:rPr>
          <w:sz w:val="24"/>
          <w:szCs w:val="24"/>
        </w:rPr>
        <w:t xml:space="preserve"> </w:t>
      </w:r>
      <w:r>
        <w:rPr>
          <w:sz w:val="24"/>
          <w:szCs w:val="24"/>
        </w:rPr>
        <w:t>512</w:t>
      </w:r>
    </w:p>
    <w:p w14:paraId="67DFE75A" w14:textId="00FE39CB" w:rsidR="00574C23" w:rsidRPr="00574C23" w:rsidRDefault="00574C23" w:rsidP="00574C23">
      <w:pPr>
        <w:pStyle w:val="ListParagraph"/>
        <w:numPr>
          <w:ilvl w:val="0"/>
          <w:numId w:val="1"/>
        </w:numPr>
        <w:bidi w:val="0"/>
        <w:rPr>
          <w:sz w:val="24"/>
          <w:szCs w:val="24"/>
        </w:rPr>
      </w:pPr>
      <w:r>
        <w:rPr>
          <w:sz w:val="24"/>
          <w:szCs w:val="24"/>
        </w:rPr>
        <w:t>Hidden</w:t>
      </w:r>
      <w:r>
        <w:rPr>
          <w:sz w:val="24"/>
          <w:szCs w:val="24"/>
        </w:rPr>
        <w:t>4</w:t>
      </w:r>
      <w:r>
        <w:rPr>
          <w:sz w:val="24"/>
          <w:szCs w:val="24"/>
        </w:rPr>
        <w:t xml:space="preserve"> size - </w:t>
      </w:r>
      <w:r>
        <w:rPr>
          <w:sz w:val="24"/>
          <w:szCs w:val="24"/>
        </w:rPr>
        <w:t>256</w:t>
      </w:r>
    </w:p>
    <w:p w14:paraId="3709B317" w14:textId="56A0267C" w:rsidR="00574C23" w:rsidRDefault="00574C23" w:rsidP="00574C23">
      <w:pPr>
        <w:pStyle w:val="ListParagraph"/>
        <w:numPr>
          <w:ilvl w:val="0"/>
          <w:numId w:val="1"/>
        </w:numPr>
        <w:bidi w:val="0"/>
        <w:rPr>
          <w:sz w:val="24"/>
          <w:szCs w:val="24"/>
        </w:rPr>
      </w:pPr>
      <w:r>
        <w:rPr>
          <w:sz w:val="24"/>
          <w:szCs w:val="24"/>
        </w:rPr>
        <w:t xml:space="preserve">Output size </w:t>
      </w:r>
      <w:r w:rsidR="00E9597D">
        <w:rPr>
          <w:sz w:val="24"/>
          <w:szCs w:val="24"/>
        </w:rPr>
        <w:t>–</w:t>
      </w:r>
      <w:r>
        <w:rPr>
          <w:sz w:val="24"/>
          <w:szCs w:val="24"/>
        </w:rPr>
        <w:t xml:space="preserve"> 2</w:t>
      </w:r>
    </w:p>
    <w:p w14:paraId="4620C765" w14:textId="09ABCF63" w:rsidR="00E9597D" w:rsidRPr="00574C23" w:rsidRDefault="00E9597D" w:rsidP="00E9597D">
      <w:pPr>
        <w:pStyle w:val="ListParagraph"/>
        <w:numPr>
          <w:ilvl w:val="0"/>
          <w:numId w:val="1"/>
        </w:numPr>
        <w:bidi w:val="0"/>
        <w:rPr>
          <w:sz w:val="24"/>
          <w:szCs w:val="24"/>
        </w:rPr>
      </w:pPr>
      <w:r>
        <w:rPr>
          <w:sz w:val="24"/>
          <w:szCs w:val="24"/>
        </w:rPr>
        <w:t>Batch size - 256</w:t>
      </w:r>
    </w:p>
    <w:p w14:paraId="26BD6709" w14:textId="74D5671D" w:rsidR="00574C23" w:rsidRDefault="00574C23" w:rsidP="00574C23">
      <w:pPr>
        <w:bidi w:val="0"/>
        <w:rPr>
          <w:sz w:val="24"/>
          <w:szCs w:val="24"/>
        </w:rPr>
      </w:pPr>
    </w:p>
    <w:p w14:paraId="39E1B92C" w14:textId="2389ADB8" w:rsidR="00574C23" w:rsidRDefault="00574C23" w:rsidP="00574C23">
      <w:pPr>
        <w:bidi w:val="0"/>
        <w:rPr>
          <w:sz w:val="24"/>
          <w:szCs w:val="24"/>
        </w:rPr>
      </w:pPr>
    </w:p>
    <w:p w14:paraId="25882874" w14:textId="7384ABC6" w:rsidR="00574C23" w:rsidRDefault="00574C23" w:rsidP="00574C23">
      <w:pPr>
        <w:bidi w:val="0"/>
        <w:rPr>
          <w:sz w:val="24"/>
          <w:szCs w:val="24"/>
        </w:rPr>
      </w:pPr>
    </w:p>
    <w:p w14:paraId="64DE9A3B" w14:textId="33E5CFEA" w:rsidR="00574C23" w:rsidRDefault="00574C23" w:rsidP="00574C23">
      <w:pPr>
        <w:bidi w:val="0"/>
        <w:rPr>
          <w:b/>
          <w:bCs/>
          <w:sz w:val="28"/>
          <w:szCs w:val="28"/>
        </w:rPr>
      </w:pPr>
      <w:r>
        <w:rPr>
          <w:b/>
          <w:bCs/>
          <w:sz w:val="28"/>
          <w:szCs w:val="28"/>
        </w:rPr>
        <w:t>Preprocessing:</w:t>
      </w:r>
    </w:p>
    <w:p w14:paraId="1FC5BD53" w14:textId="5B3188E3" w:rsidR="00574C23" w:rsidRDefault="00574C23" w:rsidP="00574C23">
      <w:pPr>
        <w:bidi w:val="0"/>
        <w:rPr>
          <w:sz w:val="24"/>
          <w:szCs w:val="24"/>
        </w:rPr>
      </w:pPr>
      <w:r>
        <w:rPr>
          <w:sz w:val="24"/>
          <w:szCs w:val="24"/>
        </w:rPr>
        <w:t>As in the SVM model, we compute the Glove embeddings of each word in the train set, only this time over the entire train set. Next, we compute the contextual embeddings of each word by concatenating the embeddings of each word between it’s previous and next words, where the word that comes before the first word in a sentence or after the last one is defined as “</w:t>
      </w:r>
      <w:proofErr w:type="spellStart"/>
      <w:r>
        <w:rPr>
          <w:sz w:val="24"/>
          <w:szCs w:val="24"/>
        </w:rPr>
        <w:t>End_Of_Sentence</w:t>
      </w:r>
      <w:proofErr w:type="spellEnd"/>
      <w:r>
        <w:rPr>
          <w:sz w:val="24"/>
          <w:szCs w:val="24"/>
        </w:rPr>
        <w:t>” and given the zero-vector embedding.</w:t>
      </w:r>
    </w:p>
    <w:p w14:paraId="7C5D4EF4" w14:textId="6493FFD4" w:rsidR="00574C23" w:rsidRDefault="00574C23" w:rsidP="00574C23">
      <w:pPr>
        <w:bidi w:val="0"/>
        <w:rPr>
          <w:sz w:val="24"/>
          <w:szCs w:val="24"/>
        </w:rPr>
      </w:pPr>
      <w:r>
        <w:rPr>
          <w:sz w:val="24"/>
          <w:szCs w:val="24"/>
        </w:rPr>
        <w:t>In addition, we compute the ratio of positive to negative instances in the data since there is a significant bias towards negative labels and use this ratio when updating the model.</w:t>
      </w:r>
    </w:p>
    <w:p w14:paraId="1639723B" w14:textId="3D337F9A" w:rsidR="00574C23" w:rsidRDefault="000C3EA6" w:rsidP="00574C23">
      <w:pPr>
        <w:bidi w:val="0"/>
        <w:rPr>
          <w:sz w:val="24"/>
          <w:szCs w:val="24"/>
        </w:rPr>
      </w:pPr>
      <w:r>
        <w:rPr>
          <w:sz w:val="24"/>
          <w:szCs w:val="24"/>
        </w:rPr>
        <w:lastRenderedPageBreak/>
        <w:t xml:space="preserve">To train the model we used weighted binary cross-entropy loss, with </w:t>
      </w:r>
      <w:r w:rsidR="00FA3F32">
        <w:rPr>
          <w:sz w:val="24"/>
          <w:szCs w:val="24"/>
        </w:rPr>
        <w:t>the ratio computed before used as the weight for the negative class.</w:t>
      </w:r>
    </w:p>
    <w:p w14:paraId="7BB305C4" w14:textId="5BC5D694" w:rsidR="00E9597D" w:rsidRDefault="00E9597D" w:rsidP="00E9597D">
      <w:pPr>
        <w:bidi w:val="0"/>
        <w:rPr>
          <w:sz w:val="24"/>
          <w:szCs w:val="24"/>
        </w:rPr>
      </w:pPr>
      <w:r>
        <w:rPr>
          <w:sz w:val="24"/>
          <w:szCs w:val="24"/>
        </w:rPr>
        <w:t xml:space="preserve">The optimizer used during training was </w:t>
      </w:r>
      <w:proofErr w:type="spellStart"/>
      <w:r>
        <w:rPr>
          <w:sz w:val="24"/>
          <w:szCs w:val="24"/>
        </w:rPr>
        <w:t>AdamW</w:t>
      </w:r>
      <w:proofErr w:type="spellEnd"/>
      <w:r>
        <w:rPr>
          <w:sz w:val="24"/>
          <w:szCs w:val="24"/>
        </w:rPr>
        <w:t>.</w:t>
      </w:r>
    </w:p>
    <w:p w14:paraId="50D6DB00" w14:textId="706788EC" w:rsidR="00FA3F32" w:rsidRDefault="00FA3F32" w:rsidP="00FA3F32">
      <w:pPr>
        <w:bidi w:val="0"/>
        <w:rPr>
          <w:rFonts w:eastAsiaTheme="minorEastAsia"/>
          <w:sz w:val="24"/>
          <w:szCs w:val="24"/>
        </w:rPr>
      </w:pPr>
      <w:r>
        <w:rPr>
          <w:sz w:val="24"/>
          <w:szCs w:val="24"/>
        </w:rPr>
        <w:t xml:space="preserve">With this model we achieved an F1 score of </w:t>
      </w:r>
      <m:oMath>
        <m:r>
          <w:rPr>
            <w:rFonts w:ascii="Cambria Math" w:hAnsi="Cambria Math"/>
            <w:sz w:val="24"/>
            <w:szCs w:val="24"/>
          </w:rPr>
          <m:t>0.615</m:t>
        </m:r>
      </m:oMath>
      <w:r>
        <w:rPr>
          <w:rFonts w:eastAsiaTheme="minorEastAsia"/>
          <w:sz w:val="24"/>
          <w:szCs w:val="24"/>
        </w:rPr>
        <w:t xml:space="preserve"> on the development set.</w:t>
      </w:r>
    </w:p>
    <w:p w14:paraId="2D3CF089" w14:textId="15E494C2" w:rsidR="007B5468" w:rsidRDefault="007B5468" w:rsidP="007B5468">
      <w:pPr>
        <w:bidi w:val="0"/>
        <w:rPr>
          <w:rFonts w:eastAsiaTheme="minorEastAsia"/>
          <w:sz w:val="24"/>
          <w:szCs w:val="24"/>
        </w:rPr>
      </w:pPr>
    </w:p>
    <w:p w14:paraId="7D2B99E9" w14:textId="46DB36B7" w:rsidR="007B5468" w:rsidRDefault="007B5468" w:rsidP="007B5468">
      <w:pPr>
        <w:bidi w:val="0"/>
        <w:rPr>
          <w:rFonts w:eastAsiaTheme="minorEastAsia"/>
          <w:b/>
          <w:bCs/>
          <w:sz w:val="32"/>
          <w:szCs w:val="32"/>
          <w:u w:val="single"/>
        </w:rPr>
      </w:pPr>
      <w:r>
        <w:rPr>
          <w:rFonts w:eastAsiaTheme="minorEastAsia"/>
          <w:b/>
          <w:bCs/>
          <w:sz w:val="32"/>
          <w:szCs w:val="32"/>
          <w:u w:val="single"/>
        </w:rPr>
        <w:t>Competitive Model:</w:t>
      </w:r>
    </w:p>
    <w:p w14:paraId="62CEF2A1" w14:textId="11032A57" w:rsidR="007B5468" w:rsidRDefault="007B5468" w:rsidP="007B5468">
      <w:pPr>
        <w:bidi w:val="0"/>
        <w:rPr>
          <w:sz w:val="24"/>
          <w:szCs w:val="24"/>
        </w:rPr>
      </w:pPr>
      <w:r>
        <w:rPr>
          <w:sz w:val="24"/>
          <w:szCs w:val="24"/>
        </w:rPr>
        <w:t>The model we used in this section was a bidirectional LSTM followed by a shallow fully connected network to decode the LSTM output for each time step.</w:t>
      </w:r>
    </w:p>
    <w:p w14:paraId="417C006E" w14:textId="7D60599D" w:rsidR="00E9597D" w:rsidRDefault="00DC535E" w:rsidP="00E9597D">
      <w:pPr>
        <w:bidi w:val="0"/>
        <w:rPr>
          <w:sz w:val="24"/>
          <w:szCs w:val="24"/>
        </w:rPr>
      </w:pPr>
      <w:r>
        <w:rPr>
          <w:sz w:val="24"/>
          <w:szCs w:val="24"/>
        </w:rPr>
        <w:t xml:space="preserve">In order to get the best results with the LSTM model, we pass each sentence to the model as a batch in </w:t>
      </w:r>
      <w:proofErr w:type="gramStart"/>
      <w:r>
        <w:rPr>
          <w:sz w:val="24"/>
          <w:szCs w:val="24"/>
        </w:rPr>
        <w:t>itself</w:t>
      </w:r>
      <w:r w:rsidR="00D828F1">
        <w:rPr>
          <w:sz w:val="24"/>
          <w:szCs w:val="24"/>
        </w:rPr>
        <w:t>, but</w:t>
      </w:r>
      <w:proofErr w:type="gramEnd"/>
      <w:r w:rsidR="00D828F1">
        <w:rPr>
          <w:sz w:val="24"/>
          <w:szCs w:val="24"/>
        </w:rPr>
        <w:t xml:space="preserve"> preform </w:t>
      </w:r>
      <w:proofErr w:type="spellStart"/>
      <w:r w:rsidR="00D828F1">
        <w:rPr>
          <w:sz w:val="24"/>
          <w:szCs w:val="24"/>
        </w:rPr>
        <w:t>backpropogation</w:t>
      </w:r>
      <w:proofErr w:type="spellEnd"/>
      <w:r w:rsidR="00D828F1">
        <w:rPr>
          <w:sz w:val="24"/>
          <w:szCs w:val="24"/>
        </w:rPr>
        <w:t xml:space="preserve"> every 64 sentences.</w:t>
      </w:r>
    </w:p>
    <w:p w14:paraId="2AAC2E40" w14:textId="3B6EEA8F" w:rsidR="00E9597D" w:rsidRDefault="00E9597D" w:rsidP="00E9597D">
      <w:pPr>
        <w:bidi w:val="0"/>
        <w:rPr>
          <w:sz w:val="24"/>
          <w:szCs w:val="24"/>
        </w:rPr>
      </w:pPr>
      <w:r>
        <w:rPr>
          <w:sz w:val="24"/>
          <w:szCs w:val="24"/>
        </w:rPr>
        <w:t xml:space="preserve">The loss used here is </w:t>
      </w:r>
      <w:r w:rsidR="00DC535E">
        <w:rPr>
          <w:sz w:val="24"/>
          <w:szCs w:val="24"/>
        </w:rPr>
        <w:t xml:space="preserve">Cross Entropy loss, just like in the feed-forward model, </w:t>
      </w:r>
      <w:r w:rsidR="0016609E">
        <w:rPr>
          <w:sz w:val="24"/>
          <w:szCs w:val="24"/>
        </w:rPr>
        <w:t>where the output of the model is a vector of probabilities for each class for each word.</w:t>
      </w:r>
    </w:p>
    <w:p w14:paraId="292944FF" w14:textId="60ECD7FA" w:rsidR="0016609E" w:rsidRPr="007B5468" w:rsidRDefault="0016609E" w:rsidP="0016609E">
      <w:pPr>
        <w:bidi w:val="0"/>
        <w:rPr>
          <w:sz w:val="24"/>
          <w:szCs w:val="24"/>
        </w:rPr>
      </w:pPr>
      <w:r>
        <w:rPr>
          <w:sz w:val="24"/>
          <w:szCs w:val="24"/>
        </w:rPr>
        <w:t>The word embeddings used here are the same as in the SVM model, with no contextual embedding.</w:t>
      </w:r>
    </w:p>
    <w:p w14:paraId="78A12ABB" w14:textId="77777777" w:rsidR="00574C23" w:rsidRPr="00A96A4A" w:rsidRDefault="00574C23" w:rsidP="00574C23">
      <w:pPr>
        <w:bidi w:val="0"/>
        <w:rPr>
          <w:sz w:val="24"/>
          <w:szCs w:val="24"/>
        </w:rPr>
      </w:pPr>
    </w:p>
    <w:sectPr w:rsidR="00574C23" w:rsidRPr="00A96A4A" w:rsidSect="00EF630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52D70"/>
    <w:multiLevelType w:val="hybridMultilevel"/>
    <w:tmpl w:val="BEBCE0B6"/>
    <w:lvl w:ilvl="0" w:tplc="671AB9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07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14"/>
    <w:rsid w:val="000C3EA6"/>
    <w:rsid w:val="0016609E"/>
    <w:rsid w:val="002A70EF"/>
    <w:rsid w:val="003B5854"/>
    <w:rsid w:val="003D3914"/>
    <w:rsid w:val="00494C7B"/>
    <w:rsid w:val="00537391"/>
    <w:rsid w:val="00574C23"/>
    <w:rsid w:val="00586FFA"/>
    <w:rsid w:val="007B5468"/>
    <w:rsid w:val="00A96A4A"/>
    <w:rsid w:val="00C4191B"/>
    <w:rsid w:val="00CC2C7D"/>
    <w:rsid w:val="00D828F1"/>
    <w:rsid w:val="00D9611C"/>
    <w:rsid w:val="00DC535E"/>
    <w:rsid w:val="00E9597D"/>
    <w:rsid w:val="00EF630E"/>
    <w:rsid w:val="00FA3F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E625"/>
  <w15:chartTrackingRefBased/>
  <w15:docId w15:val="{6643B4B6-AF35-4183-9165-60D69717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A4A"/>
    <w:rPr>
      <w:color w:val="808080"/>
    </w:rPr>
  </w:style>
  <w:style w:type="paragraph" w:styleId="ListParagraph">
    <w:name w:val="List Paragraph"/>
    <w:basedOn w:val="Normal"/>
    <w:uiPriority w:val="34"/>
    <w:qFormat/>
    <w:rsid w:val="00574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Ilai Avni</dc:creator>
  <cp:keywords/>
  <dc:description/>
  <cp:lastModifiedBy>Ilai Avni</cp:lastModifiedBy>
  <cp:revision>2</cp:revision>
  <dcterms:created xsi:type="dcterms:W3CDTF">2022-12-13T11:22:00Z</dcterms:created>
  <dcterms:modified xsi:type="dcterms:W3CDTF">2022-12-13T21:46:00Z</dcterms:modified>
</cp:coreProperties>
</file>