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F5CA" w14:textId="2F84DC90" w:rsidR="005A4170" w:rsidRDefault="00045FBA">
      <w:pPr>
        <w:rPr>
          <w:lang w:val="en-US"/>
        </w:rPr>
      </w:pPr>
      <w:r>
        <w:rPr>
          <w:lang w:val="en-US"/>
        </w:rPr>
        <w:t>Question number 2:</w:t>
      </w:r>
      <w:r w:rsidRPr="00045FBA">
        <w:drawing>
          <wp:inline distT="0" distB="0" distL="0" distR="0" wp14:anchorId="3BAAE4F0" wp14:editId="610926B4">
            <wp:extent cx="5731510" cy="3594735"/>
            <wp:effectExtent l="0" t="0" r="2540" b="5715"/>
            <wp:docPr id="17422726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26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7EBB" w14:textId="6196829B" w:rsidR="00C65AB0" w:rsidRDefault="00C65AB0" w:rsidP="00C65AB0">
      <w:pPr>
        <w:rPr>
          <w:lang w:val="en-US"/>
        </w:rPr>
      </w:pPr>
      <w:r>
        <w:rPr>
          <w:lang w:val="en-US"/>
        </w:rPr>
        <w:t>Question number 3:</w:t>
      </w:r>
    </w:p>
    <w:p w14:paraId="2F158207" w14:textId="5C97B86C" w:rsidR="00333373" w:rsidRDefault="00333373" w:rsidP="00333373">
      <w:pPr>
        <w:pStyle w:val="ListParagraph"/>
        <w:numPr>
          <w:ilvl w:val="0"/>
          <w:numId w:val="1"/>
        </w:numPr>
        <w:rPr>
          <w:lang w:val="en-US"/>
        </w:rPr>
      </w:pPr>
      <w:r w:rsidRPr="00333373">
        <w:rPr>
          <w:lang w:val="en-US"/>
        </w:rPr>
        <w:t>Todo</w:t>
      </w:r>
    </w:p>
    <w:p w14:paraId="43BB12A0" w14:textId="3EBDCE55" w:rsidR="00333373" w:rsidRDefault="00333373" w:rsidP="00333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</w:t>
      </w:r>
    </w:p>
    <w:p w14:paraId="55562634" w14:textId="694377F7" w:rsidR="00333373" w:rsidRPr="00A9310E" w:rsidRDefault="004F4097" w:rsidP="00333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We’ll find the </w:t>
      </w:r>
      <w:r w:rsidR="004C41CA">
        <w:rPr>
          <w:lang w:val="en-US"/>
        </w:rPr>
        <w:t>time it takes for each p samples to pass</w:t>
      </w:r>
      <w:r w:rsidR="002F385F">
        <w:rPr>
          <w:lang w:val="en-US"/>
        </w:rPr>
        <w:t xml:space="preserve"> when we sample at fs, thus we get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</m:oMath>
      <w:r w:rsidR="0000672C">
        <w:rPr>
          <w:rFonts w:eastAsiaTheme="minorEastAsia"/>
          <w:lang w:val="en-US"/>
        </w:rPr>
        <w:t xml:space="preserve">, and based on that, we know that the pitch would be the inverse, the pitch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</m:oMath>
    </w:p>
    <w:p w14:paraId="0CBFFF4F" w14:textId="106A0D93" w:rsidR="00A9310E" w:rsidRPr="00E458F8" w:rsidRDefault="00A9310E" w:rsidP="00333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TODO</w:t>
      </w:r>
    </w:p>
    <w:p w14:paraId="2D7498FE" w14:textId="146256CE" w:rsidR="00E458F8" w:rsidRDefault="00CD7BB1" w:rsidP="00CD7BB1">
      <w:pPr>
        <w:ind w:left="360"/>
        <w:rPr>
          <w:lang w:val="en-US"/>
        </w:rPr>
      </w:pPr>
      <w:r>
        <w:rPr>
          <w:lang w:val="en-US"/>
        </w:rPr>
        <w:t>Question 4:</w:t>
      </w:r>
    </w:p>
    <w:p w14:paraId="3920BE25" w14:textId="676CD918" w:rsidR="00CD7BB1" w:rsidRDefault="0080313C" w:rsidP="0080313C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ראשית</w:t>
      </w:r>
      <w:r w:rsidR="006E2F47">
        <w:rPr>
          <w:rFonts w:hint="cs"/>
          <w:rtl/>
          <w:lang w:val="en-US"/>
        </w:rPr>
        <w:t>, נחשב את הפורייה כמו שעשינו בתרגיל בית הראשון</w:t>
      </w:r>
    </w:p>
    <w:p w14:paraId="5AFD703D" w14:textId="12DF7577" w:rsidR="006E2F47" w:rsidRPr="00810882" w:rsidRDefault="002954F2" w:rsidP="006E2F47">
      <w:pPr>
        <w:bidi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t-nT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</m:oMath>
      </m:oMathPara>
    </w:p>
    <w:p w14:paraId="19355F6D" w14:textId="3FF6678A" w:rsidR="00810882" w:rsidRDefault="008636E6" w:rsidP="000058B5">
      <w:pPr>
        <w:pStyle w:val="Heading1"/>
        <w:bidi/>
        <w:jc w:val="right"/>
        <w:rPr>
          <w:lang w:val="en-US"/>
        </w:rPr>
      </w:pPr>
      <w:r>
        <w:rPr>
          <w:lang w:val="en-US"/>
        </w:rPr>
        <w:t>Question 5:</w:t>
      </w:r>
    </w:p>
    <w:p w14:paraId="49C770FC" w14:textId="668EB80F" w:rsidR="000058B5" w:rsidRDefault="000058B5" w:rsidP="000058B5">
      <w:pPr>
        <w:pStyle w:val="Heading2"/>
        <w:bidi/>
        <w:jc w:val="right"/>
        <w:rPr>
          <w:lang w:val="en-US"/>
        </w:rPr>
      </w:pPr>
      <w:r>
        <w:rPr>
          <w:lang w:val="en-US"/>
        </w:rPr>
        <w:t>A:</w:t>
      </w:r>
    </w:p>
    <w:p w14:paraId="6A8D5BE8" w14:textId="73E4BB88" w:rsidR="008636E6" w:rsidRPr="00A951BE" w:rsidRDefault="0062660C" w:rsidP="008636E6">
      <w:pPr>
        <w:bidi/>
        <w:ind w:left="360"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n-k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sub>
              </m:sSub>
            </m:e>
          </m:nary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=n-k</m:t>
              </m:r>
            </m:lim>
          </m:limLow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lang w:val="en-US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</m:oMath>
      </m:oMathPara>
    </w:p>
    <w:p w14:paraId="4AC95402" w14:textId="061525C6" w:rsidR="00A951BE" w:rsidRDefault="000058B5" w:rsidP="000058B5">
      <w:pPr>
        <w:pStyle w:val="Heading2"/>
        <w:bidi/>
        <w:jc w:val="right"/>
        <w:rPr>
          <w:lang w:val="en-US"/>
        </w:rPr>
      </w:pPr>
      <w:r>
        <w:rPr>
          <w:lang w:val="en-US"/>
        </w:rPr>
        <w:t>B</w:t>
      </w:r>
    </w:p>
    <w:p w14:paraId="24206DD1" w14:textId="1EC955C4" w:rsidR="000058B5" w:rsidRDefault="00284D73" w:rsidP="00F96E5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האוטוק</w:t>
      </w:r>
      <w:r w:rsidR="00675FEF">
        <w:rPr>
          <w:rFonts w:hint="cs"/>
          <w:rtl/>
          <w:lang w:val="en-US"/>
        </w:rPr>
        <w:t xml:space="preserve">ורלציה היא מכפלה פנימית של וקטור עם עצמו (עם הזחה של </w:t>
      </w:r>
      <w:r w:rsidR="00675FEF">
        <w:rPr>
          <w:lang w:val="en-US"/>
        </w:rPr>
        <w:t>k</w:t>
      </w:r>
      <w:r w:rsidR="00675FEF">
        <w:rPr>
          <w:rFonts w:hint="cs"/>
          <w:rtl/>
          <w:lang w:val="en-US"/>
        </w:rPr>
        <w:t xml:space="preserve"> וריפוד עם אפסים בצדדים). </w:t>
      </w:r>
      <w:r w:rsidR="00EC50A2">
        <w:rPr>
          <w:rFonts w:hint="cs"/>
          <w:rtl/>
          <w:lang w:val="en-US"/>
        </w:rPr>
        <w:t xml:space="preserve">עבור </w:t>
      </w:r>
      <w:r w:rsidR="00EC50A2">
        <w:rPr>
          <w:lang w:val="en-US"/>
        </w:rPr>
        <w:t>k=0</w:t>
      </w:r>
      <w:r w:rsidR="00EC50A2">
        <w:rPr>
          <w:rFonts w:hint="cs"/>
          <w:rtl/>
          <w:lang w:val="en-US"/>
        </w:rPr>
        <w:t>, זוהי פשוט מכפלה פנימית בין הוקטור לעצמו ואנחנו יודעים ש</w:t>
      </w:r>
      <w:r w:rsidR="00857D05">
        <w:rPr>
          <w:rFonts w:hint="cs"/>
          <w:rtl/>
          <w:lang w:val="en-US"/>
        </w:rPr>
        <w:t xml:space="preserve">המקסימום האפשרי של </w:t>
      </w:r>
      <w:r w:rsidR="00857D05">
        <w:rPr>
          <w:rFonts w:hint="cs"/>
          <w:rtl/>
          <w:lang w:val="en-US"/>
        </w:rPr>
        <w:lastRenderedPageBreak/>
        <w:t>מכפלה פנימית של וקטור עם וקטור אחר היא עם עצמו. המכפלה הפנימית עם עצמו היא הנורמה בריבוע וזו אנרגיית האות.</w:t>
      </w:r>
    </w:p>
    <w:p w14:paraId="5F268AA9" w14:textId="77777777" w:rsidR="00475DA1" w:rsidRPr="00475DA1" w:rsidRDefault="00534E2E" w:rsidP="00857D0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אם האות מחזורי ב</w:t>
      </w:r>
      <w:r w:rsidR="004532EA">
        <w:rPr>
          <w:rFonts w:hint="cs"/>
          <w:rtl/>
          <w:lang w:val="en-US"/>
        </w:rPr>
        <w:t xml:space="preserve">מחזור של </w:t>
      </w:r>
      <w:r w:rsidR="004532EA">
        <w:rPr>
          <w:rFonts w:hint="cs"/>
          <w:lang w:val="en-US"/>
        </w:rPr>
        <w:t>P</w:t>
      </w:r>
      <w:r w:rsidR="004532EA">
        <w:rPr>
          <w:rFonts w:hint="cs"/>
          <w:rtl/>
          <w:lang w:val="en-US"/>
        </w:rPr>
        <w:t xml:space="preserve">, אז </w:t>
      </w:r>
      <w:r w:rsidR="00125F12">
        <w:rPr>
          <w:rFonts w:hint="cs"/>
          <w:rtl/>
          <w:lang w:val="en-US"/>
        </w:rPr>
        <w:t>ב</w:t>
      </w:r>
      <w:r w:rsidR="00BE7B60">
        <w:rPr>
          <w:rFonts w:hint="cs"/>
          <w:rtl/>
          <w:lang w:val="en-US"/>
        </w:rPr>
        <w:t xml:space="preserve">הזחה של </w:t>
      </w:r>
      <m:oMath>
        <m:r>
          <w:rPr>
            <w:rFonts w:ascii="Cambria Math" w:hAnsi="Cambria Math"/>
            <w:lang w:val="en-US"/>
          </w:rPr>
          <m:t>k=±n⋅P</m:t>
        </m:r>
      </m:oMath>
      <w:r w:rsidR="00BE7B60">
        <w:rPr>
          <w:rFonts w:eastAsiaTheme="minorEastAsia" w:hint="cs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/>
            <w:lang w:val="en-US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  <w:r w:rsidR="002A672D">
        <w:rPr>
          <w:rFonts w:eastAsiaTheme="minorEastAsia" w:hint="cs"/>
          <w:rtl/>
          <w:lang w:val="en-US"/>
        </w:rPr>
        <w:t xml:space="preserve"> </w:t>
      </w:r>
      <w:r w:rsidR="004532EA">
        <w:rPr>
          <w:rFonts w:hint="cs"/>
          <w:rtl/>
          <w:lang w:val="en-US"/>
        </w:rPr>
        <w:t xml:space="preserve">המכפלה שבסכום </w:t>
      </w:r>
      <w:r w:rsidR="00125F12">
        <w:rPr>
          <w:rFonts w:hint="cs"/>
          <w:rtl/>
          <w:lang w:val="en-US"/>
        </w:rPr>
        <w:t>היא מכפלה של איבר בעצמו</w:t>
      </w:r>
      <w:r w:rsidR="00297665">
        <w:rPr>
          <w:rFonts w:hint="cs"/>
          <w:rtl/>
          <w:lang w:val="en-US"/>
        </w:rPr>
        <w:t>. אם נסתכל על הזחה קטנה באחד או גדולה באחד מ</w:t>
      </w:r>
      <m:oMath>
        <m:r>
          <w:rPr>
            <w:rFonts w:ascii="Cambria Math" w:hAnsi="Cambria Math"/>
            <w:lang w:val="en-US"/>
          </w:rPr>
          <m:t>nP</m:t>
        </m:r>
      </m:oMath>
      <w:r w:rsidR="00297665">
        <w:rPr>
          <w:rFonts w:eastAsiaTheme="minorEastAsia" w:hint="cs"/>
          <w:rtl/>
          <w:lang w:val="en-US"/>
        </w:rPr>
        <w:t>, נקבל ש</w:t>
      </w:r>
      <w:r w:rsidR="00475DA1">
        <w:rPr>
          <w:rFonts w:eastAsiaTheme="minorEastAsia" w:hint="cs"/>
          <w:rtl/>
          <w:lang w:val="en-US"/>
        </w:rPr>
        <w:t>כמות האיברים היא אותה כמות אך במקום מכפלה פנימית עם עצמו, מכפילים את הוקטור עם וקטור אחר.</w:t>
      </w:r>
    </w:p>
    <w:p w14:paraId="765444D3" w14:textId="322E73A7" w:rsidR="00857D05" w:rsidRDefault="00EF144B" w:rsidP="00475DA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כאשר אנו מתרחקים מ</w:t>
      </w:r>
      <m:oMath>
        <m:r>
          <w:rPr>
            <w:rFonts w:ascii="Cambria Math" w:eastAsiaTheme="minorEastAsia" w:hAnsi="Cambria Math"/>
            <w:lang w:val="en-US"/>
          </w:rPr>
          <m:t>k=0</m:t>
        </m:r>
      </m:oMath>
      <w:r>
        <w:rPr>
          <w:rFonts w:eastAsiaTheme="minorEastAsia" w:hint="cs"/>
          <w:rtl/>
          <w:lang w:val="en-US"/>
        </w:rPr>
        <w:t xml:space="preserve">, ככה יש יותר ריפוד של אפסים </w:t>
      </w:r>
      <w:r w:rsidR="00F217C7">
        <w:rPr>
          <w:rFonts w:eastAsiaTheme="minorEastAsia" w:hint="cs"/>
          <w:rtl/>
          <w:lang w:val="en-US"/>
        </w:rPr>
        <w:t>שמאפס את המכפלה וכך עבור כל מחזור</w:t>
      </w:r>
      <w:r w:rsidR="00515E2C">
        <w:rPr>
          <w:rFonts w:eastAsiaTheme="minorEastAsia" w:hint="cs"/>
          <w:rtl/>
          <w:lang w:val="en-US"/>
        </w:rPr>
        <w:t xml:space="preserve"> שנתרחק מ0</w:t>
      </w:r>
      <w:r w:rsidR="00F217C7">
        <w:rPr>
          <w:rFonts w:eastAsiaTheme="minorEastAsia" w:hint="cs"/>
          <w:rtl/>
          <w:lang w:val="en-US"/>
        </w:rPr>
        <w:t xml:space="preserve"> נאבד אנרגיה של מחזו</w:t>
      </w:r>
      <w:r w:rsidR="00515E2C">
        <w:rPr>
          <w:rFonts w:eastAsiaTheme="minorEastAsia" w:hint="cs"/>
          <w:rtl/>
          <w:lang w:val="en-US"/>
        </w:rPr>
        <w:t>ר שלם</w:t>
      </w:r>
      <w:r w:rsidR="00515E2C">
        <w:rPr>
          <w:rFonts w:hint="cs"/>
          <w:rtl/>
          <w:lang w:val="en-US"/>
        </w:rPr>
        <w:t>.</w:t>
      </w:r>
    </w:p>
    <w:p w14:paraId="663DCBC3" w14:textId="77777777" w:rsidR="00515E2C" w:rsidRDefault="00515E2C" w:rsidP="00515E2C">
      <w:pPr>
        <w:bidi/>
        <w:rPr>
          <w:lang w:val="en-US"/>
        </w:rPr>
      </w:pPr>
    </w:p>
    <w:p w14:paraId="3B391E6A" w14:textId="77777777" w:rsidR="00EB4F38" w:rsidRDefault="00EB4F38" w:rsidP="00EB4F38">
      <w:pPr>
        <w:bidi/>
        <w:rPr>
          <w:lang w:val="en-US"/>
        </w:rPr>
      </w:pPr>
    </w:p>
    <w:p w14:paraId="42016994" w14:textId="1DAC405D" w:rsidR="00EB4F38" w:rsidRDefault="00EB4F38" w:rsidP="00EB4F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6</w:t>
      </w:r>
    </w:p>
    <w:p w14:paraId="20C1C403" w14:textId="503FA92B" w:rsidR="00EB4F38" w:rsidRDefault="00EB4F38" w:rsidP="00EB4F38">
      <w:pPr>
        <w:bidi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5E464A91" wp14:editId="160102CE">
            <wp:extent cx="5731510" cy="4167505"/>
            <wp:effectExtent l="0" t="0" r="2540" b="4445"/>
            <wp:docPr id="907553488" name="Picture 1" descr="A graph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3488" name="Picture 1" descr="A graph with a red d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A9">
        <w:rPr>
          <w:rFonts w:hint="cs"/>
          <w:rtl/>
          <w:lang w:val="en-US"/>
        </w:rPr>
        <w:t>נסתכל על שתי נקודות בגרף אשר נוגעות ב</w:t>
      </w:r>
      <w:r w:rsidR="00722ED6">
        <w:rPr>
          <w:lang w:val="en-US"/>
        </w:rPr>
        <w:t xml:space="preserve">grid </w:t>
      </w:r>
      <w:r w:rsidR="00722ED6">
        <w:rPr>
          <w:rFonts w:hint="cs"/>
          <w:rtl/>
          <w:lang w:val="en-US"/>
        </w:rPr>
        <w:t xml:space="preserve"> שקל לחשב בעזרתן את זמן המחזור.</w:t>
      </w:r>
      <w:r w:rsidR="00722ED6">
        <w:rPr>
          <w:rtl/>
          <w:lang w:val="en-US"/>
        </w:rPr>
        <w:br/>
      </w:r>
      <w:r w:rsidR="00722ED6">
        <w:rPr>
          <w:rFonts w:hint="cs"/>
          <w:rtl/>
          <w:lang w:val="en-US"/>
        </w:rPr>
        <w:t>נשים לב כי ההפרש בין שתי הנקודות ה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722ED6">
        <w:rPr>
          <w:rFonts w:eastAsiaTheme="minorEastAsia" w:hint="cs"/>
          <w:rtl/>
          <w:lang w:val="en-US"/>
        </w:rPr>
        <w:t xml:space="preserve"> זמן מחזור.</w:t>
      </w:r>
      <w:r w:rsidR="0012356A">
        <w:rPr>
          <w:rFonts w:eastAsiaTheme="minorEastAsia" w:hint="cs"/>
          <w:rtl/>
          <w:lang w:val="en-US"/>
        </w:rPr>
        <w:t xml:space="preserve"> ומבחינת זמן הוא שווה ל</w:t>
      </w:r>
      <w:r w:rsidR="0012356A">
        <w:rPr>
          <w:rFonts w:eastAsiaTheme="minorEastAsia"/>
          <w:lang w:val="en-US"/>
        </w:rPr>
        <w:t>0.010 sec</w:t>
      </w:r>
      <w:r w:rsidR="0012356A">
        <w:rPr>
          <w:rFonts w:eastAsiaTheme="minorEastAsia" w:hint="cs"/>
          <w:rtl/>
          <w:lang w:val="en-US"/>
        </w:rPr>
        <w:t xml:space="preserve">. </w:t>
      </w:r>
    </w:p>
    <w:p w14:paraId="388C6680" w14:textId="6CADAA07" w:rsidR="0012356A" w:rsidRPr="00370AB3" w:rsidRDefault="0012356A" w:rsidP="0012356A">
      <w:pPr>
        <w:bidi/>
        <w:rPr>
          <w:rFonts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ולכן נציב במשוואה ונפתור.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T=</m:t>
        </m:r>
        <m:r>
          <w:rPr>
            <w:rFonts w:ascii="Cambria Math" w:eastAsiaTheme="minorEastAsia" w:hAnsi="Cambria Math"/>
            <w:lang w:val="en-US"/>
          </w:rPr>
          <m:t>0.01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sec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→T=</m:t>
            </m:r>
            <m:r>
              <w:rPr>
                <w:rFonts w:ascii="Cambria Math" w:eastAsiaTheme="minorEastAsia" w:hAnsi="Cambria Math"/>
                <w:lang w:val="en-US"/>
              </w:rPr>
              <m:t>0.008</m:t>
            </m:r>
          </m:e>
        </m:func>
      </m:oMath>
      <w:r w:rsidR="00370AB3">
        <w:rPr>
          <w:rFonts w:eastAsiaTheme="minorEastAsia"/>
          <w:lang w:val="en-US"/>
        </w:rPr>
        <w:t>.</w:t>
      </w:r>
      <w:r w:rsidR="00370AB3">
        <w:rPr>
          <w:rFonts w:eastAsiaTheme="minorEastAsia"/>
          <w:lang w:val="en-US"/>
        </w:rPr>
        <w:br/>
      </w:r>
      <w:r w:rsidR="00727E05" w:rsidRPr="00727E05">
        <w:rPr>
          <w:rFonts w:cs="Arial"/>
          <w:i/>
          <w:rtl/>
          <w:lang w:val="en-US"/>
        </w:rPr>
        <w:drawing>
          <wp:inline distT="0" distB="0" distL="0" distR="0" wp14:anchorId="5D60CB72" wp14:editId="4E933D99">
            <wp:extent cx="5731510" cy="4218305"/>
            <wp:effectExtent l="0" t="0" r="2540" b="0"/>
            <wp:docPr id="853754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473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56A" w:rsidRPr="0037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404"/>
    <w:multiLevelType w:val="hybridMultilevel"/>
    <w:tmpl w:val="44C233C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5DCF"/>
    <w:multiLevelType w:val="hybridMultilevel"/>
    <w:tmpl w:val="76DAEEEA"/>
    <w:lvl w:ilvl="0" w:tplc="4B148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66500">
    <w:abstractNumId w:val="0"/>
  </w:num>
  <w:num w:numId="2" w16cid:durableId="36375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C6"/>
    <w:rsid w:val="000058B5"/>
    <w:rsid w:val="0000672C"/>
    <w:rsid w:val="00045FBA"/>
    <w:rsid w:val="000A4163"/>
    <w:rsid w:val="000F7656"/>
    <w:rsid w:val="0012356A"/>
    <w:rsid w:val="00125F12"/>
    <w:rsid w:val="00163CA3"/>
    <w:rsid w:val="001E07C5"/>
    <w:rsid w:val="00267EEF"/>
    <w:rsid w:val="00270B37"/>
    <w:rsid w:val="00284D73"/>
    <w:rsid w:val="002954F2"/>
    <w:rsid w:val="00297665"/>
    <w:rsid w:val="002A672D"/>
    <w:rsid w:val="002F385F"/>
    <w:rsid w:val="00333373"/>
    <w:rsid w:val="00370AB3"/>
    <w:rsid w:val="0038478C"/>
    <w:rsid w:val="003C460D"/>
    <w:rsid w:val="003D48B0"/>
    <w:rsid w:val="00401945"/>
    <w:rsid w:val="004121AD"/>
    <w:rsid w:val="004532EA"/>
    <w:rsid w:val="00462AAC"/>
    <w:rsid w:val="00475DA1"/>
    <w:rsid w:val="004864AE"/>
    <w:rsid w:val="004C41CA"/>
    <w:rsid w:val="004E383B"/>
    <w:rsid w:val="004F4097"/>
    <w:rsid w:val="00515E2C"/>
    <w:rsid w:val="00534E2E"/>
    <w:rsid w:val="005548A9"/>
    <w:rsid w:val="005A4170"/>
    <w:rsid w:val="005B1603"/>
    <w:rsid w:val="005D794D"/>
    <w:rsid w:val="0062660C"/>
    <w:rsid w:val="00665C42"/>
    <w:rsid w:val="00675FEF"/>
    <w:rsid w:val="006B354E"/>
    <w:rsid w:val="006E2F47"/>
    <w:rsid w:val="007207CC"/>
    <w:rsid w:val="00722ED6"/>
    <w:rsid w:val="00727E05"/>
    <w:rsid w:val="0080313C"/>
    <w:rsid w:val="00803E2C"/>
    <w:rsid w:val="00810882"/>
    <w:rsid w:val="00857D05"/>
    <w:rsid w:val="008636E6"/>
    <w:rsid w:val="008E6967"/>
    <w:rsid w:val="009C0FB5"/>
    <w:rsid w:val="00A516AC"/>
    <w:rsid w:val="00A9310E"/>
    <w:rsid w:val="00A951BE"/>
    <w:rsid w:val="00B13B5F"/>
    <w:rsid w:val="00B25BB3"/>
    <w:rsid w:val="00B56487"/>
    <w:rsid w:val="00BE7B60"/>
    <w:rsid w:val="00C47379"/>
    <w:rsid w:val="00C65AB0"/>
    <w:rsid w:val="00CD7BB1"/>
    <w:rsid w:val="00D00ED9"/>
    <w:rsid w:val="00D9333F"/>
    <w:rsid w:val="00DE790A"/>
    <w:rsid w:val="00E24E6B"/>
    <w:rsid w:val="00E458F8"/>
    <w:rsid w:val="00EB4F38"/>
    <w:rsid w:val="00EB6052"/>
    <w:rsid w:val="00EC50A2"/>
    <w:rsid w:val="00EF144B"/>
    <w:rsid w:val="00F01477"/>
    <w:rsid w:val="00F217C7"/>
    <w:rsid w:val="00F249C4"/>
    <w:rsid w:val="00F30184"/>
    <w:rsid w:val="00F66A73"/>
    <w:rsid w:val="00F96E5F"/>
    <w:rsid w:val="00F97DC6"/>
    <w:rsid w:val="00FB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8405"/>
  <w15:chartTrackingRefBased/>
  <w15:docId w15:val="{A0488E7D-F841-48E2-84BD-72A2CF54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85F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05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Pogrebinsky</dc:creator>
  <cp:keywords/>
  <dc:description/>
  <cp:lastModifiedBy>Idan Pogrebinsky</cp:lastModifiedBy>
  <cp:revision>76</cp:revision>
  <dcterms:created xsi:type="dcterms:W3CDTF">2024-02-11T15:37:00Z</dcterms:created>
  <dcterms:modified xsi:type="dcterms:W3CDTF">2024-02-11T17:13:00Z</dcterms:modified>
</cp:coreProperties>
</file>