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D1C2" w14:textId="2F039F7F" w:rsidR="00DE6B4C" w:rsidRDefault="00DE6B4C" w:rsidP="00DE6B4C">
      <w:pPr>
        <w:pStyle w:val="Title"/>
        <w:bidi/>
        <w:jc w:val="center"/>
        <w:rPr>
          <w:rtl/>
        </w:rPr>
      </w:pPr>
      <w:r>
        <w:rPr>
          <w:rFonts w:hint="cs"/>
          <w:rtl/>
        </w:rPr>
        <w:t xml:space="preserve">תרגיל בית 3 </w:t>
      </w:r>
      <w:r>
        <w:rPr>
          <w:rtl/>
        </w:rPr>
        <w:t>–</w:t>
      </w:r>
      <w:r>
        <w:rPr>
          <w:rFonts w:hint="cs"/>
          <w:rtl/>
        </w:rPr>
        <w:t xml:space="preserve"> למידה עמוקה באותות דיבור</w:t>
      </w:r>
    </w:p>
    <w:p w14:paraId="19C6960E" w14:textId="6F60B4A3" w:rsidR="00353BAE" w:rsidRDefault="00DE6B4C" w:rsidP="00DE6B4C">
      <w:pPr>
        <w:pStyle w:val="Heading1"/>
        <w:bidi/>
        <w:rPr>
          <w:rtl/>
        </w:rPr>
      </w:pPr>
      <w:r>
        <w:rPr>
          <w:rFonts w:hint="cs"/>
          <w:rtl/>
        </w:rPr>
        <w:t xml:space="preserve">שאלה </w:t>
      </w:r>
      <w:r w:rsidR="001646FC">
        <w:rPr>
          <w:rFonts w:hint="cs"/>
          <w:rtl/>
        </w:rPr>
        <w:t>1</w:t>
      </w:r>
      <w:r>
        <w:rPr>
          <w:rFonts w:hint="cs"/>
          <w:rtl/>
        </w:rPr>
        <w:t>1:</w:t>
      </w:r>
    </w:p>
    <w:p w14:paraId="045C448A" w14:textId="44115DDA" w:rsidR="00C16089" w:rsidRPr="00C16089" w:rsidRDefault="00C16089" w:rsidP="00C16089">
      <w:pPr>
        <w:pStyle w:val="Heading2"/>
        <w:bidi/>
        <w:rPr>
          <w:rtl/>
        </w:rPr>
      </w:pPr>
      <w:r>
        <w:rPr>
          <w:rFonts w:hint="cs"/>
          <w:rtl/>
        </w:rPr>
        <w:t>סעיף א</w:t>
      </w:r>
    </w:p>
    <w:p w14:paraId="5414347E" w14:textId="5F99244F" w:rsidR="00C16089" w:rsidRDefault="00C16089" w:rsidP="00C16089">
      <w:pPr>
        <w:bidi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12E1BA" wp14:editId="3EC47882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2856230"/>
            <wp:effectExtent l="0" t="0" r="2540" b="1270"/>
            <wp:wrapSquare wrapText="bothSides"/>
            <wp:docPr id="1887178740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78740" name="Picture 1" descr="A screenshot of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4DC5B" w14:textId="0BD16FF2" w:rsidR="00C16089" w:rsidRDefault="00C16089" w:rsidP="00C16089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הממדים של התמונה (כפי שמודפס בפונקציה) הם </w:t>
      </w:r>
      <m:oMath>
        <m:r>
          <w:rPr>
            <w:rFonts w:ascii="Cambria Math" w:hAnsi="Cambria Math"/>
            <w:lang w:val="en-US"/>
          </w:rPr>
          <m:t>129×128</m:t>
        </m:r>
      </m:oMath>
    </w:p>
    <w:p w14:paraId="7F4C5F71" w14:textId="2B9E6B75" w:rsidR="00C16089" w:rsidRDefault="00C16089" w:rsidP="00C16089">
      <w:pPr>
        <w:pStyle w:val="Heading2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סעיף ב</w:t>
      </w:r>
    </w:p>
    <w:p w14:paraId="1A2CBBB5" w14:textId="6B50F599" w:rsidR="00C16089" w:rsidRDefault="00C16089" w:rsidP="00C1608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בדרך כלל בין מילים יש שקט, משמע אין אות של קול בזמן הזה. ניתן לראות זאת בספקטוגרמה בזמנים שבהם יש חושך יחסי בכל או רוב של התדירויות. </w:t>
      </w:r>
    </w:p>
    <w:p w14:paraId="1D2B1A1D" w14:textId="245B85C8" w:rsidR="00C16089" w:rsidRDefault="00C16089" w:rsidP="00C1608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באיזורים "קוליים" יש דיבור ולכן נראה פורמנטים יחסית ברורים. כלומר, העוצמה של התדירויות לא תהיה יוניפורמית אלא תהיה בבירור חזקה יותר באיזור תדרים מסוימים.</w:t>
      </w:r>
    </w:p>
    <w:p w14:paraId="28EA1EB9" w14:textId="490BB20F" w:rsidR="00C16089" w:rsidRDefault="00C16089" w:rsidP="00C1608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באיזורים "א-קוליים" אין דיבור ולכן העוצמה של התדירויות תהיה יחסית יוניפורמית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 נראה פורמנטים ברורים אלא יותר "מריחה".</w:t>
      </w:r>
    </w:p>
    <w:p w14:paraId="78D434B0" w14:textId="5D5C8B2F" w:rsidR="00C16089" w:rsidRDefault="00A32495" w:rsidP="00A32495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סעיף ג:</w:t>
      </w:r>
    </w:p>
    <w:p w14:paraId="5C4078B4" w14:textId="73F3868D" w:rsidR="00A32495" w:rsidRDefault="00274C5D" w:rsidP="00A32495">
      <w:pPr>
        <w:bidi/>
        <w:rPr>
          <w:noProof/>
          <w:rtl/>
        </w:rPr>
      </w:pPr>
      <w:r>
        <w:rPr>
          <w:rFonts w:hint="cs"/>
          <w:rtl/>
          <w:lang w:val="en-US"/>
        </w:rPr>
        <w:t>אנו יודעים כי ה</w:t>
      </w:r>
      <w:r>
        <w:rPr>
          <w:lang w:val="en-US"/>
        </w:rPr>
        <w:t>pitch</w:t>
      </w:r>
      <w:r>
        <w:rPr>
          <w:rFonts w:hint="cs"/>
          <w:rtl/>
          <w:lang w:val="en-US"/>
        </w:rPr>
        <w:t xml:space="preserve"> הוא הפורמנט הראשון (כלומר </w:t>
      </w:r>
      <w:r w:rsidR="00250D31">
        <w:rPr>
          <w:rFonts w:hint="cs"/>
          <w:rtl/>
          <w:lang w:val="en-US"/>
        </w:rPr>
        <w:t>עם התדר הכי נמוך)</w:t>
      </w:r>
      <w:r w:rsidR="00250D31">
        <w:rPr>
          <w:rFonts w:hint="cs"/>
          <w:lang w:val="en-US"/>
        </w:rPr>
        <w:t xml:space="preserve"> </w:t>
      </w:r>
      <w:r w:rsidR="005045F6">
        <w:rPr>
          <w:rFonts w:hint="cs"/>
          <w:rtl/>
          <w:lang w:val="en-US"/>
        </w:rPr>
        <w:t>.</w:t>
      </w:r>
      <w:r w:rsidR="004B2758" w:rsidRPr="004B2758">
        <w:rPr>
          <w:noProof/>
        </w:rPr>
        <w:t xml:space="preserve"> </w:t>
      </w:r>
      <w:r w:rsidR="00740AFB">
        <w:rPr>
          <w:noProof/>
          <w:rtl/>
        </w:rPr>
        <w:br/>
      </w:r>
      <w:r w:rsidR="00740AFB">
        <w:rPr>
          <w:noProof/>
        </w:rPr>
        <w:drawing>
          <wp:inline distT="0" distB="0" distL="0" distR="0" wp14:anchorId="607DD4E5" wp14:editId="565D30D4">
            <wp:extent cx="2628900" cy="3124200"/>
            <wp:effectExtent l="0" t="0" r="0" b="0"/>
            <wp:docPr id="12995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5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E6E8" w14:textId="369AEF25" w:rsidR="004B2758" w:rsidRPr="00420FD0" w:rsidRDefault="00420FD0" w:rsidP="004B2758">
      <w:pPr>
        <w:bidi/>
        <w:rPr>
          <w:rtl/>
          <w:lang w:val="en-US"/>
        </w:rPr>
      </w:pPr>
      <w:r>
        <w:rPr>
          <w:rFonts w:hint="cs"/>
          <w:noProof/>
          <w:rtl/>
        </w:rPr>
        <w:t>בתמונה ניתן לראות את הפורמנטים השונים (מסומנים ידנית</w:t>
      </w:r>
      <w:r w:rsidR="00AF1CE0">
        <w:rPr>
          <w:rFonts w:hint="cs"/>
          <w:noProof/>
          <w:rtl/>
          <w:lang w:val="en-US"/>
        </w:rPr>
        <w:t>, ה</w:t>
      </w:r>
      <w:r w:rsidR="00AF1CE0">
        <w:rPr>
          <w:noProof/>
          <w:lang w:val="en-US"/>
        </w:rPr>
        <w:t xml:space="preserve">pitch </w:t>
      </w:r>
      <w:r w:rsidR="00AF1CE0">
        <w:rPr>
          <w:rFonts w:hint="cs"/>
          <w:noProof/>
          <w:rtl/>
          <w:lang w:val="en-US"/>
        </w:rPr>
        <w:t xml:space="preserve"> הוא הקו התחתון</w:t>
      </w:r>
      <w:r>
        <w:rPr>
          <w:rFonts w:hint="cs"/>
          <w:noProof/>
          <w:rtl/>
        </w:rPr>
        <w:t xml:space="preserve">). מכאן אנו יודעים כי הפורמנט הראשון </w:t>
      </w:r>
      <w:r w:rsidR="00BA7166">
        <w:rPr>
          <w:rFonts w:hint="cs"/>
          <w:noProof/>
          <w:rtl/>
        </w:rPr>
        <w:t>(</w:t>
      </w:r>
      <w:r>
        <w:rPr>
          <w:rFonts w:hint="cs"/>
          <w:noProof/>
          <w:rtl/>
        </w:rPr>
        <w:t>ולכן גם ה</w:t>
      </w:r>
      <w:r>
        <w:rPr>
          <w:noProof/>
          <w:lang w:val="en-US"/>
        </w:rPr>
        <w:t>pitch</w:t>
      </w:r>
      <w:r w:rsidR="00BA7166">
        <w:rPr>
          <w:rFonts w:hint="cs"/>
          <w:noProof/>
          <w:rtl/>
          <w:lang w:val="en-US"/>
        </w:rPr>
        <w:t>)</w:t>
      </w:r>
      <w:r>
        <w:rPr>
          <w:rFonts w:hint="cs"/>
          <w:noProof/>
          <w:rtl/>
          <w:lang w:val="en-US"/>
        </w:rPr>
        <w:t xml:space="preserve"> </w:t>
      </w:r>
      <w:r w:rsidR="00715202">
        <w:rPr>
          <w:rFonts w:hint="cs"/>
          <w:noProof/>
          <w:rtl/>
          <w:lang w:val="en-US"/>
        </w:rPr>
        <w:t>הוא ב</w:t>
      </w:r>
      <w:r w:rsidR="001F546E">
        <w:rPr>
          <w:rFonts w:hint="cs"/>
          <w:noProof/>
          <w:rtl/>
          <w:lang w:val="en-US"/>
        </w:rPr>
        <w:t xml:space="preserve">ערך בתדירות של </w:t>
      </w:r>
      <w:r w:rsidR="00740AFB">
        <w:rPr>
          <w:rFonts w:hint="cs"/>
          <w:noProof/>
          <w:rtl/>
          <w:lang w:val="en-US"/>
        </w:rPr>
        <w:t>33</w:t>
      </w:r>
      <w:r w:rsidR="001F546E">
        <w:rPr>
          <w:rFonts w:hint="cs"/>
          <w:noProof/>
          <w:rtl/>
          <w:lang w:val="en-US"/>
        </w:rPr>
        <w:t xml:space="preserve">0 הרץ. </w:t>
      </w:r>
      <w:r w:rsidR="00FA32EC">
        <w:rPr>
          <w:rFonts w:hint="cs"/>
          <w:noProof/>
          <w:rtl/>
          <w:lang w:val="en-US"/>
        </w:rPr>
        <w:t xml:space="preserve">הסתכלנו עם העכבר על הגרף וראינו כי הגובה של הפורמנט הראשון הוא </w:t>
      </w:r>
      <w:r w:rsidR="00740AFB">
        <w:rPr>
          <w:rFonts w:hint="cs"/>
          <w:noProof/>
          <w:rtl/>
          <w:lang w:val="en-US"/>
        </w:rPr>
        <w:t>33</w:t>
      </w:r>
      <w:r w:rsidR="00FD3E41">
        <w:rPr>
          <w:rFonts w:hint="cs"/>
          <w:noProof/>
          <w:rtl/>
          <w:lang w:val="en-US"/>
        </w:rPr>
        <w:t xml:space="preserve">0. </w:t>
      </w:r>
    </w:p>
    <w:p w14:paraId="036D968B" w14:textId="5A219D24" w:rsidR="005045F6" w:rsidRDefault="004D3617" w:rsidP="005045F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תדר ה</w:t>
      </w:r>
      <w:r>
        <w:rPr>
          <w:lang w:val="en-US"/>
        </w:rPr>
        <w:t>pitch</w:t>
      </w:r>
      <w:r>
        <w:rPr>
          <w:rFonts w:hint="cs"/>
          <w:rtl/>
          <w:lang w:val="en-US"/>
        </w:rPr>
        <w:t xml:space="preserve"> לא קבוע בכל </w:t>
      </w:r>
      <w:r w:rsidR="00C5503F">
        <w:rPr>
          <w:rFonts w:hint="cs"/>
          <w:rtl/>
          <w:lang w:val="en-US"/>
        </w:rPr>
        <w:t>האזורים הקוליים בתמונה. זה הגיוני כי מבטאים הבהרות שונות ולכן ה</w:t>
      </w:r>
      <w:r w:rsidR="000376EF">
        <w:rPr>
          <w:rFonts w:hint="cs"/>
          <w:rtl/>
          <w:lang w:val="en-US"/>
        </w:rPr>
        <w:t>סיגנלים שונים בין החלקים השונים.</w:t>
      </w:r>
    </w:p>
    <w:p w14:paraId="397E6AEA" w14:textId="17C5D977" w:rsidR="00A32495" w:rsidRDefault="00A32495" w:rsidP="00A32495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סעיף ד:</w:t>
      </w:r>
    </w:p>
    <w:p w14:paraId="21B66683" w14:textId="7D31CBBA" w:rsidR="00A32495" w:rsidRPr="00371BA7" w:rsidRDefault="00CE4287" w:rsidP="00A32495">
      <w:pPr>
        <w:bidi/>
        <w:rPr>
          <w:i/>
          <w:rtl/>
          <w:lang w:val="en-US"/>
        </w:rPr>
      </w:pPr>
      <w:r>
        <w:rPr>
          <w:rFonts w:hint="cs"/>
          <w:rtl/>
          <w:lang w:val="en-US"/>
        </w:rPr>
        <w:t>ניתן לשים לב לכמה הבדלים עיקריים. תחילה נבין מה השינוי אמור בכלל, דגימות</w:t>
      </w:r>
      <w:r w:rsidR="00F833A1">
        <w:rPr>
          <w:rFonts w:hint="cs"/>
          <w:rtl/>
          <w:lang w:val="en-US"/>
        </w:rPr>
        <w:t xml:space="preserve"> קצרות יותר אומרות שנפעיל </w:t>
      </w:r>
      <w:r w:rsidR="00F833A1">
        <w:rPr>
          <w:rFonts w:hint="cs"/>
          <w:lang w:val="en-US"/>
        </w:rPr>
        <w:t>FFT</w:t>
      </w:r>
      <w:r w:rsidR="00F833A1">
        <w:rPr>
          <w:rFonts w:hint="cs"/>
          <w:rtl/>
          <w:lang w:val="en-US"/>
        </w:rPr>
        <w:t xml:space="preserve"> על מקטעים קצרים יותר מהשמע, שזה גורר </w:t>
      </w:r>
      <w:r w:rsidR="00F833A1">
        <w:rPr>
          <w:rFonts w:hint="cs"/>
          <w:lang w:val="en-US"/>
        </w:rPr>
        <w:t>FFT</w:t>
      </w:r>
      <w:r w:rsidR="00F833A1">
        <w:rPr>
          <w:rFonts w:hint="cs"/>
          <w:rtl/>
          <w:lang w:val="en-US"/>
        </w:rPr>
        <w:t xml:space="preserve"> פחות מדוייק באותות, אבל בתמורה אנחנו מקבלים רזולוציה טובה יותר בציר הזמן, </w:t>
      </w:r>
      <w:r w:rsidR="00A93DB1">
        <w:rPr>
          <w:rFonts w:hint="cs"/>
          <w:rtl/>
          <w:lang w:val="en-US"/>
        </w:rPr>
        <w:t xml:space="preserve">אנו נתפוס שינויים שהיו בקול מהר יותר, לעומת תדירות הדגימה הארוכה יותר, שתפספס שינוים אם קרו כמה שינויים באותו חלון </w:t>
      </w:r>
      <w:r w:rsidR="00A93DB1">
        <w:rPr>
          <w:rFonts w:hint="cs"/>
          <w:lang w:val="en-US"/>
        </w:rPr>
        <w:t>FFT</w:t>
      </w:r>
      <w:r w:rsidR="00A93DB1">
        <w:rPr>
          <w:rFonts w:hint="cs"/>
          <w:rtl/>
          <w:lang w:val="en-US"/>
        </w:rPr>
        <w:t>.</w:t>
      </w:r>
      <w:r w:rsidR="00003F05">
        <w:rPr>
          <w:rFonts w:hint="cs"/>
          <w:rtl/>
          <w:lang w:val="en-US"/>
        </w:rPr>
        <w:t xml:space="preserve"> כלומר יש פה </w:t>
      </w:r>
      <w:r w:rsidR="00003F05">
        <w:rPr>
          <w:lang w:val="en-US"/>
        </w:rPr>
        <w:t>tradeoff</w:t>
      </w:r>
      <w:r w:rsidR="00003F05">
        <w:rPr>
          <w:rFonts w:hint="cs"/>
          <w:rtl/>
          <w:lang w:val="en-US"/>
        </w:rPr>
        <w:t xml:space="preserve"> בין הרזולוציה של הדגימה בציר הזמן, לעומת הדיוק שלנו ב</w:t>
      </w:r>
      <w:r w:rsidR="00433281">
        <w:rPr>
          <w:rFonts w:hint="cs"/>
          <w:rtl/>
          <w:lang w:val="en-US"/>
        </w:rPr>
        <w:t xml:space="preserve">מימד בתדר. ניתן לראות זאת באמצעות הסתכלות על מימדי הספקטוגרמה </w:t>
      </w:r>
      <w:r w:rsidR="007860D7">
        <w:rPr>
          <w:rtl/>
          <w:lang w:val="en-US"/>
        </w:rPr>
        <w:t>–</w:t>
      </w:r>
      <w:r w:rsidR="007860D7">
        <w:rPr>
          <w:rFonts w:hint="cs"/>
          <w:rtl/>
          <w:lang w:val="en-US"/>
        </w:rPr>
        <w:t xml:space="preserve"> עם 128 ה</w:t>
      </w:r>
      <w:r w:rsidR="00371BA7">
        <w:rPr>
          <w:rFonts w:hint="cs"/>
          <w:rtl/>
          <w:lang w:val="en-US"/>
        </w:rPr>
        <w:t>ן</w:t>
      </w:r>
      <w:r w:rsidR="007860D7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65×258</m:t>
        </m:r>
      </m:oMath>
      <w:r w:rsidR="007860D7">
        <w:rPr>
          <w:rFonts w:eastAsiaTheme="minorEastAsia" w:hint="cs"/>
          <w:rtl/>
          <w:lang w:val="en-US"/>
        </w:rPr>
        <w:t xml:space="preserve"> ועם 512 ה</w:t>
      </w:r>
      <w:r w:rsidR="00371BA7">
        <w:rPr>
          <w:rFonts w:eastAsiaTheme="minorEastAsia" w:hint="cs"/>
          <w:rtl/>
          <w:lang w:val="en-US"/>
        </w:rPr>
        <w:t>ן</w:t>
      </w:r>
      <w:r w:rsidR="007860D7">
        <w:rPr>
          <w:rFonts w:eastAsiaTheme="minorEastAsia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257×63</m:t>
        </m:r>
      </m:oMath>
      <w:r w:rsidR="00883438">
        <w:rPr>
          <w:rFonts w:eastAsiaTheme="minorEastAsia" w:hint="cs"/>
          <w:rtl/>
          <w:lang w:val="en-US"/>
        </w:rPr>
        <w:t>.</w:t>
      </w:r>
      <w:r w:rsidR="00371BA7">
        <w:rPr>
          <w:rFonts w:eastAsiaTheme="minorEastAsia" w:hint="cs"/>
          <w:rtl/>
          <w:lang w:val="en-US"/>
        </w:rPr>
        <w:t xml:space="preserve"> </w:t>
      </w:r>
    </w:p>
    <w:p w14:paraId="01C844AC" w14:textId="6700E758" w:rsidR="004660F6" w:rsidRDefault="004660F6" w:rsidP="004660F6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סעיף ה:</w:t>
      </w:r>
    </w:p>
    <w:p w14:paraId="5B471566" w14:textId="6A3DBAC5" w:rsidR="002E5FB0" w:rsidRPr="00A76C60" w:rsidRDefault="002E5FB0" w:rsidP="002E5FB0">
      <w:pPr>
        <w:bidi/>
        <w:rPr>
          <w:i/>
          <w:rtl/>
          <w:lang w:val="en-US"/>
        </w:rPr>
      </w:pPr>
      <w:r>
        <w:rPr>
          <w:rFonts w:hint="cs"/>
          <w:rtl/>
          <w:lang w:val="en-US"/>
        </w:rPr>
        <w:t>ניתן לראות שכאשר ה</w:t>
      </w:r>
      <m:oMath>
        <m:r>
          <w:rPr>
            <w:rFonts w:ascii="Cambria Math" w:hAnsi="Cambria Math"/>
            <w:lang w:val="en-US"/>
          </w:rPr>
          <m:t>ovp=0</m:t>
        </m:r>
      </m:oMath>
      <w:r>
        <w:rPr>
          <w:rFonts w:eastAsiaTheme="minorEastAsia" w:hint="cs"/>
          <w:rtl/>
          <w:lang w:val="en-US"/>
        </w:rPr>
        <w:t xml:space="preserve">, אנו מקבלים ספקטוגרמה יותר </w:t>
      </w:r>
      <w:r>
        <w:rPr>
          <w:rFonts w:eastAsiaTheme="minorEastAsia"/>
          <w:lang w:val="en-US"/>
        </w:rPr>
        <w:t>coarse</w:t>
      </w:r>
      <w:r>
        <w:rPr>
          <w:rFonts w:eastAsiaTheme="minorEastAsia" w:hint="cs"/>
          <w:rtl/>
          <w:lang w:val="en-US"/>
        </w:rPr>
        <w:t xml:space="preserve"> ו</w:t>
      </w:r>
      <w:r w:rsidR="00BB1F08">
        <w:rPr>
          <w:rFonts w:eastAsiaTheme="minorEastAsia" w:hint="cs"/>
          <w:rtl/>
          <w:lang w:val="en-US"/>
        </w:rPr>
        <w:t xml:space="preserve">רואים את הפורמנטים בצורה הרבה פחות מדויקת מאשר עם </w:t>
      </w:r>
      <m:oMath>
        <m:r>
          <w:rPr>
            <w:rFonts w:ascii="Cambria Math" w:eastAsiaTheme="minorEastAsia" w:hAnsi="Cambria Math"/>
            <w:lang w:val="en-US"/>
          </w:rPr>
          <m:t>ovp=0.5</m:t>
        </m:r>
      </m:oMath>
      <w:r w:rsidR="00BB1F08">
        <w:rPr>
          <w:rFonts w:eastAsiaTheme="minorEastAsia" w:hint="cs"/>
          <w:rtl/>
          <w:lang w:val="en-US"/>
        </w:rPr>
        <w:t>. במקרה ש</w:t>
      </w:r>
      <m:oMath>
        <m:r>
          <w:rPr>
            <w:rFonts w:ascii="Cambria Math" w:eastAsiaTheme="minorEastAsia" w:hAnsi="Cambria Math"/>
            <w:lang w:val="en-US"/>
          </w:rPr>
          <m:t>ovp=0.95</m:t>
        </m:r>
      </m:oMath>
      <w:r w:rsidR="00A76C60">
        <w:rPr>
          <w:rFonts w:eastAsiaTheme="minorEastAsia" w:hint="cs"/>
          <w:rtl/>
          <w:lang w:val="en-US"/>
        </w:rPr>
        <w:t>, אנו  רואים את ההפך, הספקטוגרמה הרבה יותר מדויקת.</w:t>
      </w:r>
    </w:p>
    <w:p w14:paraId="36C11DA5" w14:textId="7F076F55" w:rsidR="004660F6" w:rsidRDefault="00044413" w:rsidP="002E5FB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פרמטר ה</w:t>
      </w:r>
      <w:r>
        <w:rPr>
          <w:lang w:val="en-US"/>
        </w:rPr>
        <w:t>ovp</w:t>
      </w:r>
      <w:r>
        <w:rPr>
          <w:rFonts w:hint="cs"/>
          <w:rtl/>
          <w:lang w:val="en-US"/>
        </w:rPr>
        <w:t xml:space="preserve"> מהווה אחוז חפיפה בין </w:t>
      </w:r>
      <w:r w:rsidR="00A23DCA">
        <w:rPr>
          <w:rFonts w:hint="cs"/>
          <w:rtl/>
          <w:lang w:val="en-US"/>
        </w:rPr>
        <w:t>הדגימות כדי לחשב את ה</w:t>
      </w:r>
      <w:r w:rsidR="00A23DCA">
        <w:rPr>
          <w:lang w:val="en-US"/>
        </w:rPr>
        <w:t>FFT</w:t>
      </w:r>
      <w:r w:rsidR="00A23DCA">
        <w:rPr>
          <w:rFonts w:hint="cs"/>
          <w:rtl/>
          <w:lang w:val="en-US"/>
        </w:rPr>
        <w:t xml:space="preserve">. </w:t>
      </w:r>
      <w:r w:rsidR="007B3AF4">
        <w:rPr>
          <w:rFonts w:hint="cs"/>
          <w:rtl/>
          <w:lang w:val="en-US"/>
        </w:rPr>
        <w:t>כאשר ה</w:t>
      </w:r>
      <w:r w:rsidR="007B3AF4">
        <w:rPr>
          <w:lang w:val="en-US"/>
        </w:rPr>
        <w:t>ovp</w:t>
      </w:r>
      <w:r w:rsidR="007B3AF4">
        <w:rPr>
          <w:rFonts w:hint="cs"/>
          <w:rtl/>
          <w:lang w:val="en-US"/>
        </w:rPr>
        <w:t xml:space="preserve"> הוא גדול, בין כל דגימה לדגימה הבאה לא יהיה הבדל משמעותי ב</w:t>
      </w:r>
      <w:r w:rsidR="007B3AF4">
        <w:rPr>
          <w:rFonts w:hint="cs"/>
          <w:lang w:val="en-US"/>
        </w:rPr>
        <w:t>FFT</w:t>
      </w:r>
      <w:r w:rsidR="0059051B">
        <w:rPr>
          <w:rFonts w:hint="cs"/>
          <w:rtl/>
          <w:lang w:val="en-US"/>
        </w:rPr>
        <w:t xml:space="preserve"> מאחר ורק הוספנו והורדנו חלק קטן מהדגימה. כך, כאשר ה</w:t>
      </w:r>
      <w:r w:rsidR="0059051B">
        <w:rPr>
          <w:lang w:val="en-US"/>
        </w:rPr>
        <w:t>ovp</w:t>
      </w:r>
      <w:r w:rsidR="0059051B">
        <w:rPr>
          <w:rFonts w:hint="cs"/>
          <w:rtl/>
          <w:lang w:val="en-US"/>
        </w:rPr>
        <w:t xml:space="preserve"> גדל, נקבל ספקטוגרמה חלקה יותר ועם כמות גדולה יותר משמעותית של דגימות </w:t>
      </w:r>
      <w:r w:rsidR="0059051B">
        <w:rPr>
          <w:rtl/>
          <w:lang w:val="en-US"/>
        </w:rPr>
        <w:t>–</w:t>
      </w:r>
      <w:r w:rsidR="0059051B">
        <w:rPr>
          <w:rFonts w:hint="cs"/>
          <w:rtl/>
          <w:lang w:val="en-US"/>
        </w:rPr>
        <w:t xml:space="preserve"> אך </w:t>
      </w:r>
      <w:r w:rsidR="00E40B5F">
        <w:rPr>
          <w:rFonts w:hint="cs"/>
          <w:rtl/>
          <w:lang w:val="en-US"/>
        </w:rPr>
        <w:t>עדיין אם אותה כמות תדרים. בנוסף, כאשר ה</w:t>
      </w:r>
      <w:r w:rsidR="00E40B5F">
        <w:rPr>
          <w:lang w:val="en-US"/>
        </w:rPr>
        <w:t>ovp</w:t>
      </w:r>
      <w:r w:rsidR="00E40B5F">
        <w:rPr>
          <w:rFonts w:hint="cs"/>
          <w:rtl/>
          <w:lang w:val="en-US"/>
        </w:rPr>
        <w:t xml:space="preserve"> מספיק גדול, </w:t>
      </w:r>
      <w:r w:rsidR="00A85873">
        <w:rPr>
          <w:rFonts w:hint="cs"/>
          <w:rtl/>
          <w:lang w:val="en-US"/>
        </w:rPr>
        <w:t>אנחנו מרוויחים יציבות בעבור תדרים "שנפלו" בין דגימות במקרה בלי ה</w:t>
      </w:r>
      <w:r w:rsidR="00A85873">
        <w:rPr>
          <w:lang w:val="en-US"/>
        </w:rPr>
        <w:t>overlap</w:t>
      </w:r>
      <w:r w:rsidR="00A85873">
        <w:rPr>
          <w:rFonts w:hint="cs"/>
          <w:rtl/>
          <w:lang w:val="en-US"/>
        </w:rPr>
        <w:t xml:space="preserve">. </w:t>
      </w:r>
    </w:p>
    <w:p w14:paraId="0C6B0BD1" w14:textId="67653D13" w:rsidR="002D2F4D" w:rsidRDefault="002D2F4D" w:rsidP="0089688B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>שאלה 12</w:t>
      </w:r>
    </w:p>
    <w:p w14:paraId="56725120" w14:textId="77777777" w:rsidR="0089688B" w:rsidRDefault="006D2EF9" w:rsidP="0089688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מומש בקוד</w:t>
      </w:r>
    </w:p>
    <w:p w14:paraId="2F4CBD2E" w14:textId="2EB7A644" w:rsidR="00814CAF" w:rsidRPr="0089688B" w:rsidRDefault="006D2EF9" w:rsidP="0089688B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89688B">
        <w:rPr>
          <w:rFonts w:hint="cs"/>
          <w:rtl/>
          <w:lang w:val="en-US"/>
        </w:rPr>
        <w:t>הפלט הש</w:t>
      </w:r>
      <w:r w:rsidR="00805FE1" w:rsidRPr="0089688B">
        <w:rPr>
          <w:rFonts w:hint="cs"/>
          <w:rtl/>
          <w:lang w:val="en-US"/>
        </w:rPr>
        <w:t>לישי</w:t>
      </w:r>
      <w:r w:rsidRPr="0089688B">
        <w:rPr>
          <w:rFonts w:hint="cs"/>
          <w:rtl/>
          <w:lang w:val="en-US"/>
        </w:rPr>
        <w:t xml:space="preserve"> הוא </w:t>
      </w:r>
      <w:r w:rsidR="00705119" w:rsidRPr="0089688B">
        <w:rPr>
          <w:rFonts w:hint="cs"/>
          <w:rtl/>
          <w:lang w:val="en-US"/>
        </w:rPr>
        <w:t xml:space="preserve">זה שאחראי על </w:t>
      </w:r>
      <w:r w:rsidRPr="0089688B">
        <w:rPr>
          <w:rFonts w:hint="cs"/>
          <w:rtl/>
          <w:lang w:val="en-US"/>
        </w:rPr>
        <w:t>ה</w:t>
      </w:r>
      <w:r w:rsidRPr="0089688B">
        <w:rPr>
          <w:lang w:val="en-US"/>
        </w:rPr>
        <w:t>residual energy</w:t>
      </w:r>
      <w:r w:rsidRPr="0089688B">
        <w:rPr>
          <w:rFonts w:hint="cs"/>
          <w:rtl/>
          <w:lang w:val="en-US"/>
        </w:rPr>
        <w:t xml:space="preserve">. ראינו בהרצאה </w:t>
      </w:r>
      <w:r w:rsidR="00E71FE6" w:rsidRPr="0089688B">
        <w:rPr>
          <w:rFonts w:hint="cs"/>
          <w:rtl/>
          <w:lang w:val="en-US"/>
        </w:rPr>
        <w:t>כי העוצמה של אות הערעור היא זו שגורמת לכך ש</w:t>
      </w:r>
      <w:r w:rsidR="00705119" w:rsidRPr="0089688B">
        <w:rPr>
          <w:rFonts w:hint="cs"/>
          <w:rtl/>
          <w:lang w:val="en-US"/>
        </w:rPr>
        <w:t>סיגנל הדיבור לא מתאים בדיוק ל</w:t>
      </w:r>
      <w:r w:rsidR="00857151" w:rsidRPr="0089688B">
        <w:rPr>
          <w:rFonts w:hint="cs"/>
          <w:rtl/>
          <w:lang w:val="en-US"/>
        </w:rPr>
        <w:t>מידול של ה</w:t>
      </w:r>
      <w:r w:rsidR="00857151" w:rsidRPr="0089688B">
        <w:rPr>
          <w:rFonts w:hint="cs"/>
          <w:lang w:val="en-US"/>
        </w:rPr>
        <w:t>LPC</w:t>
      </w:r>
      <w:r w:rsidR="00857151" w:rsidRPr="0089688B">
        <w:rPr>
          <w:rFonts w:hint="cs"/>
          <w:rtl/>
          <w:lang w:val="en-US"/>
        </w:rPr>
        <w:t>.</w:t>
      </w:r>
    </w:p>
    <w:p w14:paraId="655DD3FC" w14:textId="77777777" w:rsidR="00883BE2" w:rsidRDefault="00883BE2" w:rsidP="00883BE2">
      <w:pPr>
        <w:bidi/>
        <w:rPr>
          <w:rtl/>
          <w:lang w:val="en-US"/>
        </w:rPr>
      </w:pPr>
    </w:p>
    <w:p w14:paraId="1CBB78BE" w14:textId="532E9E1F" w:rsidR="00883BE2" w:rsidRDefault="00883BE2" w:rsidP="00883BE2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שאלה 13</w:t>
      </w:r>
    </w:p>
    <w:p w14:paraId="29099FA4" w14:textId="5ACCFCA7" w:rsidR="00883BE2" w:rsidRDefault="009935AD" w:rsidP="00577C8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הטעות של הסטודנט היא ש</w:t>
      </w:r>
      <w:r w:rsidR="00A36627">
        <w:rPr>
          <w:rFonts w:hint="cs"/>
          <w:rtl/>
          <w:lang w:val="en-US"/>
        </w:rPr>
        <w:t xml:space="preserve">ההלם הראשון בכל מקטע התחיל בתחילת המקטע וכך יצא שאחרי </w:t>
      </w:r>
      <w:r w:rsidR="00D40B24">
        <w:rPr>
          <w:rFonts w:hint="cs"/>
          <w:rtl/>
          <w:lang w:val="en-US"/>
        </w:rPr>
        <w:t>כל 3 מרווחים, הרווח הבא היה קטן יותר מ</w:t>
      </w:r>
      <w:r w:rsidR="00D40B24">
        <w:rPr>
          <w:rFonts w:hint="cs"/>
          <w:lang w:val="en-US"/>
        </w:rPr>
        <w:t>P</w:t>
      </w:r>
      <w:r w:rsidR="00D40B24">
        <w:rPr>
          <w:rFonts w:hint="cs"/>
          <w:rtl/>
          <w:lang w:val="en-US"/>
        </w:rPr>
        <w:t xml:space="preserve">. </w:t>
      </w:r>
    </w:p>
    <w:p w14:paraId="1D976074" w14:textId="73734710" w:rsidR="000331D5" w:rsidRPr="005A18E5" w:rsidRDefault="00296C54" w:rsidP="000331D5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נסמן את המיקום של ההלם האחרון במקטע בתור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 w:hint="cs"/>
          <w:rtl/>
          <w:lang w:val="en-US"/>
        </w:rPr>
        <w:t>. כמות ה</w:t>
      </w:r>
      <w:r w:rsidR="006F6B03">
        <w:rPr>
          <w:rFonts w:eastAsiaTheme="minorEastAsia" w:hint="cs"/>
          <w:rtl/>
          <w:lang w:val="en-US"/>
        </w:rPr>
        <w:t xml:space="preserve">דגימות שנותרה עד סוף המקטע היא </w:t>
      </w:r>
      <m:oMath>
        <m:r>
          <w:rPr>
            <w:rFonts w:ascii="Cambria Math" w:eastAsiaTheme="minorEastAsia" w:hAnsi="Cambria Math"/>
            <w:lang w:val="en-US"/>
          </w:rPr>
          <m:t>mo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N-m</m:t>
            </m:r>
          </m:e>
        </m:d>
      </m:oMath>
      <w:r w:rsidR="006F6B03">
        <w:rPr>
          <w:rFonts w:eastAsiaTheme="minorEastAsia" w:hint="cs"/>
          <w:rtl/>
          <w:lang w:val="en-US"/>
        </w:rPr>
        <w:t xml:space="preserve">. אנחנו נרצה שיהיה מרווח של </w:t>
      </w:r>
      <w:r w:rsidR="001353B5">
        <w:rPr>
          <w:rFonts w:eastAsiaTheme="minorEastAsia"/>
          <w:lang w:val="en-US"/>
        </w:rPr>
        <w:t>P</w:t>
      </w:r>
      <w:r w:rsidR="001353B5">
        <w:rPr>
          <w:rFonts w:eastAsiaTheme="minorEastAsia" w:hint="cs"/>
          <w:rtl/>
          <w:lang w:val="en-US"/>
        </w:rPr>
        <w:t xml:space="preserve"> דגימות, נסמן ב</w:t>
      </w:r>
      <m:oMath>
        <m:r>
          <w:rPr>
            <w:rFonts w:ascii="Cambria Math" w:eastAsiaTheme="minorEastAsia" w:hAnsi="Cambria Math"/>
            <w:lang w:val="en-US"/>
          </w:rPr>
          <m:t xml:space="preserve"> x </m:t>
        </m:r>
      </m:oMath>
      <w:r w:rsidR="001353B5">
        <w:rPr>
          <w:rFonts w:eastAsiaTheme="minorEastAsia" w:hint="cs"/>
          <w:rtl/>
          <w:lang w:val="en-US"/>
        </w:rPr>
        <w:t xml:space="preserve">את מיקום ההלם הראשון במקטע הבא, אז אנחנו נרצה שיתקיים </w:t>
      </w:r>
      <m:oMath>
        <m:r>
          <w:rPr>
            <w:rFonts w:ascii="Cambria Math" w:eastAsiaTheme="minorEastAsia" w:hAnsi="Cambria Math"/>
            <w:lang w:val="en-US"/>
          </w:rPr>
          <m:t>N-n+x=P</m:t>
        </m:r>
      </m:oMath>
      <w:r w:rsidR="000A23B2">
        <w:rPr>
          <w:rFonts w:eastAsiaTheme="minorEastAsia" w:hint="cs"/>
          <w:rtl/>
          <w:lang w:val="en-US"/>
        </w:rPr>
        <w:t xml:space="preserve"> ולכן </w:t>
      </w:r>
      <m:oMath>
        <m:r>
          <w:rPr>
            <w:rFonts w:ascii="Cambria Math" w:eastAsiaTheme="minorEastAsia" w:hAnsi="Cambria Math"/>
            <w:lang w:val="en-US"/>
          </w:rPr>
          <m:t>x=P-N+n</m:t>
        </m:r>
      </m:oMath>
      <w:r w:rsidR="000A23B2">
        <w:rPr>
          <w:rFonts w:eastAsiaTheme="minorEastAsia" w:hint="cs"/>
          <w:rtl/>
          <w:lang w:val="en-US"/>
        </w:rPr>
        <w:t xml:space="preserve">. </w:t>
      </w:r>
    </w:p>
    <w:p w14:paraId="2D031297" w14:textId="72A06D48" w:rsidR="005A18E5" w:rsidRPr="005A18E5" w:rsidRDefault="005A18E5" w:rsidP="005A18E5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eastAsiaTheme="minorEastAsia" w:hint="cs"/>
          <w:rtl/>
          <w:lang w:val="en-US"/>
        </w:rPr>
        <w:t>נכתב</w:t>
      </w:r>
      <w:r w:rsidR="00281B4A">
        <w:rPr>
          <w:rFonts w:eastAsiaTheme="minorEastAsia" w:hint="cs"/>
          <w:rtl/>
          <w:lang w:val="en-US"/>
        </w:rPr>
        <w:t xml:space="preserve"> בקוד</w:t>
      </w:r>
    </w:p>
    <w:p w14:paraId="639D4E0C" w14:textId="13E4AB41" w:rsidR="005A18E5" w:rsidRDefault="00177240" w:rsidP="005A18E5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eastAsiaTheme="minorEastAsia"/>
          <w:rtl/>
          <w:lang w:val="en-US"/>
        </w:rPr>
        <w:br/>
      </w:r>
      <w:r>
        <w:rPr>
          <w:noProof/>
        </w:rPr>
        <w:drawing>
          <wp:inline distT="0" distB="0" distL="0" distR="0" wp14:anchorId="468A9E07" wp14:editId="1E91EC9E">
            <wp:extent cx="5731510" cy="2954020"/>
            <wp:effectExtent l="0" t="0" r="2540" b="0"/>
            <wp:docPr id="1336712930" name="Picture 1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12930" name="Picture 1" descr="A graph with blue dots and a r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53F6" w14:textId="77777777" w:rsidR="00177240" w:rsidRPr="00177240" w:rsidRDefault="00177240" w:rsidP="00177240">
      <w:pPr>
        <w:bidi/>
        <w:ind w:left="360"/>
        <w:rPr>
          <w:lang w:val="en-US"/>
        </w:rPr>
      </w:pPr>
    </w:p>
    <w:p w14:paraId="5F5834AD" w14:textId="77777777" w:rsidR="00C16089" w:rsidRPr="00C16089" w:rsidRDefault="00C16089" w:rsidP="00C16089">
      <w:pPr>
        <w:bidi/>
        <w:rPr>
          <w:lang w:val="en-US"/>
        </w:rPr>
      </w:pPr>
    </w:p>
    <w:p w14:paraId="68D9E6EC" w14:textId="3F305394" w:rsidR="00DE6B4C" w:rsidRDefault="00143AC3" w:rsidP="00143AC3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שאלה 14</w:t>
      </w:r>
    </w:p>
    <w:p w14:paraId="039D0092" w14:textId="7109CA90" w:rsidR="00E47A50" w:rsidRPr="00E47A50" w:rsidRDefault="00E47A50" w:rsidP="00E47A50">
      <w:pPr>
        <w:pStyle w:val="ListParagraph"/>
        <w:numPr>
          <w:ilvl w:val="0"/>
          <w:numId w:val="4"/>
        </w:numPr>
        <w:bidi/>
        <w:rPr>
          <w:lang w:val="en-US"/>
        </w:rPr>
      </w:pPr>
      <w:r w:rsidRPr="00E47A50">
        <w:rPr>
          <w:rFonts w:hint="cs"/>
          <w:rtl/>
          <w:lang w:val="en-US"/>
        </w:rPr>
        <w:t>נעשה בקוד</w:t>
      </w:r>
    </w:p>
    <w:p w14:paraId="68FD82FE" w14:textId="77744581" w:rsidR="00E47A50" w:rsidRDefault="00E47A50" w:rsidP="00E47A50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נעשה בקוד</w:t>
      </w:r>
    </w:p>
    <w:p w14:paraId="5FBB5F81" w14:textId="502EF9E6" w:rsidR="00E47A50" w:rsidRDefault="0083406E" w:rsidP="00E47A50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tl/>
          <w:lang w:val="en-US"/>
        </w:rPr>
        <w:lastRenderedPageBreak/>
        <w:br/>
      </w:r>
      <w:r>
        <w:rPr>
          <w:noProof/>
        </w:rPr>
        <w:drawing>
          <wp:inline distT="0" distB="0" distL="0" distR="0" wp14:anchorId="2B6D3946" wp14:editId="33837BF4">
            <wp:extent cx="5731510" cy="2638425"/>
            <wp:effectExtent l="0" t="0" r="2540" b="9525"/>
            <wp:docPr id="423957222" name="Picture 1" descr="A diagram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57222" name="Picture 1" descr="A diagram of a sound wav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  <w:r w:rsidR="00DA4C88">
        <w:rPr>
          <w:rFonts w:hint="cs"/>
          <w:rtl/>
          <w:lang w:val="en-US"/>
        </w:rPr>
        <w:t xml:space="preserve">התוצאה המתקבלת אכן תואמת את הציפיות שלנו. יש קשר חזק בין </w:t>
      </w:r>
      <w:r w:rsidR="00C21A0C">
        <w:rPr>
          <w:rFonts w:hint="cs"/>
          <w:rtl/>
          <w:lang w:val="en-US"/>
        </w:rPr>
        <w:t>המקומות שבהם אנו מזהים בעין דיבור לבין מקומות ש</w:t>
      </w:r>
      <w:r w:rsidR="00282A06">
        <w:rPr>
          <w:rFonts w:hint="cs"/>
          <w:rtl/>
          <w:lang w:val="en-US"/>
        </w:rPr>
        <w:t xml:space="preserve">המודל חזה דיבור. יש כמה טעויות, בעיקר בסוף </w:t>
      </w:r>
      <w:r w:rsidR="00526D9B">
        <w:rPr>
          <w:rFonts w:hint="cs"/>
          <w:rtl/>
          <w:lang w:val="en-US"/>
        </w:rPr>
        <w:t>ובהתחלת קטעי דיבור אך מאחר והפונקציה היא פונקציה יחסית פשוטה ויוריסטית, זה די הגיוני. לעומת זאת, לפעמים אנו רואים שה</w:t>
      </w:r>
      <w:r w:rsidR="006F65C1">
        <w:rPr>
          <w:lang w:val="en-US"/>
        </w:rPr>
        <w:t>pitch</w:t>
      </w:r>
      <w:r w:rsidR="006F65C1">
        <w:rPr>
          <w:rFonts w:hint="cs"/>
          <w:rtl/>
          <w:lang w:val="en-US"/>
        </w:rPr>
        <w:t xml:space="preserve"> הוא לא בין 50 ל400 הרץ מה שלא תואם את הציפיות שלנו</w:t>
      </w:r>
      <w:r w:rsidR="00955E1B">
        <w:rPr>
          <w:rFonts w:hint="cs"/>
          <w:rtl/>
          <w:lang w:val="en-US"/>
        </w:rPr>
        <w:t xml:space="preserve"> אך ייתכן וזו שגיאה של האלגוריתם. </w:t>
      </w:r>
    </w:p>
    <w:p w14:paraId="2C2DAB99" w14:textId="3D1452E9" w:rsidR="00521249" w:rsidRDefault="00521249" w:rsidP="00521249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שאלה 15</w:t>
      </w:r>
    </w:p>
    <w:p w14:paraId="084D9A06" w14:textId="77777777" w:rsidR="00521249" w:rsidRPr="00521249" w:rsidRDefault="00521249" w:rsidP="00521249">
      <w:pPr>
        <w:bidi/>
        <w:rPr>
          <w:rtl/>
          <w:lang w:val="en-US"/>
        </w:rPr>
      </w:pPr>
    </w:p>
    <w:sectPr w:rsidR="00521249" w:rsidRPr="0052124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17218" w14:textId="77777777" w:rsidR="00F9563C" w:rsidRDefault="00F9563C" w:rsidP="00DE6B4C">
      <w:pPr>
        <w:spacing w:after="0" w:line="240" w:lineRule="auto"/>
      </w:pPr>
      <w:r>
        <w:separator/>
      </w:r>
    </w:p>
  </w:endnote>
  <w:endnote w:type="continuationSeparator" w:id="0">
    <w:p w14:paraId="27BDA909" w14:textId="77777777" w:rsidR="00F9563C" w:rsidRDefault="00F9563C" w:rsidP="00DE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A01E2" w14:textId="77777777" w:rsidR="00F9563C" w:rsidRDefault="00F9563C" w:rsidP="00DE6B4C">
      <w:pPr>
        <w:spacing w:after="0" w:line="240" w:lineRule="auto"/>
      </w:pPr>
      <w:r>
        <w:separator/>
      </w:r>
    </w:p>
  </w:footnote>
  <w:footnote w:type="continuationSeparator" w:id="0">
    <w:p w14:paraId="4D75AB4B" w14:textId="77777777" w:rsidR="00F9563C" w:rsidRDefault="00F9563C" w:rsidP="00DE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A9CF8" w14:textId="69681E9A" w:rsidR="00DE6B4C" w:rsidRDefault="00DE6B4C" w:rsidP="00DE6B4C">
    <w:pPr>
      <w:pStyle w:val="Header"/>
      <w:bidi/>
      <w:rPr>
        <w:rtl/>
      </w:rPr>
    </w:pPr>
    <w:r>
      <w:rPr>
        <w:rFonts w:hint="cs"/>
        <w:rtl/>
      </w:rPr>
      <w:t xml:space="preserve">עידן פוגרבינסקי </w:t>
    </w:r>
    <w:r w:rsidR="004B2758">
      <w:rPr>
        <w:rFonts w:hint="cs"/>
        <w:rtl/>
      </w:rPr>
      <w:t>325069565</w:t>
    </w:r>
  </w:p>
  <w:p w14:paraId="018F6EEE" w14:textId="52F1E416" w:rsidR="00DE6B4C" w:rsidRDefault="00DE6B4C" w:rsidP="00DE6B4C">
    <w:pPr>
      <w:pStyle w:val="Header"/>
      <w:bidi/>
    </w:pPr>
    <w:r>
      <w:rPr>
        <w:rFonts w:hint="cs"/>
        <w:rtl/>
      </w:rPr>
      <w:t>אורי מירז 212641229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3F3"/>
    <w:multiLevelType w:val="hybridMultilevel"/>
    <w:tmpl w:val="06543D74"/>
    <w:lvl w:ilvl="0" w:tplc="E3DCEB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70FDC"/>
    <w:multiLevelType w:val="hybridMultilevel"/>
    <w:tmpl w:val="D6C844A8"/>
    <w:lvl w:ilvl="0" w:tplc="43BAB4C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D6016"/>
    <w:multiLevelType w:val="hybridMultilevel"/>
    <w:tmpl w:val="044E7CDC"/>
    <w:lvl w:ilvl="0" w:tplc="9A646E0C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E777B"/>
    <w:multiLevelType w:val="hybridMultilevel"/>
    <w:tmpl w:val="A4DE4CE0"/>
    <w:lvl w:ilvl="0" w:tplc="25D60B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018733">
    <w:abstractNumId w:val="0"/>
  </w:num>
  <w:num w:numId="2" w16cid:durableId="1911771318">
    <w:abstractNumId w:val="3"/>
  </w:num>
  <w:num w:numId="3" w16cid:durableId="1393574196">
    <w:abstractNumId w:val="1"/>
  </w:num>
  <w:num w:numId="4" w16cid:durableId="364137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53"/>
    <w:rsid w:val="000019D3"/>
    <w:rsid w:val="000034B8"/>
    <w:rsid w:val="00003F05"/>
    <w:rsid w:val="00006748"/>
    <w:rsid w:val="0002748D"/>
    <w:rsid w:val="000331D5"/>
    <w:rsid w:val="000376EF"/>
    <w:rsid w:val="00044413"/>
    <w:rsid w:val="00081BDF"/>
    <w:rsid w:val="000A23B2"/>
    <w:rsid w:val="000A53BD"/>
    <w:rsid w:val="00104BC8"/>
    <w:rsid w:val="00106B77"/>
    <w:rsid w:val="001353B5"/>
    <w:rsid w:val="00143AC3"/>
    <w:rsid w:val="001646FC"/>
    <w:rsid w:val="00177240"/>
    <w:rsid w:val="001B17C9"/>
    <w:rsid w:val="001F546E"/>
    <w:rsid w:val="00250D31"/>
    <w:rsid w:val="00274C5D"/>
    <w:rsid w:val="00281B4A"/>
    <w:rsid w:val="00282A06"/>
    <w:rsid w:val="00296C54"/>
    <w:rsid w:val="002B00E5"/>
    <w:rsid w:val="002B0BC4"/>
    <w:rsid w:val="002D2F4D"/>
    <w:rsid w:val="002E3C6F"/>
    <w:rsid w:val="002E5FB0"/>
    <w:rsid w:val="002F0C73"/>
    <w:rsid w:val="00353BAE"/>
    <w:rsid w:val="00371BA7"/>
    <w:rsid w:val="003A3EEA"/>
    <w:rsid w:val="003E284F"/>
    <w:rsid w:val="00420FD0"/>
    <w:rsid w:val="00433281"/>
    <w:rsid w:val="004660F6"/>
    <w:rsid w:val="004B2758"/>
    <w:rsid w:val="004D3617"/>
    <w:rsid w:val="005045F6"/>
    <w:rsid w:val="00521249"/>
    <w:rsid w:val="00526D9B"/>
    <w:rsid w:val="00577C81"/>
    <w:rsid w:val="0058038B"/>
    <w:rsid w:val="0059051B"/>
    <w:rsid w:val="005A18E5"/>
    <w:rsid w:val="005A64C1"/>
    <w:rsid w:val="005F199C"/>
    <w:rsid w:val="006057CD"/>
    <w:rsid w:val="0062147A"/>
    <w:rsid w:val="006D2EF9"/>
    <w:rsid w:val="006F65C1"/>
    <w:rsid w:val="006F6B03"/>
    <w:rsid w:val="00705119"/>
    <w:rsid w:val="00715202"/>
    <w:rsid w:val="00740AFB"/>
    <w:rsid w:val="00751DA4"/>
    <w:rsid w:val="00766953"/>
    <w:rsid w:val="007860D7"/>
    <w:rsid w:val="007B3AF4"/>
    <w:rsid w:val="00805FE1"/>
    <w:rsid w:val="00814CAF"/>
    <w:rsid w:val="0083406E"/>
    <w:rsid w:val="00857151"/>
    <w:rsid w:val="00883438"/>
    <w:rsid w:val="00883BE2"/>
    <w:rsid w:val="0089688B"/>
    <w:rsid w:val="008E47B1"/>
    <w:rsid w:val="00930425"/>
    <w:rsid w:val="00955E1B"/>
    <w:rsid w:val="009935AD"/>
    <w:rsid w:val="00A23DCA"/>
    <w:rsid w:val="00A32495"/>
    <w:rsid w:val="00A36627"/>
    <w:rsid w:val="00A76C60"/>
    <w:rsid w:val="00A85873"/>
    <w:rsid w:val="00A93DB1"/>
    <w:rsid w:val="00AF1CE0"/>
    <w:rsid w:val="00B03E0A"/>
    <w:rsid w:val="00BA7166"/>
    <w:rsid w:val="00BA74FD"/>
    <w:rsid w:val="00BB1F08"/>
    <w:rsid w:val="00BC702B"/>
    <w:rsid w:val="00C16089"/>
    <w:rsid w:val="00C21A0C"/>
    <w:rsid w:val="00C31578"/>
    <w:rsid w:val="00C36C4C"/>
    <w:rsid w:val="00C5503F"/>
    <w:rsid w:val="00C768BF"/>
    <w:rsid w:val="00CE4287"/>
    <w:rsid w:val="00D40B24"/>
    <w:rsid w:val="00D5688C"/>
    <w:rsid w:val="00D9125B"/>
    <w:rsid w:val="00DA4C88"/>
    <w:rsid w:val="00DC4A29"/>
    <w:rsid w:val="00DE6B4C"/>
    <w:rsid w:val="00E40B5F"/>
    <w:rsid w:val="00E47A50"/>
    <w:rsid w:val="00E71FE6"/>
    <w:rsid w:val="00F833A1"/>
    <w:rsid w:val="00F9563C"/>
    <w:rsid w:val="00FA32EC"/>
    <w:rsid w:val="00FD3E41"/>
    <w:rsid w:val="00FF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2C4B"/>
  <w15:chartTrackingRefBased/>
  <w15:docId w15:val="{DD60526B-289B-4044-9471-6067DC72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9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B4C"/>
  </w:style>
  <w:style w:type="paragraph" w:styleId="Footer">
    <w:name w:val="footer"/>
    <w:basedOn w:val="Normal"/>
    <w:link w:val="FooterChar"/>
    <w:uiPriority w:val="99"/>
    <w:unhideWhenUsed/>
    <w:rsid w:val="00DE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B4C"/>
  </w:style>
  <w:style w:type="character" w:styleId="PlaceholderText">
    <w:name w:val="Placeholder Text"/>
    <w:basedOn w:val="DefaultParagraphFont"/>
    <w:uiPriority w:val="99"/>
    <w:semiHidden/>
    <w:rsid w:val="00C160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Meiraz</dc:creator>
  <cp:keywords/>
  <dc:description/>
  <cp:lastModifiedBy>Idan Pogrebinsky</cp:lastModifiedBy>
  <cp:revision>90</cp:revision>
  <dcterms:created xsi:type="dcterms:W3CDTF">2024-02-19T19:05:00Z</dcterms:created>
  <dcterms:modified xsi:type="dcterms:W3CDTF">2024-02-21T13:44:00Z</dcterms:modified>
</cp:coreProperties>
</file>